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1CF" w14:textId="6A042BCD" w:rsidR="009C3A55" w:rsidRPr="009C3A55" w:rsidRDefault="005918F9" w:rsidP="005918F9">
      <w:pPr>
        <w:pStyle w:val="Virsraksts1"/>
        <w:ind w:right="1035" w:firstLine="567"/>
        <w:jc w:val="center"/>
        <w:rPr>
          <w:rFonts w:ascii="Times New Roman" w:hAnsi="Times New Roman" w:cs="Times New Roman"/>
          <w:b/>
          <w:bCs/>
          <w:color w:val="auto"/>
          <w:sz w:val="24"/>
          <w:szCs w:val="24"/>
        </w:rPr>
      </w:pPr>
      <w:bookmarkStart w:id="0" w:name="_Toc170942667"/>
      <w:bookmarkStart w:id="1" w:name="_Toc170981332"/>
      <w:r w:rsidRPr="005918F9">
        <w:rPr>
          <w:rFonts w:ascii="Times New Roman" w:hAnsi="Times New Roman" w:cs="Times New Roman"/>
          <w:b/>
          <w:bCs/>
          <w:color w:val="auto"/>
          <w:sz w:val="24"/>
          <w:szCs w:val="24"/>
        </w:rPr>
        <w:t>PIETEIKUMS</w:t>
      </w:r>
      <w:r>
        <w:rPr>
          <w:rFonts w:ascii="Times New Roman" w:hAnsi="Times New Roman" w:cs="Times New Roman"/>
          <w:b/>
          <w:bCs/>
          <w:color w:val="auto"/>
          <w:sz w:val="24"/>
          <w:szCs w:val="24"/>
        </w:rPr>
        <w:t xml:space="preserve"> </w:t>
      </w:r>
      <w:r w:rsidR="00544988">
        <w:rPr>
          <w:rFonts w:ascii="Times New Roman" w:hAnsi="Times New Roman" w:cs="Times New Roman"/>
          <w:b/>
          <w:bCs/>
          <w:color w:val="auto"/>
          <w:sz w:val="24"/>
          <w:szCs w:val="24"/>
        </w:rPr>
        <w:t xml:space="preserve">PAGAIDU ATĻAUJAI </w:t>
      </w:r>
      <w:r w:rsidRPr="005918F9">
        <w:rPr>
          <w:rFonts w:ascii="Times New Roman" w:hAnsi="Times New Roman" w:cs="Times New Roman"/>
          <w:b/>
          <w:bCs/>
          <w:color w:val="auto"/>
          <w:sz w:val="24"/>
          <w:szCs w:val="24"/>
        </w:rPr>
        <w:t xml:space="preserve">STACIONĀRAS IEKĀRTAS </w:t>
      </w:r>
      <w:r>
        <w:rPr>
          <w:rFonts w:ascii="Times New Roman" w:hAnsi="Times New Roman" w:cs="Times New Roman"/>
          <w:b/>
          <w:bCs/>
          <w:color w:val="auto"/>
          <w:sz w:val="24"/>
          <w:szCs w:val="24"/>
        </w:rPr>
        <w:t xml:space="preserve">PAGAIDU </w:t>
      </w:r>
      <w:r w:rsidRPr="005918F9">
        <w:rPr>
          <w:rFonts w:ascii="Times New Roman" w:hAnsi="Times New Roman" w:cs="Times New Roman"/>
          <w:b/>
          <w:bCs/>
          <w:color w:val="auto"/>
          <w:sz w:val="24"/>
          <w:szCs w:val="24"/>
        </w:rPr>
        <w:t>EKSPLUATĀCIJ</w:t>
      </w:r>
      <w:bookmarkEnd w:id="0"/>
      <w:r w:rsidR="00787899">
        <w:rPr>
          <w:rFonts w:ascii="Times New Roman" w:hAnsi="Times New Roman" w:cs="Times New Roman"/>
          <w:b/>
          <w:bCs/>
          <w:color w:val="auto"/>
          <w:sz w:val="24"/>
          <w:szCs w:val="24"/>
        </w:rPr>
        <w:t>A</w:t>
      </w:r>
      <w:r w:rsidR="00544988">
        <w:rPr>
          <w:rFonts w:ascii="Times New Roman" w:hAnsi="Times New Roman" w:cs="Times New Roman"/>
          <w:b/>
          <w:bCs/>
          <w:color w:val="auto"/>
          <w:sz w:val="24"/>
          <w:szCs w:val="24"/>
        </w:rPr>
        <w:t>I</w:t>
      </w:r>
      <w:bookmarkEnd w:id="1"/>
    </w:p>
    <w:p w14:paraId="0ACA9069" w14:textId="77777777" w:rsidR="009C3A55" w:rsidRPr="009C3A55" w:rsidRDefault="009C3A55" w:rsidP="00544988">
      <w:pPr>
        <w:spacing w:before="240"/>
        <w:rPr>
          <w:rFonts w:ascii="Times New Roman" w:hAnsi="Times New Roman" w:cs="Times New Roman"/>
          <w:b/>
          <w:bCs/>
          <w:sz w:val="24"/>
          <w:szCs w:val="24"/>
        </w:rPr>
      </w:pPr>
      <w:r w:rsidRPr="009C3A55">
        <w:rPr>
          <w:rFonts w:ascii="Times New Roman" w:hAnsi="Times New Roman" w:cs="Times New Roman"/>
          <w:b/>
          <w:bCs/>
          <w:sz w:val="24"/>
          <w:szCs w:val="24"/>
        </w:rPr>
        <w:t>1. Vispārēja informācija</w:t>
      </w:r>
    </w:p>
    <w:p w14:paraId="605E5922" w14:textId="77777777" w:rsidR="004C055A" w:rsidRPr="009C3A55" w:rsidRDefault="004C055A" w:rsidP="004C055A">
      <w:pPr>
        <w:rPr>
          <w:rFonts w:ascii="Times New Roman" w:hAnsi="Times New Roman" w:cs="Times New Roman"/>
          <w:b/>
          <w:bCs/>
          <w:sz w:val="24"/>
          <w:szCs w:val="24"/>
        </w:rPr>
      </w:pPr>
      <w:r w:rsidRPr="009C3A55">
        <w:rPr>
          <w:rFonts w:ascii="Times New Roman" w:hAnsi="Times New Roman" w:cs="Times New Roman"/>
          <w:b/>
          <w:bCs/>
          <w:sz w:val="24"/>
          <w:szCs w:val="24"/>
        </w:rPr>
        <w:t xml:space="preserve">1.1. Vispārējā informācija par stacionāro iekārtu </w:t>
      </w:r>
    </w:p>
    <w:p w14:paraId="1E8E6A42" w14:textId="77777777" w:rsidR="004C055A" w:rsidRPr="009C3A55" w:rsidRDefault="004C055A" w:rsidP="004C055A">
      <w:pPr>
        <w:jc w:val="both"/>
        <w:rPr>
          <w:rFonts w:ascii="Times New Roman" w:hAnsi="Times New Roman" w:cs="Times New Roman"/>
          <w:b/>
          <w:bCs/>
          <w:sz w:val="24"/>
          <w:szCs w:val="24"/>
        </w:rPr>
      </w:pPr>
      <w:r w:rsidRPr="009C3A55">
        <w:rPr>
          <w:rFonts w:ascii="Times New Roman" w:hAnsi="Times New Roman" w:cs="Times New Roman"/>
          <w:b/>
          <w:bCs/>
          <w:sz w:val="24"/>
          <w:szCs w:val="24"/>
        </w:rPr>
        <w:t>Stacionāras iekārtas nosaukums</w:t>
      </w:r>
    </w:p>
    <w:p w14:paraId="588F37F2" w14:textId="77777777" w:rsidR="004C055A" w:rsidRPr="009C3A55" w:rsidRDefault="004C055A" w:rsidP="004C055A">
      <w:pPr>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0962342E" w14:textId="77777777" w:rsidR="004C055A" w:rsidRPr="009C3A55" w:rsidRDefault="004C055A" w:rsidP="004C055A">
      <w:pPr>
        <w:jc w:val="both"/>
        <w:rPr>
          <w:rFonts w:ascii="Times New Roman" w:hAnsi="Times New Roman" w:cs="Times New Roman"/>
          <w:sz w:val="24"/>
          <w:szCs w:val="24"/>
        </w:rPr>
      </w:pPr>
      <w:r w:rsidRPr="009C3A55">
        <w:rPr>
          <w:rFonts w:ascii="Times New Roman" w:hAnsi="Times New Roman" w:cs="Times New Roman"/>
          <w:sz w:val="24"/>
          <w:szCs w:val="24"/>
        </w:rPr>
        <w:t>Vispārīgs apraksts</w:t>
      </w:r>
    </w:p>
    <w:p w14:paraId="17788674" w14:textId="77777777" w:rsidR="004C055A" w:rsidRPr="009C3A55" w:rsidRDefault="004C055A" w:rsidP="004C055A">
      <w:pPr>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529C2995" w14:textId="77777777" w:rsidR="004C055A" w:rsidRPr="009C3A55" w:rsidRDefault="004C055A" w:rsidP="004C055A">
      <w:pPr>
        <w:rPr>
          <w:rFonts w:ascii="Times New Roman" w:hAnsi="Times New Roman" w:cs="Times New Roman"/>
          <w:b/>
          <w:bCs/>
          <w:sz w:val="24"/>
          <w:szCs w:val="24"/>
        </w:rPr>
      </w:pPr>
      <w:r w:rsidRPr="009C3A55">
        <w:rPr>
          <w:rFonts w:ascii="Times New Roman" w:hAnsi="Times New Roman" w:cs="Times New Roman"/>
          <w:b/>
          <w:bCs/>
          <w:sz w:val="24"/>
          <w:szCs w:val="24"/>
        </w:rPr>
        <w:t>Pieteikuma iesniedzēja informācija</w:t>
      </w:r>
    </w:p>
    <w:p w14:paraId="4BF41451" w14:textId="77777777" w:rsidR="004C055A" w:rsidRPr="009C3A55" w:rsidRDefault="004C055A" w:rsidP="004C055A">
      <w:pPr>
        <w:numPr>
          <w:ilvl w:val="2"/>
          <w:numId w:val="31"/>
        </w:numPr>
        <w:ind w:left="567" w:hanging="567"/>
        <w:contextualSpacing/>
        <w:rPr>
          <w:rFonts w:ascii="Times New Roman" w:hAnsi="Times New Roman" w:cs="Times New Roman"/>
          <w:sz w:val="24"/>
          <w:szCs w:val="24"/>
        </w:rPr>
      </w:pPr>
      <w:r w:rsidRPr="009C3A55">
        <w:rPr>
          <w:rFonts w:ascii="Times New Roman" w:hAnsi="Times New Roman" w:cs="Times New Roman"/>
          <w:sz w:val="24"/>
          <w:szCs w:val="24"/>
        </w:rPr>
        <w:t> Organizācijas juridiskais nosaukums</w:t>
      </w:r>
    </w:p>
    <w:p w14:paraId="6DBC436F"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6A73FB9F"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 xml:space="preserve">1.1.2. Organizācijas adrese (iela, pasta indekss, pilsēta, valsts)   </w:t>
      </w:r>
      <w:r w:rsidRPr="009C3A55">
        <w:rPr>
          <w:rFonts w:ascii="Times New Roman" w:hAnsi="Times New Roman" w:cs="Times New Roman"/>
          <w:sz w:val="24"/>
          <w:szCs w:val="24"/>
        </w:rPr>
        <w:tab/>
      </w:r>
    </w:p>
    <w:p w14:paraId="7E88FE2A"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688B97AD"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 xml:space="preserve">1.1.3. Tālruņa numurs </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2"/>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4E46C2F4"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1.1.4. E-pasta adrese</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3"/>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0BB1F531"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1.1.5. 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45181784" w14:textId="77777777" w:rsidR="004C055A" w:rsidRPr="009C3A55"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1.1.6. Organizācijas reģistrācijas numurs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484AFE11" w14:textId="77777777" w:rsidR="004C055A" w:rsidRDefault="004C055A" w:rsidP="004C055A">
      <w:pPr>
        <w:rPr>
          <w:rFonts w:ascii="Times New Roman" w:hAnsi="Times New Roman" w:cs="Times New Roman"/>
          <w:sz w:val="24"/>
          <w:szCs w:val="24"/>
        </w:rPr>
      </w:pPr>
      <w:r w:rsidRPr="009C3A55">
        <w:rPr>
          <w:rFonts w:ascii="Times New Roman" w:hAnsi="Times New Roman" w:cs="Times New Roman"/>
          <w:sz w:val="24"/>
          <w:szCs w:val="24"/>
        </w:rPr>
        <w:t>1.1.7. 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38261E5F" w14:textId="77777777" w:rsidR="006B7341" w:rsidRPr="009C3A55" w:rsidRDefault="006B7341" w:rsidP="004C055A">
      <w:pPr>
        <w:rPr>
          <w:rFonts w:ascii="Times New Roman" w:hAnsi="Times New Roman" w:cs="Times New Roman"/>
          <w:sz w:val="24"/>
          <w:szCs w:val="24"/>
        </w:rPr>
      </w:pPr>
    </w:p>
    <w:p w14:paraId="5A78EF67" w14:textId="77777777" w:rsidR="004C055A" w:rsidRPr="009C3A55" w:rsidRDefault="004C055A" w:rsidP="004C055A">
      <w:pPr>
        <w:numPr>
          <w:ilvl w:val="1"/>
          <w:numId w:val="33"/>
        </w:numPr>
        <w:ind w:left="357" w:hanging="357"/>
        <w:rPr>
          <w:rFonts w:ascii="Times New Roman" w:hAnsi="Times New Roman" w:cs="Times New Roman"/>
          <w:b/>
          <w:bCs/>
          <w:sz w:val="24"/>
          <w:szCs w:val="24"/>
        </w:rPr>
      </w:pPr>
      <w:r w:rsidRPr="009C3A55">
        <w:rPr>
          <w:rFonts w:ascii="Times New Roman" w:hAnsi="Times New Roman" w:cs="Times New Roman"/>
          <w:b/>
          <w:bCs/>
          <w:sz w:val="24"/>
          <w:szCs w:val="24"/>
        </w:rPr>
        <w:t xml:space="preserve">Kontaktpersonas informācija </w:t>
      </w:r>
    </w:p>
    <w:p w14:paraId="6C851703" w14:textId="77777777" w:rsidR="004C055A" w:rsidRPr="009C3A55" w:rsidRDefault="004C055A" w:rsidP="004C055A">
      <w:pPr>
        <w:numPr>
          <w:ilvl w:val="2"/>
          <w:numId w:val="33"/>
        </w:numPr>
        <w:tabs>
          <w:tab w:val="left" w:pos="284"/>
        </w:tabs>
        <w:spacing w:after="120"/>
        <w:rPr>
          <w:rFonts w:ascii="Times New Roman" w:hAnsi="Times New Roman" w:cs="Times New Roman"/>
          <w:sz w:val="24"/>
          <w:szCs w:val="24"/>
        </w:rPr>
      </w:pPr>
      <w:r w:rsidRPr="009C3A55">
        <w:rPr>
          <w:rFonts w:ascii="Times New Roman" w:hAnsi="Times New Roman" w:cs="Times New Roman"/>
          <w:sz w:val="24"/>
          <w:szCs w:val="24"/>
        </w:rPr>
        <w:t>Vārds un uzvārds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8D0B890" w14:textId="77777777" w:rsidR="004C055A" w:rsidRPr="009C3A55" w:rsidRDefault="004C055A" w:rsidP="004C055A">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Amats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A454A80" w14:textId="77777777" w:rsidR="004C055A" w:rsidRPr="009C3A55" w:rsidRDefault="004C055A" w:rsidP="004C055A">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1F47D057" w14:textId="77777777" w:rsidR="004C055A" w:rsidRPr="009C3A55" w:rsidRDefault="004C055A" w:rsidP="004C055A">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1106A28" w14:textId="77777777" w:rsidR="004C055A" w:rsidRPr="009C3A55" w:rsidRDefault="004C055A" w:rsidP="004C055A">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Tālruņa numurs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DC53E20" w14:textId="77777777" w:rsidR="004C055A" w:rsidRDefault="004C055A" w:rsidP="004C055A">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E-pasta adrese</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95BD894" w14:textId="77777777" w:rsidR="006B7341" w:rsidRPr="009C3A55" w:rsidRDefault="006B7341" w:rsidP="006B7341">
      <w:pPr>
        <w:spacing w:after="120"/>
        <w:ind w:left="720"/>
        <w:rPr>
          <w:rFonts w:ascii="Times New Roman" w:hAnsi="Times New Roman" w:cs="Times New Roman"/>
          <w:sz w:val="24"/>
          <w:szCs w:val="24"/>
        </w:rPr>
      </w:pPr>
    </w:p>
    <w:p w14:paraId="047D9BA3" w14:textId="66F73E75" w:rsidR="009C3A55" w:rsidRPr="00A252FA" w:rsidRDefault="009C3A55" w:rsidP="00A252FA">
      <w:pPr>
        <w:pStyle w:val="Sarakstarindkopa"/>
        <w:numPr>
          <w:ilvl w:val="1"/>
          <w:numId w:val="33"/>
        </w:numPr>
        <w:spacing w:before="240"/>
        <w:rPr>
          <w:rFonts w:ascii="Times New Roman" w:hAnsi="Times New Roman" w:cs="Times New Roman"/>
          <w:b/>
          <w:bCs/>
          <w:sz w:val="24"/>
          <w:szCs w:val="24"/>
        </w:rPr>
      </w:pPr>
      <w:r w:rsidRPr="00A252FA">
        <w:rPr>
          <w:rFonts w:ascii="Times New Roman" w:hAnsi="Times New Roman" w:cs="Times New Roman"/>
          <w:b/>
          <w:bCs/>
          <w:sz w:val="24"/>
          <w:szCs w:val="24"/>
        </w:rPr>
        <w:t>Atļaujas veids: Pagaidu atļauja stacionāras iekārtas pagaidu ekspluatācijai</w:t>
      </w:r>
    </w:p>
    <w:p w14:paraId="41D01660" w14:textId="0ED4B8FA" w:rsidR="00A252FA" w:rsidRDefault="00A252FA" w:rsidP="00A252FA">
      <w:pPr>
        <w:spacing w:before="240"/>
        <w:rPr>
          <w:rFonts w:ascii="Times New Roman" w:hAnsi="Times New Roman" w:cs="Times New Roman"/>
          <w:sz w:val="24"/>
          <w:szCs w:val="24"/>
        </w:rPr>
      </w:pPr>
      <w:r w:rsidRPr="00A252FA">
        <w:rPr>
          <w:rFonts w:ascii="Times New Roman" w:hAnsi="Times New Roman" w:cs="Times New Roman"/>
          <w:sz w:val="24"/>
          <w:szCs w:val="24"/>
        </w:rPr>
        <w:t>Projekta nosaukums</w:t>
      </w:r>
    </w:p>
    <w:p w14:paraId="40E3EA19" w14:textId="77777777" w:rsidR="00A252FA" w:rsidRPr="009C3A55" w:rsidRDefault="00A252FA" w:rsidP="00A252FA">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3FDDF3EF" w14:textId="3101BA58" w:rsidR="00A252FA" w:rsidRDefault="00A252FA" w:rsidP="00A252FA">
      <w:pPr>
        <w:spacing w:before="240"/>
        <w:rPr>
          <w:rFonts w:ascii="Times New Roman" w:hAnsi="Times New Roman" w:cs="Times New Roman"/>
          <w:sz w:val="24"/>
          <w:szCs w:val="24"/>
        </w:rPr>
      </w:pPr>
      <w:r w:rsidRPr="009C3A55">
        <w:rPr>
          <w:rFonts w:ascii="Times New Roman" w:hAnsi="Times New Roman" w:cs="Times New Roman"/>
          <w:sz w:val="24"/>
          <w:szCs w:val="24"/>
        </w:rPr>
        <w:t>Detalizēta identifikācija stacionārai iekārtai, kurai tiek prasīta atļauja*</w:t>
      </w:r>
    </w:p>
    <w:p w14:paraId="0D978045" w14:textId="77777777" w:rsidR="00A252FA" w:rsidRPr="009C3A55" w:rsidRDefault="00A252FA" w:rsidP="00A252FA">
      <w:pPr>
        <w:spacing w:after="120"/>
        <w:rPr>
          <w:rFonts w:ascii="Times New Roman" w:hAnsi="Times New Roman" w:cs="Times New Roman"/>
          <w:sz w:val="24"/>
          <w:szCs w:val="24"/>
        </w:rPr>
      </w:pPr>
      <w:r w:rsidRPr="009C3A55">
        <w:rPr>
          <w:rFonts w:ascii="Times New Roman" w:hAnsi="Times New Roman" w:cs="Times New Roman"/>
          <w:sz w:val="24"/>
          <w:szCs w:val="24"/>
        </w:rPr>
        <w:lastRenderedPageBreak/>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7BB2156" w14:textId="741D3DC5" w:rsidR="009C3A55" w:rsidRPr="004B3695" w:rsidRDefault="009C3A55" w:rsidP="009C3A55">
      <w:pPr>
        <w:rPr>
          <w:rFonts w:ascii="Times New Roman" w:hAnsi="Times New Roman" w:cs="Times New Roman"/>
          <w:i/>
          <w:iCs/>
        </w:rPr>
      </w:pPr>
      <w:r w:rsidRPr="004B3695">
        <w:rPr>
          <w:rFonts w:ascii="Times New Roman" w:hAnsi="Times New Roman" w:cs="Times New Roman"/>
        </w:rPr>
        <w:t>*</w:t>
      </w:r>
      <w:r w:rsidRPr="004B3695">
        <w:rPr>
          <w:rFonts w:ascii="Times New Roman" w:hAnsi="Times New Roman" w:cs="Times New Roman"/>
          <w:color w:val="A20000"/>
        </w:rPr>
        <w:t xml:space="preserve"> </w:t>
      </w:r>
      <w:r w:rsidRPr="004B3695">
        <w:rPr>
          <w:rFonts w:ascii="Times New Roman" w:hAnsi="Times New Roman" w:cs="Times New Roman"/>
          <w:i/>
          <w:iCs/>
        </w:rPr>
        <w:t>Detalizēti norād</w:t>
      </w:r>
      <w:r w:rsidR="00A252FA" w:rsidRPr="004B3695">
        <w:rPr>
          <w:rFonts w:ascii="Times New Roman" w:hAnsi="Times New Roman" w:cs="Times New Roman"/>
          <w:i/>
          <w:iCs/>
        </w:rPr>
        <w:t>a</w:t>
      </w:r>
      <w:r w:rsidRPr="004B3695">
        <w:rPr>
          <w:rFonts w:ascii="Times New Roman" w:hAnsi="Times New Roman" w:cs="Times New Roman"/>
          <w:i/>
          <w:iCs/>
        </w:rPr>
        <w:t xml:space="preserve"> stacionāras iekārtas atrašanās vietu, apakšsistēmu un tā saturu.</w:t>
      </w:r>
    </w:p>
    <w:p w14:paraId="5F049CB4" w14:textId="77777777" w:rsidR="006B7341" w:rsidRPr="009C3A55" w:rsidRDefault="006B7341" w:rsidP="009C3A55">
      <w:pPr>
        <w:rPr>
          <w:rFonts w:ascii="Times New Roman" w:hAnsi="Times New Roman" w:cs="Times New Roman"/>
          <w:sz w:val="24"/>
          <w:szCs w:val="24"/>
        </w:rPr>
      </w:pPr>
    </w:p>
    <w:p w14:paraId="7C7B9AA2" w14:textId="77777777" w:rsidR="006B7341" w:rsidRPr="009C3A55" w:rsidRDefault="006B7341" w:rsidP="006B7341">
      <w:pPr>
        <w:numPr>
          <w:ilvl w:val="1"/>
          <w:numId w:val="33"/>
        </w:numPr>
        <w:ind w:left="357" w:hanging="357"/>
        <w:jc w:val="both"/>
        <w:rPr>
          <w:rFonts w:ascii="Times New Roman" w:hAnsi="Times New Roman" w:cs="Times New Roman"/>
          <w:b/>
          <w:bCs/>
          <w:sz w:val="24"/>
          <w:szCs w:val="24"/>
        </w:rPr>
      </w:pPr>
      <w:r w:rsidRPr="009C3A55">
        <w:rPr>
          <w:rFonts w:ascii="Times New Roman" w:hAnsi="Times New Roman" w:cs="Times New Roman"/>
          <w:b/>
          <w:bCs/>
          <w:sz w:val="24"/>
          <w:szCs w:val="24"/>
        </w:rPr>
        <w:t>Informācija par paziņoto(-ām) institūciju(-ām), kas atbild par apakšsistēmas/-u EK verifikācijas procedūru (NoBo)</w:t>
      </w:r>
    </w:p>
    <w:p w14:paraId="2CE83B9A"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64435B6F"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07179F06" w14:textId="77777777" w:rsidR="006B7341" w:rsidRPr="009C3A55" w:rsidRDefault="006B7341" w:rsidP="006B7341">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NANDO identifikācijas numurs</w:t>
      </w:r>
    </w:p>
    <w:p w14:paraId="303C59A9"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16486FE1"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73F8C927"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A49C2C6"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6AC1E518"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B7EA848"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350A8E79" w14:textId="77777777" w:rsidR="006B7341" w:rsidRPr="009C3A55" w:rsidRDefault="006B7341" w:rsidP="006B7341">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1089A43" w14:textId="77777777" w:rsidR="006B7341" w:rsidRPr="004B3695" w:rsidRDefault="006B7341" w:rsidP="006B7341">
      <w:pPr>
        <w:rPr>
          <w:rFonts w:ascii="Times New Roman" w:hAnsi="Times New Roman" w:cs="Times New Roman"/>
          <w:i/>
          <w:iCs/>
        </w:rPr>
      </w:pPr>
      <w:r w:rsidRPr="004B3695">
        <w:rPr>
          <w:rFonts w:ascii="Times New Roman" w:hAnsi="Times New Roman" w:cs="Times New Roman"/>
          <w:i/>
          <w:iCs/>
        </w:rPr>
        <w:t>*Ja ir iesaistītas vairākas paziņotas institūcijas, norāda informāciju par visām institūcijām</w:t>
      </w:r>
    </w:p>
    <w:p w14:paraId="7F26539B" w14:textId="77777777" w:rsidR="006B7341" w:rsidRPr="009C3A55" w:rsidRDefault="006B7341" w:rsidP="006B7341">
      <w:pPr>
        <w:rPr>
          <w:rFonts w:ascii="Times New Roman" w:hAnsi="Times New Roman" w:cs="Times New Roman"/>
          <w:i/>
          <w:iCs/>
          <w:sz w:val="24"/>
          <w:szCs w:val="24"/>
        </w:rPr>
      </w:pPr>
    </w:p>
    <w:p w14:paraId="7212E22A" w14:textId="77777777" w:rsidR="006B7341" w:rsidRPr="009C3A55" w:rsidRDefault="006B7341" w:rsidP="006B7341">
      <w:pPr>
        <w:numPr>
          <w:ilvl w:val="1"/>
          <w:numId w:val="33"/>
        </w:numPr>
        <w:spacing w:before="240"/>
        <w:ind w:left="357" w:hanging="357"/>
        <w:jc w:val="both"/>
        <w:rPr>
          <w:rFonts w:ascii="Times New Roman" w:hAnsi="Times New Roman" w:cs="Times New Roman"/>
          <w:b/>
          <w:bCs/>
          <w:sz w:val="24"/>
          <w:szCs w:val="24"/>
        </w:rPr>
      </w:pPr>
      <w:r w:rsidRPr="009C3A55">
        <w:rPr>
          <w:rFonts w:ascii="Times New Roman" w:hAnsi="Times New Roman" w:cs="Times New Roman"/>
          <w:b/>
          <w:bCs/>
          <w:sz w:val="24"/>
          <w:szCs w:val="24"/>
        </w:rPr>
        <w:t>Informācija par nacionālo prasību novērtēšanas institūciju(-ām), kas atbild par apakšsistēmas(-u) verifikācijas procedūru (DeBo)</w:t>
      </w:r>
    </w:p>
    <w:p w14:paraId="597B5FC4"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6D15BB71"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75C4C4B3" w14:textId="77777777" w:rsidR="006B7341" w:rsidRPr="009C3A55" w:rsidRDefault="006B7341" w:rsidP="006B7341">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Identifikācijas numurs, ja ir piešķirts</w:t>
      </w:r>
    </w:p>
    <w:p w14:paraId="18BB018A"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5936BE02"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24243961"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1CBA123C"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95A5307"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92FF51C"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FDAE42E" w14:textId="77777777" w:rsidR="006B7341" w:rsidRPr="009C3A55" w:rsidRDefault="006B7341" w:rsidP="006B7341">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5B70643E" w14:textId="77777777" w:rsidR="006B7341" w:rsidRPr="004B3695" w:rsidRDefault="006B7341" w:rsidP="006B7341">
      <w:pPr>
        <w:rPr>
          <w:rFonts w:ascii="Times New Roman" w:hAnsi="Times New Roman" w:cs="Times New Roman"/>
          <w:i/>
          <w:iCs/>
        </w:rPr>
      </w:pPr>
      <w:r w:rsidRPr="004B3695">
        <w:rPr>
          <w:rFonts w:ascii="Times New Roman" w:hAnsi="Times New Roman" w:cs="Times New Roman"/>
          <w:i/>
          <w:iCs/>
        </w:rPr>
        <w:t>*Ja ir iesaistītas vairākas nacionālo prasību novērtēšanas institūcijas, norāda informāciju par visām institūcijām</w:t>
      </w:r>
    </w:p>
    <w:p w14:paraId="01C28CD2" w14:textId="77777777" w:rsidR="006B7341" w:rsidRPr="009C3A55" w:rsidRDefault="006B7341" w:rsidP="006B7341">
      <w:pPr>
        <w:rPr>
          <w:rFonts w:ascii="Times New Roman" w:hAnsi="Times New Roman" w:cs="Times New Roman"/>
          <w:sz w:val="24"/>
          <w:szCs w:val="24"/>
        </w:rPr>
      </w:pPr>
    </w:p>
    <w:p w14:paraId="1FA11627" w14:textId="77777777" w:rsidR="006B7341" w:rsidRPr="009C3A55" w:rsidRDefault="006B7341" w:rsidP="006B7341">
      <w:pPr>
        <w:numPr>
          <w:ilvl w:val="1"/>
          <w:numId w:val="33"/>
        </w:numPr>
        <w:ind w:left="357" w:hanging="357"/>
        <w:rPr>
          <w:rFonts w:ascii="Times New Roman" w:hAnsi="Times New Roman" w:cs="Times New Roman"/>
          <w:b/>
          <w:bCs/>
          <w:sz w:val="24"/>
          <w:szCs w:val="24"/>
        </w:rPr>
      </w:pPr>
      <w:r w:rsidRPr="009C3A55">
        <w:rPr>
          <w:rFonts w:ascii="Times New Roman" w:hAnsi="Times New Roman" w:cs="Times New Roman"/>
          <w:b/>
          <w:bCs/>
          <w:sz w:val="24"/>
          <w:szCs w:val="24"/>
        </w:rPr>
        <w:t>Informācija par riska novērtēšanas iestādi(-ēm), kas ir atbildīga par riska novērtējumu atbilstoši Regulai (ES) Nr.402/2013 (AsBo)</w:t>
      </w:r>
    </w:p>
    <w:p w14:paraId="01DBA30D"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620ADBC6"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559E21A8" w14:textId="77777777" w:rsidR="006B7341" w:rsidRPr="009C3A55" w:rsidRDefault="006B7341" w:rsidP="006B7341">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ERDIS identifikācijas numurs</w:t>
      </w:r>
    </w:p>
    <w:p w14:paraId="2E7E1C00"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3704EA0B"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52936AC2" w14:textId="77777777" w:rsidR="006B7341" w:rsidRPr="009C3A55" w:rsidRDefault="006B7341" w:rsidP="006B7341">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C73683E"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2731592"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40F7667" w14:textId="77777777" w:rsidR="006B7341" w:rsidRPr="009C3A55" w:rsidRDefault="006B7341" w:rsidP="006B7341">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03E2AB5" w14:textId="77777777" w:rsidR="006B7341" w:rsidRPr="009C3A55" w:rsidRDefault="006B7341" w:rsidP="006B7341">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BF91AB4" w14:textId="77777777" w:rsidR="006B7341" w:rsidRPr="004B3695" w:rsidRDefault="006B7341" w:rsidP="006B7341">
      <w:pPr>
        <w:rPr>
          <w:rFonts w:ascii="Times New Roman" w:hAnsi="Times New Roman" w:cs="Times New Roman"/>
          <w:i/>
          <w:iCs/>
        </w:rPr>
      </w:pPr>
      <w:r w:rsidRPr="004B3695">
        <w:rPr>
          <w:rFonts w:ascii="Times New Roman" w:hAnsi="Times New Roman" w:cs="Times New Roman"/>
          <w:i/>
          <w:iCs/>
        </w:rPr>
        <w:t>*Ja ir iesaistītas vairākas riska novērtēšanas iestādes, ievietot tabulu par visām iestādēm</w:t>
      </w:r>
    </w:p>
    <w:p w14:paraId="6A2D37BC"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1.7.Informācija par struktūrām, kas piedalīsies pagaidu ekspluatācijā</w:t>
      </w:r>
    </w:p>
    <w:p w14:paraId="63C01C55" w14:textId="53CCE24A"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1.7.1. Dzelzceļa infrastruktūras pārvaldītājs  </w:t>
      </w:r>
      <w:r w:rsidR="006B7341"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6B7341"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6B7341" w:rsidRPr="008059DF">
        <w:rPr>
          <w:rFonts w:ascii="Times New Roman" w:hAnsi="Times New Roman" w:cs="Times New Roman"/>
          <w:sz w:val="24"/>
          <w:szCs w:val="24"/>
        </w:rPr>
        <w:fldChar w:fldCharType="end"/>
      </w:r>
      <w:r w:rsidR="006B7341">
        <w:rPr>
          <w:rFonts w:ascii="Times New Roman" w:hAnsi="Times New Roman" w:cs="Times New Roman"/>
          <w:sz w:val="24"/>
          <w:szCs w:val="24"/>
        </w:rPr>
        <w:t xml:space="preserve"> </w:t>
      </w:r>
      <w:r w:rsidR="006B7341" w:rsidRPr="008059DF">
        <w:rPr>
          <w:rFonts w:ascii="Times New Roman" w:hAnsi="Times New Roman" w:cs="Times New Roman"/>
          <w:sz w:val="24"/>
          <w:szCs w:val="24"/>
        </w:rPr>
        <w:t>jā</w:t>
      </w:r>
    </w:p>
    <w:tbl>
      <w:tblPr>
        <w:tblStyle w:val="TableGrid2"/>
        <w:tblW w:w="0" w:type="auto"/>
        <w:tblLook w:val="04A0" w:firstRow="1" w:lastRow="0" w:firstColumn="1" w:lastColumn="0" w:noHBand="0" w:noVBand="1"/>
      </w:tblPr>
      <w:tblGrid>
        <w:gridCol w:w="2972"/>
        <w:gridCol w:w="2835"/>
        <w:gridCol w:w="3686"/>
      </w:tblGrid>
      <w:tr w:rsidR="009C3A55" w:rsidRPr="009C3A55" w14:paraId="347BB438" w14:textId="77777777" w:rsidTr="00A61859">
        <w:trPr>
          <w:tblHeader/>
        </w:trPr>
        <w:tc>
          <w:tcPr>
            <w:tcW w:w="2972" w:type="dxa"/>
          </w:tcPr>
          <w:p w14:paraId="5C0BDE71"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2835" w:type="dxa"/>
          </w:tcPr>
          <w:p w14:paraId="4E616EAA"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Pievienoto dokumentu nosaukums, sadaļa, daļa, punkts*</w:t>
            </w:r>
          </w:p>
        </w:tc>
        <w:tc>
          <w:tcPr>
            <w:tcW w:w="3686" w:type="dxa"/>
          </w:tcPr>
          <w:p w14:paraId="0ADF52E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9C3A55" w:rsidRPr="009C3A55" w14:paraId="58A5DC1F" w14:textId="77777777" w:rsidTr="00AC337A">
        <w:tc>
          <w:tcPr>
            <w:tcW w:w="2972" w:type="dxa"/>
          </w:tcPr>
          <w:p w14:paraId="08BD957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sz w:val="24"/>
                <w:szCs w:val="24"/>
              </w:rPr>
              <w:t>Dzelzceļa Infrastruktūras pārvaldītāja, kas piedalīsies pagaidu ekspluatācijā apliecinājums par to, ka testēšana notiks atbilstoši drošības apliecības nosacījumiem**</w:t>
            </w:r>
          </w:p>
        </w:tc>
        <w:tc>
          <w:tcPr>
            <w:tcW w:w="2835" w:type="dxa"/>
          </w:tcPr>
          <w:p w14:paraId="6C1B0CBB" w14:textId="282A6921" w:rsidR="009C3A55" w:rsidRPr="009C3A55" w:rsidRDefault="006B7341" w:rsidP="009C3A55">
            <w:pPr>
              <w:rPr>
                <w:rFonts w:ascii="Times New Roman" w:hAnsi="Times New Roman" w:cs="Times New Roman"/>
                <w:b/>
                <w:bCs/>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tc>
        <w:tc>
          <w:tcPr>
            <w:tcW w:w="3686" w:type="dxa"/>
          </w:tcPr>
          <w:p w14:paraId="64C4455D" w14:textId="7E0FCCEF" w:rsidR="009C3A55" w:rsidRPr="009C3A55" w:rsidRDefault="006B7341" w:rsidP="009C3A55">
            <w:pPr>
              <w:rPr>
                <w:rFonts w:ascii="Times New Roman" w:hAnsi="Times New Roman" w:cs="Times New Roman"/>
                <w:b/>
                <w:bCs/>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tc>
      </w:tr>
    </w:tbl>
    <w:p w14:paraId="6DFA7B35" w14:textId="77777777" w:rsidR="009C3A55" w:rsidRPr="004B3695" w:rsidRDefault="009C3A55" w:rsidP="006B7341">
      <w:pPr>
        <w:jc w:val="both"/>
        <w:rPr>
          <w:rFonts w:ascii="Times New Roman" w:hAnsi="Times New Roman" w:cs="Times New Roman"/>
        </w:rPr>
      </w:pPr>
      <w:r w:rsidRPr="009C3A55">
        <w:rPr>
          <w:rFonts w:ascii="Times New Roman" w:hAnsi="Times New Roman" w:cs="Times New Roman"/>
          <w:i/>
          <w:iCs/>
          <w:sz w:val="24"/>
          <w:szCs w:val="24"/>
        </w:rPr>
        <w:t>*</w:t>
      </w:r>
      <w:r w:rsidRPr="004B3695">
        <w:rPr>
          <w:rFonts w:ascii="Times New Roman" w:hAnsi="Times New Roman" w:cs="Times New Roman"/>
          <w:i/>
          <w:iCs/>
        </w:rPr>
        <w:t>Norādīt  informāciju par tiem dokumentiem, kur ir iekļauta attiecīga informācija, precīzi identificējot dokumenta vienības (sadaļa, daļa, pants, punkts)</w:t>
      </w:r>
    </w:p>
    <w:p w14:paraId="3D559A50" w14:textId="77777777" w:rsidR="009C3A55" w:rsidRPr="004B3695" w:rsidRDefault="009C3A55" w:rsidP="006B7341">
      <w:pPr>
        <w:jc w:val="both"/>
        <w:rPr>
          <w:rFonts w:ascii="Times New Roman" w:hAnsi="Times New Roman" w:cs="Times New Roman"/>
          <w:i/>
          <w:iCs/>
        </w:rPr>
      </w:pPr>
      <w:r w:rsidRPr="004B3695">
        <w:rPr>
          <w:rFonts w:ascii="Times New Roman" w:hAnsi="Times New Roman" w:cs="Times New Roman"/>
          <w:i/>
          <w:iCs/>
        </w:rPr>
        <w:t>**Konkrēta vienotā drošības sertifikāta vai drošības apliecības turētāja rakstisks apliecinājums, ka visa testēšana notiks atbilstoši drošības pārvaldības sistēmas noteiktām procedūrām</w:t>
      </w:r>
    </w:p>
    <w:p w14:paraId="180DC4DC" w14:textId="319139C0"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 xml:space="preserve">1.7.2. Pārvadātājs vai manevru darbu veicējs, kas piedalīsies pagaidu ekspluatācijā </w:t>
      </w:r>
      <w:r w:rsidR="002D0DD7">
        <w:rPr>
          <w:rFonts w:ascii="Times New Roman" w:hAnsi="Times New Roman" w:cs="Times New Roman"/>
          <w:b/>
          <w:bCs/>
          <w:sz w:val="24"/>
          <w:szCs w:val="24"/>
        </w:rPr>
        <w:tab/>
      </w:r>
      <w:r w:rsidR="002D0DD7"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2D0DD7"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D0DD7" w:rsidRPr="008059DF">
        <w:rPr>
          <w:rFonts w:ascii="Times New Roman" w:hAnsi="Times New Roman" w:cs="Times New Roman"/>
          <w:sz w:val="24"/>
          <w:szCs w:val="24"/>
        </w:rPr>
        <w:fldChar w:fldCharType="end"/>
      </w:r>
      <w:r w:rsidR="002D0DD7">
        <w:rPr>
          <w:rFonts w:ascii="Times New Roman" w:hAnsi="Times New Roman" w:cs="Times New Roman"/>
          <w:sz w:val="24"/>
          <w:szCs w:val="24"/>
        </w:rPr>
        <w:t xml:space="preserve"> </w:t>
      </w:r>
      <w:r w:rsidR="002D0DD7" w:rsidRPr="008059DF">
        <w:rPr>
          <w:rFonts w:ascii="Times New Roman" w:hAnsi="Times New Roman" w:cs="Times New Roman"/>
          <w:sz w:val="24"/>
          <w:szCs w:val="24"/>
        </w:rPr>
        <w:t>jā</w:t>
      </w:r>
    </w:p>
    <w:tbl>
      <w:tblPr>
        <w:tblStyle w:val="TableGrid2"/>
        <w:tblW w:w="0" w:type="auto"/>
        <w:tblLook w:val="04A0" w:firstRow="1" w:lastRow="0" w:firstColumn="1" w:lastColumn="0" w:noHBand="0" w:noVBand="1"/>
      </w:tblPr>
      <w:tblGrid>
        <w:gridCol w:w="2972"/>
        <w:gridCol w:w="2835"/>
        <w:gridCol w:w="3686"/>
      </w:tblGrid>
      <w:tr w:rsidR="009C3A55" w:rsidRPr="009C3A55" w14:paraId="21DCD65D" w14:textId="77777777" w:rsidTr="00A61859">
        <w:trPr>
          <w:tblHeader/>
        </w:trPr>
        <w:tc>
          <w:tcPr>
            <w:tcW w:w="2972" w:type="dxa"/>
          </w:tcPr>
          <w:p w14:paraId="6345DE92"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2835" w:type="dxa"/>
          </w:tcPr>
          <w:p w14:paraId="0A787F2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Pievienoto dokumentu nosaukums, sadaļa, daļa, punkts*</w:t>
            </w:r>
          </w:p>
        </w:tc>
        <w:tc>
          <w:tcPr>
            <w:tcW w:w="3686" w:type="dxa"/>
          </w:tcPr>
          <w:p w14:paraId="4BB2B529"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9C3A55" w:rsidRPr="009C3A55" w14:paraId="5DEF8C9E" w14:textId="77777777" w:rsidTr="00AC337A">
        <w:tc>
          <w:tcPr>
            <w:tcW w:w="2972" w:type="dxa"/>
          </w:tcPr>
          <w:p w14:paraId="301879EA"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sz w:val="24"/>
                <w:szCs w:val="24"/>
              </w:rPr>
              <w:t>Pārvadātāja vai manevru darbu veicēja, kas piedalīsies pagaidu ekspluatācijā apliecinājums par to, ka testēšana notiks atbilstoši vienotā drošības sertifikāta nosacījumiem**</w:t>
            </w:r>
          </w:p>
        </w:tc>
        <w:tc>
          <w:tcPr>
            <w:tcW w:w="2835" w:type="dxa"/>
          </w:tcPr>
          <w:p w14:paraId="3609CE77" w14:textId="3B326B84" w:rsidR="009C3A55" w:rsidRPr="009C3A55" w:rsidRDefault="002D0DD7" w:rsidP="009C3A55">
            <w:pPr>
              <w:rPr>
                <w:rFonts w:ascii="Times New Roman" w:hAnsi="Times New Roman" w:cs="Times New Roman"/>
                <w:b/>
                <w:bCs/>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tc>
        <w:tc>
          <w:tcPr>
            <w:tcW w:w="3686" w:type="dxa"/>
          </w:tcPr>
          <w:p w14:paraId="31427782" w14:textId="1853849E" w:rsidR="009C3A55" w:rsidRPr="009C3A55" w:rsidRDefault="002D0DD7" w:rsidP="009C3A55">
            <w:pPr>
              <w:rPr>
                <w:rFonts w:ascii="Times New Roman" w:hAnsi="Times New Roman" w:cs="Times New Roman"/>
                <w:b/>
                <w:bCs/>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tc>
      </w:tr>
    </w:tbl>
    <w:p w14:paraId="49F273CC" w14:textId="77777777" w:rsidR="009C3A55" w:rsidRPr="00A658D6" w:rsidRDefault="009C3A55" w:rsidP="009C3A55">
      <w:pPr>
        <w:rPr>
          <w:rFonts w:ascii="Times New Roman" w:hAnsi="Times New Roman" w:cs="Times New Roman"/>
        </w:rPr>
      </w:pPr>
      <w:bookmarkStart w:id="2" w:name="_Hlk162257467"/>
      <w:r w:rsidRPr="009C3A55">
        <w:rPr>
          <w:rFonts w:ascii="Times New Roman" w:hAnsi="Times New Roman" w:cs="Times New Roman"/>
          <w:i/>
          <w:iCs/>
          <w:sz w:val="24"/>
          <w:szCs w:val="24"/>
        </w:rPr>
        <w:t>*</w:t>
      </w:r>
      <w:r w:rsidRPr="00A658D6">
        <w:rPr>
          <w:rFonts w:ascii="Times New Roman" w:hAnsi="Times New Roman" w:cs="Times New Roman"/>
          <w:i/>
          <w:iCs/>
        </w:rPr>
        <w:t>Norādīt  informāciju par tiem dokumentiem, kur ir iekļauta attiecīga informācija, precīzi identificējot dokumenta vienības (sadaļa, daļa, pants, punkts)</w:t>
      </w:r>
    </w:p>
    <w:bookmarkEnd w:id="2"/>
    <w:p w14:paraId="75513040" w14:textId="77777777" w:rsidR="009C3A55" w:rsidRPr="00A658D6" w:rsidRDefault="009C3A55" w:rsidP="009C3A55">
      <w:pPr>
        <w:rPr>
          <w:rFonts w:ascii="Times New Roman" w:hAnsi="Times New Roman" w:cs="Times New Roman"/>
          <w:i/>
          <w:iCs/>
        </w:rPr>
      </w:pPr>
      <w:r w:rsidRPr="00A658D6">
        <w:rPr>
          <w:rFonts w:ascii="Times New Roman" w:hAnsi="Times New Roman" w:cs="Times New Roman"/>
          <w:i/>
          <w:iCs/>
        </w:rPr>
        <w:t>**Konkrēta vienotā drošības sertifikāta vai drošības apliecības turētāja rakstisks apliecinājums, ka visa testēšana notiks atbilstoši drošības pārvaldības sistēmas noteiktām procedūrām</w:t>
      </w:r>
    </w:p>
    <w:p w14:paraId="46B4EA9B"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1.8. Stacionāra iekārta aptver šādas apakšsistēmas:</w:t>
      </w:r>
    </w:p>
    <w:p w14:paraId="0C8CD75F" w14:textId="77777777" w:rsidR="00A658D6"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Infrastruktūras apakšsistēma </w:t>
      </w:r>
      <w:r w:rsidR="00A658D6"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A658D6"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658D6" w:rsidRPr="008059DF">
        <w:rPr>
          <w:rFonts w:ascii="Times New Roman" w:hAnsi="Times New Roman" w:cs="Times New Roman"/>
          <w:sz w:val="24"/>
          <w:szCs w:val="24"/>
        </w:rPr>
        <w:fldChar w:fldCharType="end"/>
      </w:r>
      <w:r w:rsidR="00A658D6">
        <w:rPr>
          <w:rFonts w:ascii="Times New Roman" w:hAnsi="Times New Roman" w:cs="Times New Roman"/>
          <w:sz w:val="24"/>
          <w:szCs w:val="24"/>
        </w:rPr>
        <w:t xml:space="preserve"> </w:t>
      </w:r>
      <w:r w:rsidR="00A658D6" w:rsidRPr="008059DF">
        <w:rPr>
          <w:rFonts w:ascii="Times New Roman" w:hAnsi="Times New Roman" w:cs="Times New Roman"/>
          <w:sz w:val="24"/>
          <w:szCs w:val="24"/>
        </w:rPr>
        <w:t>jā</w:t>
      </w:r>
      <w:r w:rsidR="00A658D6" w:rsidRPr="009C3A55">
        <w:rPr>
          <w:rFonts w:ascii="Times New Roman" w:hAnsi="Times New Roman" w:cs="Times New Roman"/>
          <w:sz w:val="24"/>
          <w:szCs w:val="24"/>
        </w:rPr>
        <w:t xml:space="preserve"> </w:t>
      </w:r>
    </w:p>
    <w:p w14:paraId="7C248AC9" w14:textId="58D0797B"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Energoapgādes apakšsistēma </w:t>
      </w:r>
      <w:r w:rsidR="00A658D6"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A658D6"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658D6" w:rsidRPr="008059DF">
        <w:rPr>
          <w:rFonts w:ascii="Times New Roman" w:hAnsi="Times New Roman" w:cs="Times New Roman"/>
          <w:sz w:val="24"/>
          <w:szCs w:val="24"/>
        </w:rPr>
        <w:fldChar w:fldCharType="end"/>
      </w:r>
      <w:r w:rsidR="00A658D6">
        <w:rPr>
          <w:rFonts w:ascii="Times New Roman" w:hAnsi="Times New Roman" w:cs="Times New Roman"/>
          <w:sz w:val="24"/>
          <w:szCs w:val="24"/>
        </w:rPr>
        <w:t xml:space="preserve"> </w:t>
      </w:r>
      <w:r w:rsidR="00A658D6" w:rsidRPr="008059DF">
        <w:rPr>
          <w:rFonts w:ascii="Times New Roman" w:hAnsi="Times New Roman" w:cs="Times New Roman"/>
          <w:sz w:val="24"/>
          <w:szCs w:val="24"/>
        </w:rPr>
        <w:t>jā</w:t>
      </w:r>
    </w:p>
    <w:p w14:paraId="20ED3696" w14:textId="0554B950" w:rsidR="009C3A55" w:rsidRPr="009C3A55" w:rsidRDefault="009C3A55" w:rsidP="009C3A55">
      <w:pPr>
        <w:rPr>
          <w:rFonts w:ascii="Times New Roman" w:hAnsi="Times New Roman" w:cs="Times New Roman"/>
          <w:sz w:val="24"/>
          <w:szCs w:val="24"/>
        </w:rPr>
      </w:pPr>
      <w:bookmarkStart w:id="3" w:name="_Hlk161907350"/>
      <w:r w:rsidRPr="009C3A55">
        <w:rPr>
          <w:rFonts w:ascii="Times New Roman" w:hAnsi="Times New Roman" w:cs="Times New Roman"/>
          <w:sz w:val="24"/>
          <w:szCs w:val="24"/>
        </w:rPr>
        <w:t>Vilcienu vadības un signalizācijas stacionārās lauka iekārtu apakšsistēma</w:t>
      </w:r>
      <w:bookmarkEnd w:id="3"/>
      <w:r w:rsidRPr="009C3A55">
        <w:rPr>
          <w:rFonts w:ascii="Times New Roman" w:hAnsi="Times New Roman" w:cs="Times New Roman"/>
          <w:sz w:val="24"/>
          <w:szCs w:val="24"/>
        </w:rPr>
        <w:t xml:space="preserve"> </w:t>
      </w:r>
      <w:r w:rsidR="00A658D6"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A658D6"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658D6" w:rsidRPr="008059DF">
        <w:rPr>
          <w:rFonts w:ascii="Times New Roman" w:hAnsi="Times New Roman" w:cs="Times New Roman"/>
          <w:sz w:val="24"/>
          <w:szCs w:val="24"/>
        </w:rPr>
        <w:fldChar w:fldCharType="end"/>
      </w:r>
      <w:r w:rsidR="00A658D6">
        <w:rPr>
          <w:rFonts w:ascii="Times New Roman" w:hAnsi="Times New Roman" w:cs="Times New Roman"/>
          <w:sz w:val="24"/>
          <w:szCs w:val="24"/>
        </w:rPr>
        <w:t xml:space="preserve"> </w:t>
      </w:r>
      <w:r w:rsidR="00A658D6" w:rsidRPr="008059DF">
        <w:rPr>
          <w:rFonts w:ascii="Times New Roman" w:hAnsi="Times New Roman" w:cs="Times New Roman"/>
          <w:sz w:val="24"/>
          <w:szCs w:val="24"/>
        </w:rPr>
        <w:t>jā</w:t>
      </w:r>
    </w:p>
    <w:p w14:paraId="4753CBD1"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1.9. Informācija par apakšsistēmu</w:t>
      </w:r>
    </w:p>
    <w:tbl>
      <w:tblPr>
        <w:tblStyle w:val="TableGrid2"/>
        <w:tblW w:w="9634" w:type="dxa"/>
        <w:tblLook w:val="04A0" w:firstRow="1" w:lastRow="0" w:firstColumn="1" w:lastColumn="0" w:noHBand="0" w:noVBand="1"/>
      </w:tblPr>
      <w:tblGrid>
        <w:gridCol w:w="2074"/>
        <w:gridCol w:w="2074"/>
        <w:gridCol w:w="2074"/>
        <w:gridCol w:w="3412"/>
      </w:tblGrid>
      <w:tr w:rsidR="009C3A55" w:rsidRPr="009C3A55" w14:paraId="67C3CDAD" w14:textId="77777777" w:rsidTr="00A61859">
        <w:trPr>
          <w:tblHeader/>
        </w:trPr>
        <w:tc>
          <w:tcPr>
            <w:tcW w:w="2074" w:type="dxa"/>
          </w:tcPr>
          <w:p w14:paraId="74BEFB0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Informācija par plānoto pārbaužu veikšanas laikposmu*</w:t>
            </w:r>
          </w:p>
        </w:tc>
        <w:tc>
          <w:tcPr>
            <w:tcW w:w="2074" w:type="dxa"/>
          </w:tcPr>
          <w:p w14:paraId="5DB0F6C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Datums, no kura stājas spēkā pagaidu atļauja</w:t>
            </w:r>
          </w:p>
        </w:tc>
        <w:tc>
          <w:tcPr>
            <w:tcW w:w="2074" w:type="dxa"/>
          </w:tcPr>
          <w:p w14:paraId="68F9571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Datums, kad pagaidu atļauja zaudē spēku</w:t>
            </w:r>
          </w:p>
        </w:tc>
        <w:tc>
          <w:tcPr>
            <w:tcW w:w="3412" w:type="dxa"/>
          </w:tcPr>
          <w:p w14:paraId="408FCD4D"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08875678" w14:textId="77777777" w:rsidTr="00AC337A">
        <w:tc>
          <w:tcPr>
            <w:tcW w:w="2074" w:type="dxa"/>
          </w:tcPr>
          <w:p w14:paraId="5DB6435B" w14:textId="2E7D8FC5"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2074" w:type="dxa"/>
          </w:tcPr>
          <w:p w14:paraId="3442EE46" w14:textId="23BB3FE2"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2074" w:type="dxa"/>
          </w:tcPr>
          <w:p w14:paraId="06BBC2B5" w14:textId="34489ED7"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3412" w:type="dxa"/>
          </w:tcPr>
          <w:p w14:paraId="6C2953F9" w14:textId="3461CBE0"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r>
      <w:tr w:rsidR="00A658D6" w:rsidRPr="009C3A55" w14:paraId="338E10E9" w14:textId="77777777" w:rsidTr="00AC337A">
        <w:tc>
          <w:tcPr>
            <w:tcW w:w="2074" w:type="dxa"/>
          </w:tcPr>
          <w:p w14:paraId="4B0CF95B" w14:textId="22013782"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2074" w:type="dxa"/>
          </w:tcPr>
          <w:p w14:paraId="4BC70800" w14:textId="618E89C8"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2074" w:type="dxa"/>
          </w:tcPr>
          <w:p w14:paraId="2D8AD014" w14:textId="61026822"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c>
          <w:tcPr>
            <w:tcW w:w="3412" w:type="dxa"/>
          </w:tcPr>
          <w:p w14:paraId="415D4E35" w14:textId="26D71CF4" w:rsidR="00A658D6" w:rsidRPr="009C3A55" w:rsidRDefault="00A658D6" w:rsidP="00A658D6">
            <w:pPr>
              <w:rPr>
                <w:rFonts w:ascii="Times New Roman" w:hAnsi="Times New Roman" w:cs="Times New Roman"/>
                <w:sz w:val="24"/>
                <w:szCs w:val="24"/>
              </w:rPr>
            </w:pPr>
            <w:r w:rsidRPr="005F1730">
              <w:rPr>
                <w:rFonts w:ascii="Times New Roman" w:hAnsi="Times New Roman" w:cs="Times New Roman"/>
                <w:sz w:val="24"/>
                <w:szCs w:val="24"/>
              </w:rPr>
              <w:fldChar w:fldCharType="begin">
                <w:ffData>
                  <w:name w:val="Teksts4"/>
                  <w:enabled/>
                  <w:calcOnExit w:val="0"/>
                  <w:textInput/>
                </w:ffData>
              </w:fldChar>
            </w:r>
            <w:r w:rsidRPr="005F1730">
              <w:rPr>
                <w:rFonts w:ascii="Times New Roman" w:hAnsi="Times New Roman" w:cs="Times New Roman"/>
                <w:sz w:val="24"/>
                <w:szCs w:val="24"/>
              </w:rPr>
              <w:instrText xml:space="preserve"> FORMTEXT </w:instrText>
            </w:r>
            <w:r w:rsidRPr="005F1730">
              <w:rPr>
                <w:rFonts w:ascii="Times New Roman" w:hAnsi="Times New Roman" w:cs="Times New Roman"/>
                <w:sz w:val="24"/>
                <w:szCs w:val="24"/>
              </w:rPr>
            </w:r>
            <w:r w:rsidRPr="005F1730">
              <w:rPr>
                <w:rFonts w:ascii="Times New Roman" w:hAnsi="Times New Roman" w:cs="Times New Roman"/>
                <w:sz w:val="24"/>
                <w:szCs w:val="24"/>
              </w:rPr>
              <w:fldChar w:fldCharType="separate"/>
            </w:r>
            <w:r w:rsidRPr="005F1730">
              <w:rPr>
                <w:noProof/>
              </w:rPr>
              <w:t> </w:t>
            </w:r>
            <w:r w:rsidRPr="005F1730">
              <w:rPr>
                <w:noProof/>
              </w:rPr>
              <w:t> </w:t>
            </w:r>
            <w:r w:rsidRPr="005F1730">
              <w:rPr>
                <w:noProof/>
              </w:rPr>
              <w:t> </w:t>
            </w:r>
            <w:r w:rsidRPr="005F1730">
              <w:rPr>
                <w:noProof/>
              </w:rPr>
              <w:t> </w:t>
            </w:r>
            <w:r w:rsidRPr="005F1730">
              <w:rPr>
                <w:noProof/>
              </w:rPr>
              <w:t> </w:t>
            </w:r>
            <w:r w:rsidRPr="005F1730">
              <w:rPr>
                <w:rFonts w:ascii="Times New Roman" w:hAnsi="Times New Roman" w:cs="Times New Roman"/>
                <w:sz w:val="24"/>
                <w:szCs w:val="24"/>
              </w:rPr>
              <w:fldChar w:fldCharType="end"/>
            </w:r>
          </w:p>
        </w:tc>
      </w:tr>
    </w:tbl>
    <w:p w14:paraId="6C2B8353" w14:textId="77777777" w:rsidR="009C3A55" w:rsidRPr="00A658D6" w:rsidRDefault="009C3A55" w:rsidP="009C3A55">
      <w:pPr>
        <w:rPr>
          <w:rFonts w:ascii="Times New Roman" w:hAnsi="Times New Roman" w:cs="Times New Roman"/>
          <w:i/>
          <w:iCs/>
        </w:rPr>
      </w:pPr>
      <w:r w:rsidRPr="009C3A55">
        <w:rPr>
          <w:rFonts w:ascii="Times New Roman" w:hAnsi="Times New Roman" w:cs="Times New Roman"/>
          <w:i/>
          <w:iCs/>
          <w:sz w:val="24"/>
          <w:szCs w:val="24"/>
        </w:rPr>
        <w:t>*</w:t>
      </w:r>
      <w:r w:rsidRPr="00A658D6">
        <w:rPr>
          <w:rFonts w:ascii="Times New Roman" w:hAnsi="Times New Roman" w:cs="Times New Roman"/>
          <w:i/>
          <w:iCs/>
        </w:rPr>
        <w:t>Norādīt konkrētus datumus, no kura stājas spēkā pagaidu atļauja un kad tā zaudē spēku</w:t>
      </w:r>
    </w:p>
    <w:p w14:paraId="5C59E855" w14:textId="77777777" w:rsidR="009C3A55" w:rsidRPr="009C3A55" w:rsidRDefault="009C3A55" w:rsidP="009C3A55">
      <w:pPr>
        <w:spacing w:before="240"/>
        <w:rPr>
          <w:rFonts w:ascii="Times New Roman" w:hAnsi="Times New Roman" w:cs="Times New Roman"/>
          <w:b/>
          <w:bCs/>
          <w:i/>
          <w:iCs/>
          <w:sz w:val="24"/>
          <w:szCs w:val="24"/>
        </w:rPr>
      </w:pPr>
      <w:bookmarkStart w:id="4" w:name="_Hlk161394441"/>
      <w:r w:rsidRPr="009C3A55">
        <w:rPr>
          <w:rFonts w:ascii="Times New Roman" w:hAnsi="Times New Roman" w:cs="Times New Roman"/>
          <w:b/>
          <w:bCs/>
          <w:sz w:val="24"/>
          <w:szCs w:val="24"/>
        </w:rPr>
        <w:t xml:space="preserve">1.9.1. Infrastruktūras apakšsistēma </w:t>
      </w:r>
    </w:p>
    <w:tbl>
      <w:tblPr>
        <w:tblStyle w:val="TableGrid2"/>
        <w:tblW w:w="9634" w:type="dxa"/>
        <w:tblLook w:val="04A0" w:firstRow="1" w:lastRow="0" w:firstColumn="1" w:lastColumn="0" w:noHBand="0" w:noVBand="1"/>
      </w:tblPr>
      <w:tblGrid>
        <w:gridCol w:w="2765"/>
        <w:gridCol w:w="2765"/>
        <w:gridCol w:w="4104"/>
      </w:tblGrid>
      <w:tr w:rsidR="009C3A55" w:rsidRPr="009C3A55" w14:paraId="2ADA00D1" w14:textId="77777777" w:rsidTr="00A61859">
        <w:trPr>
          <w:tblHeader/>
        </w:trPr>
        <w:tc>
          <w:tcPr>
            <w:tcW w:w="2765" w:type="dxa"/>
          </w:tcPr>
          <w:p w14:paraId="0032F55A" w14:textId="77777777" w:rsidR="009C3A55" w:rsidRPr="009C3A55" w:rsidRDefault="009C3A55" w:rsidP="009C3A55">
            <w:pPr>
              <w:rPr>
                <w:rFonts w:ascii="Times New Roman" w:hAnsi="Times New Roman" w:cs="Times New Roman"/>
                <w:b/>
                <w:bCs/>
                <w:sz w:val="24"/>
                <w:szCs w:val="24"/>
              </w:rPr>
            </w:pPr>
            <w:bookmarkStart w:id="5" w:name="_Hlk163201803"/>
            <w:bookmarkEnd w:id="4"/>
            <w:r w:rsidRPr="009C3A55">
              <w:rPr>
                <w:rFonts w:ascii="Times New Roman" w:hAnsi="Times New Roman" w:cs="Times New Roman"/>
                <w:b/>
                <w:bCs/>
                <w:sz w:val="24"/>
                <w:szCs w:val="24"/>
              </w:rPr>
              <w:t>Informācija</w:t>
            </w:r>
          </w:p>
        </w:tc>
        <w:tc>
          <w:tcPr>
            <w:tcW w:w="2765" w:type="dxa"/>
          </w:tcPr>
          <w:p w14:paraId="3DFB237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Pievienoto dokumentu nosaukums, sadaļa, daļa, punkts* </w:t>
            </w:r>
          </w:p>
        </w:tc>
        <w:tc>
          <w:tcPr>
            <w:tcW w:w="4104" w:type="dxa"/>
          </w:tcPr>
          <w:p w14:paraId="668C2E5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69F6C01F" w14:textId="77777777" w:rsidTr="00AC337A">
        <w:tc>
          <w:tcPr>
            <w:tcW w:w="2765" w:type="dxa"/>
          </w:tcPr>
          <w:p w14:paraId="085E2387"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Stacionāras iekārtas tehniskie parametri</w:t>
            </w:r>
          </w:p>
        </w:tc>
        <w:tc>
          <w:tcPr>
            <w:tcW w:w="2765" w:type="dxa"/>
          </w:tcPr>
          <w:p w14:paraId="1E859E1A" w14:textId="098B4D60"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c>
          <w:tcPr>
            <w:tcW w:w="4104" w:type="dxa"/>
          </w:tcPr>
          <w:p w14:paraId="070F1DCC" w14:textId="0AB2DC92"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r>
      <w:tr w:rsidR="00A658D6" w:rsidRPr="009C3A55" w14:paraId="1E6EF2F2" w14:textId="77777777" w:rsidTr="00AC337A">
        <w:tc>
          <w:tcPr>
            <w:tcW w:w="2765" w:type="dxa"/>
          </w:tcPr>
          <w:p w14:paraId="3A355B2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Pārbaudes</w:t>
            </w:r>
          </w:p>
        </w:tc>
        <w:tc>
          <w:tcPr>
            <w:tcW w:w="2765" w:type="dxa"/>
          </w:tcPr>
          <w:p w14:paraId="2BF5A9C0" w14:textId="40241246"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c>
          <w:tcPr>
            <w:tcW w:w="4104" w:type="dxa"/>
          </w:tcPr>
          <w:p w14:paraId="0A7DFD66" w14:textId="0AC474AE"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r>
      <w:tr w:rsidR="00A658D6" w:rsidRPr="009C3A55" w14:paraId="6EAE01C7" w14:textId="77777777" w:rsidTr="00AC337A">
        <w:tc>
          <w:tcPr>
            <w:tcW w:w="2765" w:type="dxa"/>
          </w:tcPr>
          <w:p w14:paraId="216AECEE"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Testu parametri</w:t>
            </w:r>
          </w:p>
        </w:tc>
        <w:tc>
          <w:tcPr>
            <w:tcW w:w="2765" w:type="dxa"/>
          </w:tcPr>
          <w:p w14:paraId="1E103716" w14:textId="42DDDC53"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c>
          <w:tcPr>
            <w:tcW w:w="4104" w:type="dxa"/>
          </w:tcPr>
          <w:p w14:paraId="6F1E0B8D" w14:textId="2DBCEE0F"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r>
      <w:tr w:rsidR="00A658D6" w:rsidRPr="009C3A55" w14:paraId="658F9736" w14:textId="77777777" w:rsidTr="00AC337A">
        <w:tc>
          <w:tcPr>
            <w:tcW w:w="2765" w:type="dxa"/>
          </w:tcPr>
          <w:p w14:paraId="24871C51"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Drošības pasākumi testēšanas laikā</w:t>
            </w:r>
          </w:p>
        </w:tc>
        <w:tc>
          <w:tcPr>
            <w:tcW w:w="2765" w:type="dxa"/>
          </w:tcPr>
          <w:p w14:paraId="6E560DFD" w14:textId="545A2E46"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c>
          <w:tcPr>
            <w:tcW w:w="4104" w:type="dxa"/>
          </w:tcPr>
          <w:p w14:paraId="76639672" w14:textId="44058DCA"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r>
      <w:tr w:rsidR="00A658D6" w:rsidRPr="009C3A55" w14:paraId="232516AE" w14:textId="77777777" w:rsidTr="00AC337A">
        <w:tc>
          <w:tcPr>
            <w:tcW w:w="2765" w:type="dxa"/>
          </w:tcPr>
          <w:p w14:paraId="50A8DFF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Ierobežojumi</w:t>
            </w:r>
          </w:p>
        </w:tc>
        <w:tc>
          <w:tcPr>
            <w:tcW w:w="2765" w:type="dxa"/>
          </w:tcPr>
          <w:p w14:paraId="79A3D48C" w14:textId="22AE1045"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c>
          <w:tcPr>
            <w:tcW w:w="4104" w:type="dxa"/>
          </w:tcPr>
          <w:p w14:paraId="1D1E0150" w14:textId="241D5E25" w:rsidR="00A658D6" w:rsidRPr="009C3A55" w:rsidRDefault="00A658D6" w:rsidP="00A658D6">
            <w:pPr>
              <w:rPr>
                <w:rFonts w:ascii="Times New Roman" w:hAnsi="Times New Roman" w:cs="Times New Roman"/>
                <w:sz w:val="24"/>
                <w:szCs w:val="24"/>
              </w:rPr>
            </w:pPr>
            <w:r w:rsidRPr="00246F3B">
              <w:rPr>
                <w:rFonts w:ascii="Times New Roman" w:hAnsi="Times New Roman" w:cs="Times New Roman"/>
                <w:sz w:val="24"/>
                <w:szCs w:val="24"/>
              </w:rPr>
              <w:fldChar w:fldCharType="begin">
                <w:ffData>
                  <w:name w:val="Teksts4"/>
                  <w:enabled/>
                  <w:calcOnExit w:val="0"/>
                  <w:textInput/>
                </w:ffData>
              </w:fldChar>
            </w:r>
            <w:r w:rsidRPr="00246F3B">
              <w:rPr>
                <w:rFonts w:ascii="Times New Roman" w:hAnsi="Times New Roman" w:cs="Times New Roman"/>
                <w:sz w:val="24"/>
                <w:szCs w:val="24"/>
              </w:rPr>
              <w:instrText xml:space="preserve"> FORMTEXT </w:instrText>
            </w:r>
            <w:r w:rsidRPr="00246F3B">
              <w:rPr>
                <w:rFonts w:ascii="Times New Roman" w:hAnsi="Times New Roman" w:cs="Times New Roman"/>
                <w:sz w:val="24"/>
                <w:szCs w:val="24"/>
              </w:rPr>
            </w:r>
            <w:r w:rsidRPr="00246F3B">
              <w:rPr>
                <w:rFonts w:ascii="Times New Roman" w:hAnsi="Times New Roman" w:cs="Times New Roman"/>
                <w:sz w:val="24"/>
                <w:szCs w:val="24"/>
              </w:rPr>
              <w:fldChar w:fldCharType="separate"/>
            </w:r>
            <w:r w:rsidRPr="00246F3B">
              <w:rPr>
                <w:noProof/>
              </w:rPr>
              <w:t> </w:t>
            </w:r>
            <w:r w:rsidRPr="00246F3B">
              <w:rPr>
                <w:noProof/>
              </w:rPr>
              <w:t> </w:t>
            </w:r>
            <w:r w:rsidRPr="00246F3B">
              <w:rPr>
                <w:noProof/>
              </w:rPr>
              <w:t> </w:t>
            </w:r>
            <w:r w:rsidRPr="00246F3B">
              <w:rPr>
                <w:noProof/>
              </w:rPr>
              <w:t> </w:t>
            </w:r>
            <w:r w:rsidRPr="00246F3B">
              <w:rPr>
                <w:noProof/>
              </w:rPr>
              <w:t> </w:t>
            </w:r>
            <w:r w:rsidRPr="00246F3B">
              <w:rPr>
                <w:rFonts w:ascii="Times New Roman" w:hAnsi="Times New Roman" w:cs="Times New Roman"/>
                <w:sz w:val="24"/>
                <w:szCs w:val="24"/>
              </w:rPr>
              <w:fldChar w:fldCharType="end"/>
            </w:r>
          </w:p>
        </w:tc>
      </w:tr>
    </w:tbl>
    <w:bookmarkEnd w:id="5"/>
    <w:p w14:paraId="60E3E906"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 xml:space="preserve">1.9.2. Energoapgādes apakšsistēma </w:t>
      </w:r>
    </w:p>
    <w:tbl>
      <w:tblPr>
        <w:tblStyle w:val="TableGrid2"/>
        <w:tblW w:w="9634" w:type="dxa"/>
        <w:tblLook w:val="04A0" w:firstRow="1" w:lastRow="0" w:firstColumn="1" w:lastColumn="0" w:noHBand="0" w:noVBand="1"/>
      </w:tblPr>
      <w:tblGrid>
        <w:gridCol w:w="2765"/>
        <w:gridCol w:w="2765"/>
        <w:gridCol w:w="4104"/>
      </w:tblGrid>
      <w:tr w:rsidR="009C3A55" w:rsidRPr="009C3A55" w14:paraId="5B22B859" w14:textId="77777777" w:rsidTr="00A61859">
        <w:trPr>
          <w:tblHeader/>
        </w:trPr>
        <w:tc>
          <w:tcPr>
            <w:tcW w:w="2765" w:type="dxa"/>
          </w:tcPr>
          <w:p w14:paraId="226F86E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2765" w:type="dxa"/>
          </w:tcPr>
          <w:p w14:paraId="2B968809"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Pievienoto dokumentu nosaukums, sadaļa, daļa, punkts* </w:t>
            </w:r>
          </w:p>
        </w:tc>
        <w:tc>
          <w:tcPr>
            <w:tcW w:w="4104" w:type="dxa"/>
          </w:tcPr>
          <w:p w14:paraId="48ED8561"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646D530F" w14:textId="77777777" w:rsidTr="00AC337A">
        <w:tc>
          <w:tcPr>
            <w:tcW w:w="2765" w:type="dxa"/>
          </w:tcPr>
          <w:p w14:paraId="5E070D9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Stacionāras iekārtas tehniskie parametri</w:t>
            </w:r>
          </w:p>
        </w:tc>
        <w:tc>
          <w:tcPr>
            <w:tcW w:w="2765" w:type="dxa"/>
          </w:tcPr>
          <w:p w14:paraId="4FA04858" w14:textId="1064E1F8"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c>
          <w:tcPr>
            <w:tcW w:w="4104" w:type="dxa"/>
          </w:tcPr>
          <w:p w14:paraId="53043B8C" w14:textId="20FC0D0A"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r>
      <w:tr w:rsidR="00A658D6" w:rsidRPr="009C3A55" w14:paraId="7A720F7A" w14:textId="77777777" w:rsidTr="00AC337A">
        <w:tc>
          <w:tcPr>
            <w:tcW w:w="2765" w:type="dxa"/>
          </w:tcPr>
          <w:p w14:paraId="5118413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Pārbaudes</w:t>
            </w:r>
          </w:p>
        </w:tc>
        <w:tc>
          <w:tcPr>
            <w:tcW w:w="2765" w:type="dxa"/>
          </w:tcPr>
          <w:p w14:paraId="2A89A701" w14:textId="093D98C6"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c>
          <w:tcPr>
            <w:tcW w:w="4104" w:type="dxa"/>
          </w:tcPr>
          <w:p w14:paraId="7DD89FA9" w14:textId="008D006B"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r>
      <w:tr w:rsidR="00A658D6" w:rsidRPr="009C3A55" w14:paraId="6EC6CE71" w14:textId="77777777" w:rsidTr="00AC337A">
        <w:tc>
          <w:tcPr>
            <w:tcW w:w="2765" w:type="dxa"/>
          </w:tcPr>
          <w:p w14:paraId="04C8A98B"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Testu parametri</w:t>
            </w:r>
          </w:p>
        </w:tc>
        <w:tc>
          <w:tcPr>
            <w:tcW w:w="2765" w:type="dxa"/>
          </w:tcPr>
          <w:p w14:paraId="211CF478" w14:textId="1B1AA7D1"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c>
          <w:tcPr>
            <w:tcW w:w="4104" w:type="dxa"/>
          </w:tcPr>
          <w:p w14:paraId="6EDB5132" w14:textId="3C55BCCC"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r>
      <w:tr w:rsidR="00A658D6" w:rsidRPr="009C3A55" w14:paraId="773B4619" w14:textId="77777777" w:rsidTr="00AC337A">
        <w:tc>
          <w:tcPr>
            <w:tcW w:w="2765" w:type="dxa"/>
          </w:tcPr>
          <w:p w14:paraId="5BEAB8D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Drošības pasākumi testēšanas laikā</w:t>
            </w:r>
          </w:p>
        </w:tc>
        <w:tc>
          <w:tcPr>
            <w:tcW w:w="2765" w:type="dxa"/>
          </w:tcPr>
          <w:p w14:paraId="56C0F5D4" w14:textId="68A4C621"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c>
          <w:tcPr>
            <w:tcW w:w="4104" w:type="dxa"/>
          </w:tcPr>
          <w:p w14:paraId="43A39FEE" w14:textId="4038B33B"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r>
      <w:tr w:rsidR="00A658D6" w:rsidRPr="009C3A55" w14:paraId="0C08DD71" w14:textId="77777777" w:rsidTr="00AC337A">
        <w:tc>
          <w:tcPr>
            <w:tcW w:w="2765" w:type="dxa"/>
          </w:tcPr>
          <w:p w14:paraId="37FD28B7"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Ierobežojumi</w:t>
            </w:r>
          </w:p>
        </w:tc>
        <w:tc>
          <w:tcPr>
            <w:tcW w:w="2765" w:type="dxa"/>
          </w:tcPr>
          <w:p w14:paraId="060FC33C" w14:textId="1451CB97"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c>
          <w:tcPr>
            <w:tcW w:w="4104" w:type="dxa"/>
          </w:tcPr>
          <w:p w14:paraId="25C1849A" w14:textId="5A40AA8F" w:rsidR="00A658D6" w:rsidRPr="009C3A55" w:rsidRDefault="00A658D6" w:rsidP="00A658D6">
            <w:pPr>
              <w:rPr>
                <w:rFonts w:ascii="Times New Roman" w:hAnsi="Times New Roman" w:cs="Times New Roman"/>
                <w:sz w:val="24"/>
                <w:szCs w:val="24"/>
              </w:rPr>
            </w:pPr>
            <w:r w:rsidRPr="0009209C">
              <w:rPr>
                <w:rFonts w:ascii="Times New Roman" w:hAnsi="Times New Roman" w:cs="Times New Roman"/>
                <w:sz w:val="24"/>
                <w:szCs w:val="24"/>
              </w:rPr>
              <w:fldChar w:fldCharType="begin">
                <w:ffData>
                  <w:name w:val="Teksts4"/>
                  <w:enabled/>
                  <w:calcOnExit w:val="0"/>
                  <w:textInput/>
                </w:ffData>
              </w:fldChar>
            </w:r>
            <w:r w:rsidRPr="0009209C">
              <w:rPr>
                <w:rFonts w:ascii="Times New Roman" w:hAnsi="Times New Roman" w:cs="Times New Roman"/>
                <w:sz w:val="24"/>
                <w:szCs w:val="24"/>
              </w:rPr>
              <w:instrText xml:space="preserve"> FORMTEXT </w:instrText>
            </w:r>
            <w:r w:rsidRPr="0009209C">
              <w:rPr>
                <w:rFonts w:ascii="Times New Roman" w:hAnsi="Times New Roman" w:cs="Times New Roman"/>
                <w:sz w:val="24"/>
                <w:szCs w:val="24"/>
              </w:rPr>
            </w:r>
            <w:r w:rsidRPr="0009209C">
              <w:rPr>
                <w:rFonts w:ascii="Times New Roman" w:hAnsi="Times New Roman" w:cs="Times New Roman"/>
                <w:sz w:val="24"/>
                <w:szCs w:val="24"/>
              </w:rPr>
              <w:fldChar w:fldCharType="separate"/>
            </w:r>
            <w:r w:rsidRPr="0009209C">
              <w:rPr>
                <w:noProof/>
              </w:rPr>
              <w:t> </w:t>
            </w:r>
            <w:r w:rsidRPr="0009209C">
              <w:rPr>
                <w:noProof/>
              </w:rPr>
              <w:t> </w:t>
            </w:r>
            <w:r w:rsidRPr="0009209C">
              <w:rPr>
                <w:noProof/>
              </w:rPr>
              <w:t> </w:t>
            </w:r>
            <w:r w:rsidRPr="0009209C">
              <w:rPr>
                <w:noProof/>
              </w:rPr>
              <w:t> </w:t>
            </w:r>
            <w:r w:rsidRPr="0009209C">
              <w:rPr>
                <w:noProof/>
              </w:rPr>
              <w:t> </w:t>
            </w:r>
            <w:r w:rsidRPr="0009209C">
              <w:rPr>
                <w:rFonts w:ascii="Times New Roman" w:hAnsi="Times New Roman" w:cs="Times New Roman"/>
                <w:sz w:val="24"/>
                <w:szCs w:val="24"/>
              </w:rPr>
              <w:fldChar w:fldCharType="end"/>
            </w:r>
          </w:p>
        </w:tc>
      </w:tr>
    </w:tbl>
    <w:p w14:paraId="4B23F531" w14:textId="77777777" w:rsidR="009C3A55" w:rsidRPr="00A658D6" w:rsidRDefault="009C3A55" w:rsidP="00A658D6">
      <w:pPr>
        <w:jc w:val="both"/>
        <w:rPr>
          <w:rFonts w:ascii="Times New Roman" w:hAnsi="Times New Roman" w:cs="Times New Roman"/>
        </w:rPr>
      </w:pPr>
      <w:r w:rsidRPr="009C3A55">
        <w:rPr>
          <w:rFonts w:ascii="Times New Roman" w:hAnsi="Times New Roman" w:cs="Times New Roman"/>
          <w:i/>
          <w:iCs/>
          <w:sz w:val="24"/>
          <w:szCs w:val="24"/>
        </w:rPr>
        <w:t>*</w:t>
      </w:r>
      <w:r w:rsidRPr="00A658D6">
        <w:rPr>
          <w:rFonts w:ascii="Times New Roman" w:hAnsi="Times New Roman" w:cs="Times New Roman"/>
          <w:i/>
          <w:iCs/>
        </w:rPr>
        <w:t>Norādīt  informāciju par tiem dokumentiem, kur ir iekļauta attiecīga informācija, precīzi identificējot dokumenta vienības (sadaļa, daļa, pants, punkts)</w:t>
      </w:r>
    </w:p>
    <w:p w14:paraId="3D823B08"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 xml:space="preserve">1.9.3. Vilcienu vadības un signalizācijas stacionārās lauka iekārtu apakšsistēma </w:t>
      </w:r>
    </w:p>
    <w:tbl>
      <w:tblPr>
        <w:tblStyle w:val="TableGrid2"/>
        <w:tblW w:w="9634" w:type="dxa"/>
        <w:tblLook w:val="04A0" w:firstRow="1" w:lastRow="0" w:firstColumn="1" w:lastColumn="0" w:noHBand="0" w:noVBand="1"/>
      </w:tblPr>
      <w:tblGrid>
        <w:gridCol w:w="2765"/>
        <w:gridCol w:w="2765"/>
        <w:gridCol w:w="4104"/>
      </w:tblGrid>
      <w:tr w:rsidR="009C3A55" w:rsidRPr="009C3A55" w14:paraId="26DDDBEB" w14:textId="77777777" w:rsidTr="00A61859">
        <w:trPr>
          <w:tblHeader/>
        </w:trPr>
        <w:tc>
          <w:tcPr>
            <w:tcW w:w="2765" w:type="dxa"/>
          </w:tcPr>
          <w:p w14:paraId="481F80C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2765" w:type="dxa"/>
          </w:tcPr>
          <w:p w14:paraId="7B9BB76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Pievienoto dokumentu nosaukums, sadaļa, daļa, punkts* </w:t>
            </w:r>
          </w:p>
        </w:tc>
        <w:tc>
          <w:tcPr>
            <w:tcW w:w="4104" w:type="dxa"/>
          </w:tcPr>
          <w:p w14:paraId="1FD76F8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174F86ED" w14:textId="77777777" w:rsidTr="00AC337A">
        <w:tc>
          <w:tcPr>
            <w:tcW w:w="2765" w:type="dxa"/>
          </w:tcPr>
          <w:p w14:paraId="284A8C5B"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Stacionāras iekārtas tehniskie parametri</w:t>
            </w:r>
          </w:p>
        </w:tc>
        <w:tc>
          <w:tcPr>
            <w:tcW w:w="2765" w:type="dxa"/>
          </w:tcPr>
          <w:p w14:paraId="4EF74B8F" w14:textId="586E0E33"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001A9840" w14:textId="16D66E4F"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568483B7" w14:textId="77777777" w:rsidTr="00AC337A">
        <w:tc>
          <w:tcPr>
            <w:tcW w:w="2765" w:type="dxa"/>
          </w:tcPr>
          <w:p w14:paraId="60F7E400"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Pārbaudes</w:t>
            </w:r>
          </w:p>
        </w:tc>
        <w:tc>
          <w:tcPr>
            <w:tcW w:w="2765" w:type="dxa"/>
          </w:tcPr>
          <w:p w14:paraId="20F2BB29" w14:textId="11239797"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1B02D3D0" w14:textId="3B529501"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7D39AE7F" w14:textId="77777777" w:rsidTr="00AC337A">
        <w:tc>
          <w:tcPr>
            <w:tcW w:w="2765" w:type="dxa"/>
          </w:tcPr>
          <w:p w14:paraId="34BDE351"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Testu parametri</w:t>
            </w:r>
          </w:p>
        </w:tc>
        <w:tc>
          <w:tcPr>
            <w:tcW w:w="2765" w:type="dxa"/>
          </w:tcPr>
          <w:p w14:paraId="73C65A1D" w14:textId="1D7B4643"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1B7BF383" w14:textId="6A2B2C11"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0B568481" w14:textId="77777777" w:rsidTr="00AC337A">
        <w:tc>
          <w:tcPr>
            <w:tcW w:w="2765" w:type="dxa"/>
          </w:tcPr>
          <w:p w14:paraId="28E82A09"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Drošības pasākumi testēšanas laikā</w:t>
            </w:r>
          </w:p>
        </w:tc>
        <w:tc>
          <w:tcPr>
            <w:tcW w:w="2765" w:type="dxa"/>
          </w:tcPr>
          <w:p w14:paraId="6DA16452" w14:textId="1D4339FB"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392A1D0" w14:textId="154666D0"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1263C41F" w14:textId="77777777" w:rsidTr="00AC337A">
        <w:tc>
          <w:tcPr>
            <w:tcW w:w="2765" w:type="dxa"/>
          </w:tcPr>
          <w:p w14:paraId="1125F779"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Ierobežojumi</w:t>
            </w:r>
          </w:p>
        </w:tc>
        <w:tc>
          <w:tcPr>
            <w:tcW w:w="2765" w:type="dxa"/>
          </w:tcPr>
          <w:p w14:paraId="78938FAE" w14:textId="37140A28"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4FFC054A" w14:textId="48E2FCD9"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1867A3BE" w14:textId="77777777" w:rsidR="009C3A55" w:rsidRPr="00A658D6" w:rsidRDefault="009C3A55" w:rsidP="00A658D6">
      <w:pPr>
        <w:jc w:val="both"/>
        <w:rPr>
          <w:rFonts w:ascii="Times New Roman" w:hAnsi="Times New Roman" w:cs="Times New Roman"/>
        </w:rPr>
      </w:pPr>
      <w:r w:rsidRPr="009C3A55">
        <w:rPr>
          <w:rFonts w:ascii="Times New Roman" w:hAnsi="Times New Roman" w:cs="Times New Roman"/>
          <w:i/>
          <w:iCs/>
          <w:sz w:val="24"/>
          <w:szCs w:val="24"/>
        </w:rPr>
        <w:t>*</w:t>
      </w:r>
      <w:r w:rsidRPr="00A658D6">
        <w:rPr>
          <w:rFonts w:ascii="Times New Roman" w:hAnsi="Times New Roman" w:cs="Times New Roman"/>
          <w:i/>
          <w:iCs/>
        </w:rPr>
        <w:t>Norādīt  informāciju par tiem dokumentiem, kur ir iekļauta attiecīga informācija, precīzi identificējot dokumenta vienības (sadaļa, daļa, pants, punkts)</w:t>
      </w:r>
    </w:p>
    <w:p w14:paraId="5B0178A1"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2. Informācija par prasību identificēšanu</w:t>
      </w:r>
    </w:p>
    <w:p w14:paraId="627D92B3" w14:textId="51073CA5"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2.1. Metodoloģija*, ko pieteikuma iesniedzējs izmanto prasību identificēšanai ir standartizēta atbilstoši Regulas (ES) Nr. 402/2013 prasībām</w:t>
      </w:r>
      <w:r w:rsidRPr="009C3A55">
        <w:rPr>
          <w:rFonts w:ascii="Times New Roman" w:hAnsi="Times New Roman" w:cs="Times New Roman"/>
          <w:sz w:val="24"/>
          <w:szCs w:val="24"/>
        </w:rPr>
        <w:t xml:space="preserve">  </w:t>
      </w:r>
      <w:r w:rsidR="00A658D6"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A658D6"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658D6" w:rsidRPr="008059DF">
        <w:rPr>
          <w:rFonts w:ascii="Times New Roman" w:hAnsi="Times New Roman" w:cs="Times New Roman"/>
          <w:sz w:val="24"/>
          <w:szCs w:val="24"/>
        </w:rPr>
        <w:fldChar w:fldCharType="end"/>
      </w:r>
      <w:r w:rsidR="00A658D6">
        <w:rPr>
          <w:rFonts w:ascii="Times New Roman" w:hAnsi="Times New Roman" w:cs="Times New Roman"/>
          <w:sz w:val="24"/>
          <w:szCs w:val="24"/>
        </w:rPr>
        <w:t xml:space="preserve"> </w:t>
      </w:r>
      <w:r w:rsidR="00A658D6" w:rsidRPr="008059DF">
        <w:rPr>
          <w:rFonts w:ascii="Times New Roman" w:hAnsi="Times New Roman" w:cs="Times New Roman"/>
          <w:sz w:val="24"/>
          <w:szCs w:val="24"/>
        </w:rPr>
        <w:t>jā</w:t>
      </w:r>
    </w:p>
    <w:p w14:paraId="0671D18B" w14:textId="77777777" w:rsidR="009C3A55" w:rsidRPr="009C3A55" w:rsidRDefault="009C3A55" w:rsidP="009C3A55">
      <w:pPr>
        <w:rPr>
          <w:rFonts w:ascii="Times New Roman" w:hAnsi="Times New Roman" w:cs="Times New Roman"/>
          <w:i/>
          <w:iCs/>
          <w:sz w:val="24"/>
          <w:szCs w:val="24"/>
        </w:rPr>
      </w:pPr>
      <w:bookmarkStart w:id="6" w:name="_Hlk162428778"/>
      <w:r w:rsidRPr="009C3A55">
        <w:rPr>
          <w:rFonts w:ascii="Times New Roman" w:hAnsi="Times New Roman" w:cs="Times New Roman"/>
          <w:i/>
          <w:iCs/>
          <w:sz w:val="24"/>
          <w:szCs w:val="24"/>
        </w:rPr>
        <w:t>*“Metodoloģija” ir metožu un resursu izvērtēšana, ko dažādas ieinteresētās personas ieviesušas, lai atbalstītu drošību apakšsistēmas un sistēmas līmenī.</w:t>
      </w:r>
    </w:p>
    <w:bookmarkEnd w:id="6"/>
    <w:p w14:paraId="57808647" w14:textId="373C5B2D"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2.2. Metodoloģija*, ko pieteikuma iesniedzējs izmanto prasību identificēšanai ir nestandartizēta</w:t>
      </w:r>
      <w:r w:rsidRPr="009C3A55">
        <w:rPr>
          <w:rFonts w:ascii="Times New Roman" w:hAnsi="Times New Roman" w:cs="Times New Roman"/>
          <w:sz w:val="24"/>
          <w:szCs w:val="24"/>
        </w:rPr>
        <w:t xml:space="preserve">  </w:t>
      </w:r>
      <w:r w:rsidR="00A658D6"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A658D6"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A658D6" w:rsidRPr="008059DF">
        <w:rPr>
          <w:rFonts w:ascii="Times New Roman" w:hAnsi="Times New Roman" w:cs="Times New Roman"/>
          <w:sz w:val="24"/>
          <w:szCs w:val="24"/>
        </w:rPr>
        <w:fldChar w:fldCharType="end"/>
      </w:r>
      <w:r w:rsidR="00A658D6">
        <w:rPr>
          <w:rFonts w:ascii="Times New Roman" w:hAnsi="Times New Roman" w:cs="Times New Roman"/>
          <w:sz w:val="24"/>
          <w:szCs w:val="24"/>
        </w:rPr>
        <w:t xml:space="preserve"> </w:t>
      </w:r>
      <w:r w:rsidR="00A658D6" w:rsidRPr="008059DF">
        <w:rPr>
          <w:rFonts w:ascii="Times New Roman" w:hAnsi="Times New Roman" w:cs="Times New Roman"/>
          <w:sz w:val="24"/>
          <w:szCs w:val="24"/>
        </w:rPr>
        <w:t>jā</w:t>
      </w:r>
      <w:r w:rsidR="00A658D6" w:rsidRPr="009C3A55">
        <w:rPr>
          <w:rFonts w:ascii="Times New Roman" w:hAnsi="Times New Roman" w:cs="Times New Roman"/>
          <w:noProof/>
          <w:sz w:val="24"/>
          <w:szCs w:val="24"/>
        </w:rPr>
        <w:t xml:space="preserve"> </w:t>
      </w:r>
    </w:p>
    <w:tbl>
      <w:tblPr>
        <w:tblStyle w:val="TableGrid2"/>
        <w:tblW w:w="9634" w:type="dxa"/>
        <w:tblLook w:val="04A0" w:firstRow="1" w:lastRow="0" w:firstColumn="1" w:lastColumn="0" w:noHBand="0" w:noVBand="1"/>
      </w:tblPr>
      <w:tblGrid>
        <w:gridCol w:w="4148"/>
        <w:gridCol w:w="5486"/>
      </w:tblGrid>
      <w:tr w:rsidR="009C3A55" w:rsidRPr="009C3A55" w14:paraId="76296B4D" w14:textId="77777777" w:rsidTr="00A61859">
        <w:trPr>
          <w:tblHeader/>
        </w:trPr>
        <w:tc>
          <w:tcPr>
            <w:tcW w:w="4148" w:type="dxa"/>
          </w:tcPr>
          <w:p w14:paraId="78AC484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Dokumentālais pierādījums (Dokumenta nosaukums)</w:t>
            </w:r>
          </w:p>
        </w:tc>
        <w:tc>
          <w:tcPr>
            <w:tcW w:w="5486" w:type="dxa"/>
          </w:tcPr>
          <w:p w14:paraId="045CC62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5784E7FB" w14:textId="77777777" w:rsidTr="00AC337A">
        <w:tc>
          <w:tcPr>
            <w:tcW w:w="4148" w:type="dxa"/>
          </w:tcPr>
          <w:p w14:paraId="2E065339" w14:textId="777C8A69"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5486" w:type="dxa"/>
          </w:tcPr>
          <w:p w14:paraId="43B37B10" w14:textId="7FD6D115"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48557AD1" w14:textId="77777777" w:rsidTr="00AC337A">
        <w:tc>
          <w:tcPr>
            <w:tcW w:w="4148" w:type="dxa"/>
          </w:tcPr>
          <w:p w14:paraId="20C479DA" w14:textId="6F20050B"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5486" w:type="dxa"/>
          </w:tcPr>
          <w:p w14:paraId="2C8368BA" w14:textId="3A6E5EEC"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12557633" w14:textId="77777777" w:rsidR="009C3A55" w:rsidRPr="00A658D6" w:rsidRDefault="009C3A55" w:rsidP="00A658D6">
      <w:pPr>
        <w:jc w:val="both"/>
        <w:rPr>
          <w:rFonts w:ascii="Times New Roman" w:hAnsi="Times New Roman" w:cs="Times New Roman"/>
          <w:i/>
          <w:iCs/>
        </w:rPr>
      </w:pPr>
      <w:r w:rsidRPr="009C3A55">
        <w:rPr>
          <w:rFonts w:ascii="Times New Roman" w:hAnsi="Times New Roman" w:cs="Times New Roman"/>
          <w:i/>
          <w:iCs/>
          <w:sz w:val="24"/>
          <w:szCs w:val="24"/>
        </w:rPr>
        <w:t>*“</w:t>
      </w:r>
      <w:r w:rsidRPr="00A658D6">
        <w:rPr>
          <w:rFonts w:ascii="Times New Roman" w:hAnsi="Times New Roman" w:cs="Times New Roman"/>
          <w:i/>
          <w:iCs/>
        </w:rPr>
        <w:t>Metodoloģija” ir metožu un resursu izvērtēšana, ko dažādas ieinteresētās personas ieviesušas, lai atbalstītu drošību apakšsistēmas un sistēmas līmenī.</w:t>
      </w:r>
    </w:p>
    <w:p w14:paraId="73A446EF"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3. Piemērojamās prasības</w:t>
      </w:r>
    </w:p>
    <w:tbl>
      <w:tblPr>
        <w:tblStyle w:val="TableGrid2"/>
        <w:tblW w:w="9634" w:type="dxa"/>
        <w:tblLook w:val="04A0" w:firstRow="1" w:lastRow="0" w:firstColumn="1" w:lastColumn="0" w:noHBand="0" w:noVBand="1"/>
      </w:tblPr>
      <w:tblGrid>
        <w:gridCol w:w="2765"/>
        <w:gridCol w:w="2765"/>
        <w:gridCol w:w="4104"/>
      </w:tblGrid>
      <w:tr w:rsidR="009C3A55" w:rsidRPr="009C3A55" w14:paraId="4DBCFC49" w14:textId="77777777" w:rsidTr="00A61859">
        <w:trPr>
          <w:tblHeader/>
        </w:trPr>
        <w:tc>
          <w:tcPr>
            <w:tcW w:w="2765" w:type="dxa"/>
          </w:tcPr>
          <w:p w14:paraId="004238D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Piemērojamās prasības</w:t>
            </w:r>
          </w:p>
        </w:tc>
        <w:tc>
          <w:tcPr>
            <w:tcW w:w="2765" w:type="dxa"/>
          </w:tcPr>
          <w:p w14:paraId="078A2BF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Nosaukums</w:t>
            </w:r>
          </w:p>
        </w:tc>
        <w:tc>
          <w:tcPr>
            <w:tcW w:w="4104" w:type="dxa"/>
          </w:tcPr>
          <w:p w14:paraId="5AC4DF72"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A658D6" w:rsidRPr="009C3A55" w14:paraId="43CE3F36" w14:textId="77777777" w:rsidTr="00AC337A">
        <w:tc>
          <w:tcPr>
            <w:tcW w:w="2765" w:type="dxa"/>
          </w:tcPr>
          <w:p w14:paraId="66274BF1"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Tiek piemērotas šādas SITS</w:t>
            </w:r>
          </w:p>
        </w:tc>
        <w:tc>
          <w:tcPr>
            <w:tcW w:w="2765" w:type="dxa"/>
          </w:tcPr>
          <w:p w14:paraId="0C994B13" w14:textId="7B8696CE"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FE1C84E" w14:textId="755459AA"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0A9A12D9" w14:textId="77777777" w:rsidTr="00AC337A">
        <w:tc>
          <w:tcPr>
            <w:tcW w:w="2765" w:type="dxa"/>
          </w:tcPr>
          <w:p w14:paraId="5A5BE397"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 xml:space="preserve">Nacionālās prasības  </w:t>
            </w:r>
          </w:p>
        </w:tc>
        <w:tc>
          <w:tcPr>
            <w:tcW w:w="2765" w:type="dxa"/>
          </w:tcPr>
          <w:p w14:paraId="1237040E" w14:textId="4000C046"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3A34BA6" w14:textId="77DD1E75"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A658D6" w:rsidRPr="009C3A55" w14:paraId="4BE72878" w14:textId="77777777" w:rsidTr="00AC337A">
        <w:tc>
          <w:tcPr>
            <w:tcW w:w="2765" w:type="dxa"/>
          </w:tcPr>
          <w:p w14:paraId="53D1C5C1" w14:textId="77777777" w:rsidR="00A658D6" w:rsidRPr="009C3A55" w:rsidRDefault="00A658D6" w:rsidP="00A658D6">
            <w:pPr>
              <w:rPr>
                <w:rFonts w:ascii="Times New Roman" w:hAnsi="Times New Roman" w:cs="Times New Roman"/>
                <w:sz w:val="24"/>
                <w:szCs w:val="24"/>
              </w:rPr>
            </w:pPr>
            <w:r w:rsidRPr="009C3A55">
              <w:rPr>
                <w:rFonts w:ascii="Times New Roman" w:hAnsi="Times New Roman" w:cs="Times New Roman"/>
                <w:sz w:val="24"/>
                <w:szCs w:val="24"/>
              </w:rPr>
              <w:t>SITS nepiemērošana saskaņā ar MK noteikumu Nr.374 IV nodaļas prasībām (attiecīgā gadījumā)*</w:t>
            </w:r>
          </w:p>
        </w:tc>
        <w:tc>
          <w:tcPr>
            <w:tcW w:w="2765" w:type="dxa"/>
          </w:tcPr>
          <w:p w14:paraId="319C5C6C" w14:textId="78E67752"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569276DF" w14:textId="3C7C78B4" w:rsidR="00A658D6" w:rsidRPr="009C3A55" w:rsidRDefault="00A658D6" w:rsidP="00A658D6">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7E086D2A" w14:textId="77777777" w:rsidR="009C3A55" w:rsidRPr="00A658D6" w:rsidRDefault="009C3A55" w:rsidP="00A658D6">
      <w:pPr>
        <w:jc w:val="both"/>
        <w:rPr>
          <w:rFonts w:ascii="Times New Roman" w:hAnsi="Times New Roman" w:cs="Times New Roman"/>
          <w:i/>
          <w:iCs/>
        </w:rPr>
      </w:pPr>
      <w:r w:rsidRPr="009C3A55">
        <w:rPr>
          <w:rFonts w:ascii="Times New Roman" w:hAnsi="Times New Roman" w:cs="Times New Roman"/>
          <w:i/>
          <w:iCs/>
          <w:sz w:val="24"/>
          <w:szCs w:val="24"/>
        </w:rPr>
        <w:t>*</w:t>
      </w:r>
      <w:r w:rsidRPr="00A658D6">
        <w:rPr>
          <w:rFonts w:ascii="Times New Roman" w:hAnsi="Times New Roman" w:cs="Times New Roman"/>
          <w:i/>
          <w:iCs/>
        </w:rPr>
        <w:t xml:space="preserve">Piemēram, stacionārai iekārtai, kuras izveide uzsākta pirms attiecīgas SITS spēkā stāšanās, ja tā bija plānošanas vai būvniecības posmā un prasību izmaiņas tehniskajā specifikācijā, atbilstoši spēka esošas SITS prasībām, var apdraudēt projekta ekonomisko dzīvotspēju. Šāda gadījumā jābūt ievērotām MK noteikumu Nr.374 IV  nodaļā noteiktajam procedūrām. </w:t>
      </w:r>
    </w:p>
    <w:p w14:paraId="2450E1D7"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3.1. Noteikumi SITS nepiemērošanas gadījumā</w:t>
      </w:r>
    </w:p>
    <w:tbl>
      <w:tblPr>
        <w:tblStyle w:val="TableGrid2"/>
        <w:tblW w:w="9634" w:type="dxa"/>
        <w:tblLook w:val="04A0" w:firstRow="1" w:lastRow="0" w:firstColumn="1" w:lastColumn="0" w:noHBand="0" w:noVBand="1"/>
      </w:tblPr>
      <w:tblGrid>
        <w:gridCol w:w="2765"/>
        <w:gridCol w:w="2765"/>
        <w:gridCol w:w="4104"/>
      </w:tblGrid>
      <w:tr w:rsidR="009C3A55" w:rsidRPr="009C3A55" w14:paraId="440CDB1E" w14:textId="77777777" w:rsidTr="00A61859">
        <w:trPr>
          <w:tblHeader/>
        </w:trPr>
        <w:tc>
          <w:tcPr>
            <w:tcW w:w="2765" w:type="dxa"/>
          </w:tcPr>
          <w:p w14:paraId="4DF4B911"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Nepiemērotas SITS identifikācija* </w:t>
            </w:r>
          </w:p>
        </w:tc>
        <w:tc>
          <w:tcPr>
            <w:tcW w:w="2765" w:type="dxa"/>
          </w:tcPr>
          <w:p w14:paraId="406C9159"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Piemēroto normatīvo dokumentu identifikācija**</w:t>
            </w:r>
          </w:p>
        </w:tc>
        <w:tc>
          <w:tcPr>
            <w:tcW w:w="4104" w:type="dxa"/>
          </w:tcPr>
          <w:p w14:paraId="2010EAC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680097B6" w14:textId="77777777" w:rsidTr="00AC337A">
        <w:tc>
          <w:tcPr>
            <w:tcW w:w="2765" w:type="dxa"/>
          </w:tcPr>
          <w:p w14:paraId="3C3EF886" w14:textId="0FC87C7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56D0F25D" w14:textId="195BF39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28EEB0C7" w14:textId="3DB82BEA"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05D9916E" w14:textId="77777777" w:rsidTr="00AC337A">
        <w:tc>
          <w:tcPr>
            <w:tcW w:w="2765" w:type="dxa"/>
          </w:tcPr>
          <w:p w14:paraId="79C8FDA7" w14:textId="779BD1B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2EB7D605" w14:textId="2FC8999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5D9A5C73" w14:textId="5D797A7C"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06ACE0C9" w14:textId="77777777" w:rsidR="009C3A55" w:rsidRPr="00F220CF" w:rsidRDefault="009C3A55" w:rsidP="009C3A55">
      <w:pPr>
        <w:rPr>
          <w:rFonts w:ascii="Times New Roman" w:hAnsi="Times New Roman" w:cs="Times New Roman"/>
          <w:i/>
          <w:iCs/>
        </w:rPr>
      </w:pPr>
      <w:r w:rsidRPr="009C3A55">
        <w:rPr>
          <w:rFonts w:ascii="Times New Roman" w:hAnsi="Times New Roman" w:cs="Times New Roman"/>
          <w:i/>
          <w:iCs/>
          <w:sz w:val="24"/>
          <w:szCs w:val="24"/>
        </w:rPr>
        <w:t>*</w:t>
      </w:r>
      <w:r w:rsidRPr="009C3A55">
        <w:t xml:space="preserve"> </w:t>
      </w:r>
      <w:r w:rsidRPr="00F220CF">
        <w:rPr>
          <w:rFonts w:ascii="Times New Roman" w:hAnsi="Times New Roman" w:cs="Times New Roman"/>
          <w:i/>
          <w:iCs/>
        </w:rPr>
        <w:t>Norādīt  SITS nosaukumu, precīzi identificējot nepiemērotas SITS vienības (sadaļa, daļa, pants, punkts)</w:t>
      </w:r>
    </w:p>
    <w:p w14:paraId="31383EDC" w14:textId="77777777" w:rsidR="009C3A55" w:rsidRDefault="009C3A55" w:rsidP="009C3A55">
      <w:pPr>
        <w:rPr>
          <w:rFonts w:ascii="Times New Roman" w:hAnsi="Times New Roman" w:cs="Times New Roman"/>
          <w:i/>
          <w:iCs/>
        </w:rPr>
      </w:pPr>
      <w:r w:rsidRPr="00F220CF">
        <w:rPr>
          <w:rFonts w:ascii="Times New Roman" w:hAnsi="Times New Roman" w:cs="Times New Roman"/>
          <w:i/>
          <w:iCs/>
        </w:rPr>
        <w:t>**</w:t>
      </w:r>
      <w:r w:rsidRPr="00F220CF">
        <w:rPr>
          <w:sz w:val="20"/>
          <w:szCs w:val="20"/>
        </w:rPr>
        <w:t xml:space="preserve"> </w:t>
      </w:r>
      <w:r w:rsidRPr="00F220CF">
        <w:rPr>
          <w:rFonts w:ascii="Times New Roman" w:hAnsi="Times New Roman" w:cs="Times New Roman"/>
          <w:i/>
          <w:iCs/>
        </w:rPr>
        <w:t>Norādīt  dokumentu nosaukumu, kur ir iekļauta attiecīga informācija, precīzi identificējot dokumentu vienības (sadaļa, daļa, pants, punkts)</w:t>
      </w:r>
    </w:p>
    <w:tbl>
      <w:tblPr>
        <w:tblStyle w:val="TableGrid2"/>
        <w:tblW w:w="9634" w:type="dxa"/>
        <w:tblLook w:val="04A0" w:firstRow="1" w:lastRow="0" w:firstColumn="1" w:lastColumn="0" w:noHBand="0" w:noVBand="1"/>
      </w:tblPr>
      <w:tblGrid>
        <w:gridCol w:w="2765"/>
        <w:gridCol w:w="2765"/>
        <w:gridCol w:w="4104"/>
      </w:tblGrid>
      <w:tr w:rsidR="009C3A55" w:rsidRPr="009C3A55" w14:paraId="28917144" w14:textId="77777777" w:rsidTr="00A61859">
        <w:trPr>
          <w:tblHeader/>
        </w:trPr>
        <w:tc>
          <w:tcPr>
            <w:tcW w:w="2765" w:type="dxa"/>
          </w:tcPr>
          <w:p w14:paraId="55D04E78" w14:textId="77777777" w:rsidR="009C3A55" w:rsidRPr="009C3A55" w:rsidRDefault="009C3A55" w:rsidP="009C3A55">
            <w:pPr>
              <w:rPr>
                <w:rFonts w:ascii="Times New Roman" w:hAnsi="Times New Roman" w:cs="Times New Roman"/>
                <w:sz w:val="24"/>
                <w:szCs w:val="24"/>
              </w:rPr>
            </w:pPr>
            <w:bookmarkStart w:id="7" w:name="_Hlk163206186"/>
            <w:r w:rsidRPr="009C3A55">
              <w:rPr>
                <w:rFonts w:ascii="Times New Roman" w:hAnsi="Times New Roman" w:cs="Times New Roman"/>
                <w:b/>
                <w:bCs/>
                <w:sz w:val="24"/>
                <w:szCs w:val="24"/>
              </w:rPr>
              <w:t>Piemērojamās prasības</w:t>
            </w:r>
          </w:p>
        </w:tc>
        <w:tc>
          <w:tcPr>
            <w:tcW w:w="2765" w:type="dxa"/>
          </w:tcPr>
          <w:p w14:paraId="335F358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Nosaukums</w:t>
            </w:r>
          </w:p>
        </w:tc>
        <w:tc>
          <w:tcPr>
            <w:tcW w:w="4104" w:type="dxa"/>
          </w:tcPr>
          <w:p w14:paraId="66962189"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Komentārs</w:t>
            </w:r>
          </w:p>
        </w:tc>
      </w:tr>
      <w:tr w:rsidR="00F220CF" w:rsidRPr="009C3A55" w14:paraId="700A8AAD" w14:textId="77777777" w:rsidTr="00AC337A">
        <w:tc>
          <w:tcPr>
            <w:tcW w:w="2765" w:type="dxa"/>
          </w:tcPr>
          <w:p w14:paraId="6EB31824"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ES tiesību akti, kas nav tieši saistīti ar dzelzceļa sistēmas tiesisko regulējumu</w:t>
            </w:r>
          </w:p>
        </w:tc>
        <w:tc>
          <w:tcPr>
            <w:tcW w:w="2765" w:type="dxa"/>
          </w:tcPr>
          <w:p w14:paraId="67B20022" w14:textId="6020CC8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2BBF749" w14:textId="6553DA85"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12F557E6" w14:textId="77777777" w:rsidTr="00AC337A">
        <w:tc>
          <w:tcPr>
            <w:tcW w:w="2765" w:type="dxa"/>
          </w:tcPr>
          <w:p w14:paraId="5F7702E9"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LV tiesību akti, kas nav tieši saistīti ar dzelzceļa sistēmas tiesisko regulējumu</w:t>
            </w:r>
          </w:p>
        </w:tc>
        <w:tc>
          <w:tcPr>
            <w:tcW w:w="2765" w:type="dxa"/>
          </w:tcPr>
          <w:p w14:paraId="73B78C6B" w14:textId="5CF2FAFA"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392D4AA" w14:textId="709340C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bookmarkEnd w:id="7"/>
    <w:p w14:paraId="6939D9BC"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3.2. Stacionārai iekārtai piemērojamo pamatprasību (atbilstoši MK noteikumu Nr.374 1. pielikuma prasībām) izpilde papildus SITS noteiktajām prasībām</w:t>
      </w:r>
    </w:p>
    <w:tbl>
      <w:tblPr>
        <w:tblStyle w:val="TableGrid2"/>
        <w:tblW w:w="9634" w:type="dxa"/>
        <w:tblLook w:val="04A0" w:firstRow="1" w:lastRow="0" w:firstColumn="1" w:lastColumn="0" w:noHBand="0" w:noVBand="1"/>
      </w:tblPr>
      <w:tblGrid>
        <w:gridCol w:w="2765"/>
        <w:gridCol w:w="2765"/>
        <w:gridCol w:w="4104"/>
      </w:tblGrid>
      <w:tr w:rsidR="009C3A55" w:rsidRPr="009C3A55" w14:paraId="1B697547" w14:textId="77777777" w:rsidTr="00A61859">
        <w:trPr>
          <w:tblHeader/>
        </w:trPr>
        <w:tc>
          <w:tcPr>
            <w:tcW w:w="2765" w:type="dxa"/>
          </w:tcPr>
          <w:p w14:paraId="6B62F09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Pamatprasības</w:t>
            </w:r>
          </w:p>
        </w:tc>
        <w:tc>
          <w:tcPr>
            <w:tcW w:w="2765" w:type="dxa"/>
          </w:tcPr>
          <w:p w14:paraId="4DB3BA6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Normatīvo dokumentu nosaukums, sadaļa, daļa, punkts*</w:t>
            </w:r>
          </w:p>
        </w:tc>
        <w:tc>
          <w:tcPr>
            <w:tcW w:w="4104" w:type="dxa"/>
          </w:tcPr>
          <w:p w14:paraId="0302BF17" w14:textId="77777777" w:rsidR="009C3A55" w:rsidRPr="009C3A55" w:rsidRDefault="009C3A55" w:rsidP="009C3A55">
            <w:pPr>
              <w:rPr>
                <w:rFonts w:ascii="Times New Roman" w:hAnsi="Times New Roman" w:cs="Times New Roman"/>
                <w:b/>
                <w:bCs/>
                <w:sz w:val="24"/>
                <w:szCs w:val="24"/>
                <w:vertAlign w:val="superscript"/>
              </w:rPr>
            </w:pPr>
            <w:r w:rsidRPr="009C3A55">
              <w:rPr>
                <w:rFonts w:ascii="Times New Roman" w:hAnsi="Times New Roman" w:cs="Times New Roman"/>
                <w:b/>
                <w:bCs/>
                <w:sz w:val="24"/>
                <w:szCs w:val="24"/>
              </w:rPr>
              <w:t>Komentārs</w:t>
            </w:r>
          </w:p>
        </w:tc>
      </w:tr>
      <w:tr w:rsidR="00F220CF" w:rsidRPr="009C3A55" w14:paraId="712020B7" w14:textId="77777777" w:rsidTr="00AC337A">
        <w:tc>
          <w:tcPr>
            <w:tcW w:w="2765" w:type="dxa"/>
          </w:tcPr>
          <w:p w14:paraId="37C4E6CF"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Vispārīgās prasības drošībai un darbspējai</w:t>
            </w:r>
          </w:p>
        </w:tc>
        <w:tc>
          <w:tcPr>
            <w:tcW w:w="2765" w:type="dxa"/>
          </w:tcPr>
          <w:p w14:paraId="17D75EA8" w14:textId="2ABD78D8"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C570323" w14:textId="41D1B75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57199070" w14:textId="77777777" w:rsidTr="00AC337A">
        <w:tc>
          <w:tcPr>
            <w:tcW w:w="2765" w:type="dxa"/>
          </w:tcPr>
          <w:p w14:paraId="789405DC"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Vispārīgās prasības veselības aizsardzībai</w:t>
            </w:r>
          </w:p>
        </w:tc>
        <w:tc>
          <w:tcPr>
            <w:tcW w:w="2765" w:type="dxa"/>
          </w:tcPr>
          <w:p w14:paraId="61B1D303" w14:textId="25740370"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7DF9114C" w14:textId="6EB4B04F"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6CEBA412" w14:textId="77777777" w:rsidTr="00AC337A">
        <w:tc>
          <w:tcPr>
            <w:tcW w:w="2765" w:type="dxa"/>
          </w:tcPr>
          <w:p w14:paraId="0AC6EE09"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Vispārīgās prasības vides aizsardzībai</w:t>
            </w:r>
          </w:p>
        </w:tc>
        <w:tc>
          <w:tcPr>
            <w:tcW w:w="2765" w:type="dxa"/>
          </w:tcPr>
          <w:p w14:paraId="0CA67E7A" w14:textId="24DCB1A0"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A4ED26E" w14:textId="41970265"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5A339DFC" w14:textId="77777777" w:rsidTr="00AC337A">
        <w:tc>
          <w:tcPr>
            <w:tcW w:w="2765" w:type="dxa"/>
          </w:tcPr>
          <w:p w14:paraId="270225C6"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Vispārīgās prasības tehniskajai saderībai</w:t>
            </w:r>
          </w:p>
        </w:tc>
        <w:tc>
          <w:tcPr>
            <w:tcW w:w="2765" w:type="dxa"/>
          </w:tcPr>
          <w:p w14:paraId="186FF1AD" w14:textId="5943AA2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19973E09" w14:textId="13E4066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061826FC" w14:textId="77777777" w:rsidTr="00AC337A">
        <w:tc>
          <w:tcPr>
            <w:tcW w:w="2765" w:type="dxa"/>
          </w:tcPr>
          <w:p w14:paraId="0940A7AA"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Vispārīgās prasības pieejamībai</w:t>
            </w:r>
          </w:p>
        </w:tc>
        <w:tc>
          <w:tcPr>
            <w:tcW w:w="2765" w:type="dxa"/>
          </w:tcPr>
          <w:p w14:paraId="106CD371" w14:textId="3CB7AA40"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9F84FBF" w14:textId="6D0B3350"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1820DC5F" w14:textId="77777777" w:rsidTr="00AC337A">
        <w:tc>
          <w:tcPr>
            <w:tcW w:w="2765" w:type="dxa"/>
          </w:tcPr>
          <w:p w14:paraId="679C47CB"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Īpašās prasības infrastruktūras apakšsistēmai</w:t>
            </w:r>
          </w:p>
        </w:tc>
        <w:tc>
          <w:tcPr>
            <w:tcW w:w="2765" w:type="dxa"/>
          </w:tcPr>
          <w:p w14:paraId="717B2410" w14:textId="61BC6AA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1C237A8B" w14:textId="1453E2AF"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72945DCA" w14:textId="77777777" w:rsidTr="00AC337A">
        <w:tc>
          <w:tcPr>
            <w:tcW w:w="2765" w:type="dxa"/>
          </w:tcPr>
          <w:p w14:paraId="3FB2F2FE"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Īpašās prasības energoapgādes apakšsistēmai</w:t>
            </w:r>
          </w:p>
        </w:tc>
        <w:tc>
          <w:tcPr>
            <w:tcW w:w="2765" w:type="dxa"/>
          </w:tcPr>
          <w:p w14:paraId="4F20C2E1" w14:textId="712C038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6E10BF4" w14:textId="4090357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29587F56" w14:textId="77777777" w:rsidTr="00AC337A">
        <w:tc>
          <w:tcPr>
            <w:tcW w:w="2765" w:type="dxa"/>
          </w:tcPr>
          <w:p w14:paraId="40DEF988"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Īpašās prasības vilcienu vadības un signalizācijas apakšsistēmai</w:t>
            </w:r>
          </w:p>
        </w:tc>
        <w:tc>
          <w:tcPr>
            <w:tcW w:w="2765" w:type="dxa"/>
          </w:tcPr>
          <w:p w14:paraId="4517A6A8" w14:textId="77603E4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761431D" w14:textId="4242AD3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64B15AA0" w14:textId="77777777" w:rsidTr="00AC337A">
        <w:tc>
          <w:tcPr>
            <w:tcW w:w="2765" w:type="dxa"/>
          </w:tcPr>
          <w:p w14:paraId="4319CAE0" w14:textId="77777777" w:rsidR="00F220CF" w:rsidRPr="009C3A55" w:rsidRDefault="00F220CF" w:rsidP="00F220CF">
            <w:pPr>
              <w:rPr>
                <w:rFonts w:ascii="Times New Roman" w:hAnsi="Times New Roman" w:cs="Times New Roman"/>
                <w:sz w:val="24"/>
                <w:szCs w:val="24"/>
              </w:rPr>
            </w:pPr>
            <w:r w:rsidRPr="009C3A55">
              <w:rPr>
                <w:rFonts w:ascii="Times New Roman" w:hAnsi="Times New Roman" w:cs="Times New Roman"/>
                <w:sz w:val="24"/>
                <w:szCs w:val="24"/>
              </w:rPr>
              <w:t>Īpašās prasības telemātikas lietojumprogrammu pasažieru un kravu pārvadājumu apakšsistēmai</w:t>
            </w:r>
          </w:p>
        </w:tc>
        <w:tc>
          <w:tcPr>
            <w:tcW w:w="2765" w:type="dxa"/>
          </w:tcPr>
          <w:p w14:paraId="4F88DBE6" w14:textId="12FB2B0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5068EF4E" w14:textId="48ADCF6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02EE9D6C" w14:textId="77777777" w:rsidR="009C3A55" w:rsidRPr="00F220CF" w:rsidRDefault="009C3A55" w:rsidP="00F220CF">
      <w:pPr>
        <w:jc w:val="both"/>
        <w:rPr>
          <w:rFonts w:ascii="Times New Roman" w:hAnsi="Times New Roman" w:cs="Times New Roman"/>
        </w:rPr>
      </w:pPr>
      <w:r w:rsidRPr="009C3A55">
        <w:rPr>
          <w:rFonts w:ascii="Times New Roman" w:hAnsi="Times New Roman" w:cs="Times New Roman"/>
          <w:i/>
          <w:iCs/>
          <w:sz w:val="24"/>
          <w:szCs w:val="24"/>
        </w:rPr>
        <w:t>*</w:t>
      </w:r>
      <w:r w:rsidRPr="00F220CF">
        <w:rPr>
          <w:rFonts w:ascii="Times New Roman" w:hAnsi="Times New Roman" w:cs="Times New Roman"/>
          <w:i/>
          <w:iCs/>
        </w:rPr>
        <w:t>Norādīt  informāciju par tiem dokumentiem, kur ir iekļauta attiecīga informācija, precīzi identificējot dokumenta vienības (sadaļa, daļa, pants, punkts)</w:t>
      </w:r>
    </w:p>
    <w:p w14:paraId="1719DDED"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4. Atbilstības novērtēšana</w:t>
      </w:r>
    </w:p>
    <w:p w14:paraId="56638E96" w14:textId="567B69FE"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4.1. Ja ir, stacionārās iekārtas “EK” verifikācijas deklarācijas</w:t>
      </w:r>
      <w:r w:rsidRPr="009C3A55">
        <w:rPr>
          <w:rFonts w:ascii="Times New Roman" w:hAnsi="Times New Roman" w:cs="Times New Roman"/>
          <w:sz w:val="24"/>
          <w:szCs w:val="24"/>
        </w:rPr>
        <w:t xml:space="preserve"> </w:t>
      </w:r>
      <w:r w:rsidR="00F220CF"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F220CF"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F220CF" w:rsidRPr="008059DF">
        <w:rPr>
          <w:rFonts w:ascii="Times New Roman" w:hAnsi="Times New Roman" w:cs="Times New Roman"/>
          <w:sz w:val="24"/>
          <w:szCs w:val="24"/>
        </w:rPr>
        <w:fldChar w:fldCharType="end"/>
      </w:r>
      <w:r w:rsidR="00F220CF">
        <w:rPr>
          <w:rFonts w:ascii="Times New Roman" w:hAnsi="Times New Roman" w:cs="Times New Roman"/>
          <w:sz w:val="24"/>
          <w:szCs w:val="24"/>
        </w:rPr>
        <w:t xml:space="preserve"> </w:t>
      </w:r>
      <w:r w:rsidR="00F220CF" w:rsidRPr="008059DF">
        <w:rPr>
          <w:rFonts w:ascii="Times New Roman" w:hAnsi="Times New Roman" w:cs="Times New Roman"/>
          <w:sz w:val="24"/>
          <w:szCs w:val="24"/>
        </w:rPr>
        <w:t>jā</w:t>
      </w:r>
    </w:p>
    <w:tbl>
      <w:tblPr>
        <w:tblStyle w:val="TableGrid2"/>
        <w:tblW w:w="9634" w:type="dxa"/>
        <w:tblLook w:val="04A0" w:firstRow="1" w:lastRow="0" w:firstColumn="1" w:lastColumn="0" w:noHBand="0" w:noVBand="1"/>
      </w:tblPr>
      <w:tblGrid>
        <w:gridCol w:w="2765"/>
        <w:gridCol w:w="2765"/>
        <w:gridCol w:w="4104"/>
      </w:tblGrid>
      <w:tr w:rsidR="009C3A55" w:rsidRPr="009C3A55" w14:paraId="202CEC1D" w14:textId="77777777" w:rsidTr="00A61859">
        <w:trPr>
          <w:tblHeader/>
        </w:trPr>
        <w:tc>
          <w:tcPr>
            <w:tcW w:w="2765" w:type="dxa"/>
          </w:tcPr>
          <w:p w14:paraId="4461F7E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“EK” verifikācijas deklarācijas ERADIS numurs</w:t>
            </w:r>
          </w:p>
        </w:tc>
        <w:tc>
          <w:tcPr>
            <w:tcW w:w="2765" w:type="dxa"/>
          </w:tcPr>
          <w:p w14:paraId="7D6FD92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4104" w:type="dxa"/>
          </w:tcPr>
          <w:p w14:paraId="46EA28D2"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14227326" w14:textId="77777777" w:rsidTr="00AC337A">
        <w:tc>
          <w:tcPr>
            <w:tcW w:w="2765" w:type="dxa"/>
          </w:tcPr>
          <w:p w14:paraId="766AD69E" w14:textId="435D37B4"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7BB8738A" w14:textId="6A2EBD98"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6E3576FB" w14:textId="5CA8CDBD"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002FA524" w14:textId="77777777" w:rsidTr="00AC337A">
        <w:tc>
          <w:tcPr>
            <w:tcW w:w="2765" w:type="dxa"/>
          </w:tcPr>
          <w:p w14:paraId="08A824F1" w14:textId="1E2C5BD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359DE481" w14:textId="26CB347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0553F020" w14:textId="52E9A5F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5AAE9E3A" w14:textId="77777777" w:rsidR="00F220CF"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4.2. Paziņotās institūcijas (NoBo) stacionāras apakšsistēmas “EK” verifikācijas sertifikāts</w:t>
      </w:r>
    </w:p>
    <w:p w14:paraId="3EDEFB51" w14:textId="214477A4"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sz w:val="24"/>
          <w:szCs w:val="24"/>
        </w:rPr>
        <w:t xml:space="preserve"> </w:t>
      </w:r>
      <w:r w:rsidR="00F220CF"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F220CF"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F220CF" w:rsidRPr="008059DF">
        <w:rPr>
          <w:rFonts w:ascii="Times New Roman" w:hAnsi="Times New Roman" w:cs="Times New Roman"/>
          <w:sz w:val="24"/>
          <w:szCs w:val="24"/>
        </w:rPr>
        <w:fldChar w:fldCharType="end"/>
      </w:r>
      <w:r w:rsidR="00F220CF">
        <w:rPr>
          <w:rFonts w:ascii="Times New Roman" w:hAnsi="Times New Roman" w:cs="Times New Roman"/>
          <w:sz w:val="24"/>
          <w:szCs w:val="24"/>
        </w:rPr>
        <w:t xml:space="preserve"> </w:t>
      </w:r>
      <w:r w:rsidR="00F220CF" w:rsidRPr="008059DF">
        <w:rPr>
          <w:rFonts w:ascii="Times New Roman" w:hAnsi="Times New Roman" w:cs="Times New Roman"/>
          <w:sz w:val="24"/>
          <w:szCs w:val="24"/>
        </w:rPr>
        <w:t>jā</w:t>
      </w:r>
    </w:p>
    <w:tbl>
      <w:tblPr>
        <w:tblStyle w:val="TableGrid2"/>
        <w:tblW w:w="9634" w:type="dxa"/>
        <w:tblLook w:val="04A0" w:firstRow="1" w:lastRow="0" w:firstColumn="1" w:lastColumn="0" w:noHBand="0" w:noVBand="1"/>
      </w:tblPr>
      <w:tblGrid>
        <w:gridCol w:w="2074"/>
        <w:gridCol w:w="2074"/>
        <w:gridCol w:w="2074"/>
        <w:gridCol w:w="3412"/>
      </w:tblGrid>
      <w:tr w:rsidR="009C3A55" w:rsidRPr="009C3A55" w14:paraId="26BC53EB" w14:textId="77777777" w:rsidTr="00A61859">
        <w:trPr>
          <w:tblHeader/>
        </w:trPr>
        <w:tc>
          <w:tcPr>
            <w:tcW w:w="2074" w:type="dxa"/>
          </w:tcPr>
          <w:p w14:paraId="0B5C36D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“EK” verifikācijas sertifikāta ERADIS numurs</w:t>
            </w:r>
          </w:p>
        </w:tc>
        <w:tc>
          <w:tcPr>
            <w:tcW w:w="2074" w:type="dxa"/>
          </w:tcPr>
          <w:p w14:paraId="6BB05A8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2074" w:type="dxa"/>
          </w:tcPr>
          <w:p w14:paraId="678DBC0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3412" w:type="dxa"/>
          </w:tcPr>
          <w:p w14:paraId="4372D0AD"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2E3CAA5A" w14:textId="77777777" w:rsidTr="00AC337A">
        <w:tc>
          <w:tcPr>
            <w:tcW w:w="2074" w:type="dxa"/>
          </w:tcPr>
          <w:p w14:paraId="21EC1466" w14:textId="55A8665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78D73F1B" w14:textId="386A58BE"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749CD588" w14:textId="1454859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3FB8C3CF" w14:textId="0995C0C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67BB0EDB" w14:textId="77777777" w:rsidTr="00AC337A">
        <w:tc>
          <w:tcPr>
            <w:tcW w:w="2074" w:type="dxa"/>
          </w:tcPr>
          <w:p w14:paraId="6860037A" w14:textId="62DB3BA6"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467255C8" w14:textId="0F8C4C3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2B51BA2A" w14:textId="5110903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795FB54C" w14:textId="0379819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0E35D748" w14:textId="24BA86C2"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4.3. Nacionālo prasību novērtēšanas institūcijas (DeBo) stacionāras apakšsistēmas verifikācijas sertifikāts</w:t>
      </w:r>
      <w:r w:rsidRPr="009C3A55">
        <w:rPr>
          <w:rFonts w:ascii="Times New Roman" w:hAnsi="Times New Roman" w:cs="Times New Roman"/>
          <w:sz w:val="24"/>
          <w:szCs w:val="24"/>
        </w:rPr>
        <w:t xml:space="preserve"> </w:t>
      </w:r>
      <w:r w:rsidR="00F220CF"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F220CF"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F220CF" w:rsidRPr="008059DF">
        <w:rPr>
          <w:rFonts w:ascii="Times New Roman" w:hAnsi="Times New Roman" w:cs="Times New Roman"/>
          <w:sz w:val="24"/>
          <w:szCs w:val="24"/>
        </w:rPr>
        <w:fldChar w:fldCharType="end"/>
      </w:r>
      <w:r w:rsidR="00F220CF">
        <w:rPr>
          <w:rFonts w:ascii="Times New Roman" w:hAnsi="Times New Roman" w:cs="Times New Roman"/>
          <w:sz w:val="24"/>
          <w:szCs w:val="24"/>
        </w:rPr>
        <w:t xml:space="preserve"> </w:t>
      </w:r>
      <w:r w:rsidR="00F220CF" w:rsidRPr="008059DF">
        <w:rPr>
          <w:rFonts w:ascii="Times New Roman" w:hAnsi="Times New Roman" w:cs="Times New Roman"/>
          <w:sz w:val="24"/>
          <w:szCs w:val="24"/>
        </w:rPr>
        <w:t>jā</w:t>
      </w:r>
    </w:p>
    <w:tbl>
      <w:tblPr>
        <w:tblStyle w:val="TableGrid2"/>
        <w:tblW w:w="9634" w:type="dxa"/>
        <w:tblLook w:val="04A0" w:firstRow="1" w:lastRow="0" w:firstColumn="1" w:lastColumn="0" w:noHBand="0" w:noVBand="1"/>
      </w:tblPr>
      <w:tblGrid>
        <w:gridCol w:w="2074"/>
        <w:gridCol w:w="2074"/>
        <w:gridCol w:w="2074"/>
        <w:gridCol w:w="3412"/>
      </w:tblGrid>
      <w:tr w:rsidR="009C3A55" w:rsidRPr="009C3A55" w14:paraId="6D1F391D" w14:textId="77777777" w:rsidTr="00A61859">
        <w:trPr>
          <w:tblHeader/>
        </w:trPr>
        <w:tc>
          <w:tcPr>
            <w:tcW w:w="2074" w:type="dxa"/>
          </w:tcPr>
          <w:p w14:paraId="429091F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Verifikācijas sertifikāta numurs</w:t>
            </w:r>
          </w:p>
        </w:tc>
        <w:tc>
          <w:tcPr>
            <w:tcW w:w="2074" w:type="dxa"/>
          </w:tcPr>
          <w:p w14:paraId="3F3C7C09"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2074" w:type="dxa"/>
          </w:tcPr>
          <w:p w14:paraId="0E6F2DCE"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3412" w:type="dxa"/>
          </w:tcPr>
          <w:p w14:paraId="5A3CE4B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2FB145AC" w14:textId="77777777" w:rsidTr="00AC337A">
        <w:tc>
          <w:tcPr>
            <w:tcW w:w="2074" w:type="dxa"/>
          </w:tcPr>
          <w:p w14:paraId="61DEF84E" w14:textId="530500E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41E8C265" w14:textId="01FFDD2F"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19767269" w14:textId="76AAE715"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700FF830" w14:textId="15700824"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78224666" w14:textId="77777777" w:rsidTr="00AC337A">
        <w:tc>
          <w:tcPr>
            <w:tcW w:w="2074" w:type="dxa"/>
          </w:tcPr>
          <w:p w14:paraId="3ECA9141" w14:textId="4FD509F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7C33462C" w14:textId="3AEB79C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561804D6" w14:textId="05F51C22"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727E7382" w14:textId="2744E9AB"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55F3A0C7" w14:textId="341F50BE"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 xml:space="preserve">4.4. Starpposma verifikācijas apliecinājums (ISV) </w:t>
      </w:r>
      <w:r w:rsidR="00F220CF"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F220CF"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F220CF" w:rsidRPr="008059DF">
        <w:rPr>
          <w:rFonts w:ascii="Times New Roman" w:hAnsi="Times New Roman" w:cs="Times New Roman"/>
          <w:sz w:val="24"/>
          <w:szCs w:val="24"/>
        </w:rPr>
        <w:fldChar w:fldCharType="end"/>
      </w:r>
      <w:r w:rsidR="00F220CF">
        <w:rPr>
          <w:rFonts w:ascii="Times New Roman" w:hAnsi="Times New Roman" w:cs="Times New Roman"/>
          <w:sz w:val="24"/>
          <w:szCs w:val="24"/>
        </w:rPr>
        <w:t xml:space="preserve"> </w:t>
      </w:r>
      <w:r w:rsidR="00F220CF" w:rsidRPr="008059DF">
        <w:rPr>
          <w:rFonts w:ascii="Times New Roman" w:hAnsi="Times New Roman" w:cs="Times New Roman"/>
          <w:sz w:val="24"/>
          <w:szCs w:val="24"/>
        </w:rPr>
        <w:t>jā</w:t>
      </w:r>
    </w:p>
    <w:tbl>
      <w:tblPr>
        <w:tblStyle w:val="TableGrid2"/>
        <w:tblW w:w="9634" w:type="dxa"/>
        <w:tblLook w:val="04A0" w:firstRow="1" w:lastRow="0" w:firstColumn="1" w:lastColumn="0" w:noHBand="0" w:noVBand="1"/>
      </w:tblPr>
      <w:tblGrid>
        <w:gridCol w:w="2074"/>
        <w:gridCol w:w="2074"/>
        <w:gridCol w:w="2074"/>
        <w:gridCol w:w="3412"/>
      </w:tblGrid>
      <w:tr w:rsidR="009C3A55" w:rsidRPr="009C3A55" w14:paraId="46C45853" w14:textId="77777777" w:rsidTr="00A61859">
        <w:trPr>
          <w:tblHeader/>
        </w:trPr>
        <w:tc>
          <w:tcPr>
            <w:tcW w:w="2074" w:type="dxa"/>
          </w:tcPr>
          <w:p w14:paraId="7E6BD78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Verifikācijas apliecinājuma numurs</w:t>
            </w:r>
          </w:p>
        </w:tc>
        <w:tc>
          <w:tcPr>
            <w:tcW w:w="2074" w:type="dxa"/>
          </w:tcPr>
          <w:p w14:paraId="0A37F25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2074" w:type="dxa"/>
          </w:tcPr>
          <w:p w14:paraId="1F59CD1A"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3412" w:type="dxa"/>
          </w:tcPr>
          <w:p w14:paraId="531E26D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29D25D47" w14:textId="77777777" w:rsidTr="00AC337A">
        <w:tc>
          <w:tcPr>
            <w:tcW w:w="2074" w:type="dxa"/>
          </w:tcPr>
          <w:p w14:paraId="757D42AA" w14:textId="5DBD9EC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61735DC8" w14:textId="4E804354"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21E19C66" w14:textId="302276A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6739A741" w14:textId="352DD80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5BAFFAA4" w14:textId="77777777" w:rsidTr="00AC337A">
        <w:tc>
          <w:tcPr>
            <w:tcW w:w="2074" w:type="dxa"/>
          </w:tcPr>
          <w:p w14:paraId="06513F85" w14:textId="29A3D8F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75FE72CE" w14:textId="0DC74158"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074" w:type="dxa"/>
          </w:tcPr>
          <w:p w14:paraId="3D875075" w14:textId="3AC560B5"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3412" w:type="dxa"/>
          </w:tcPr>
          <w:p w14:paraId="0B2669A8" w14:textId="411BC344"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092F50A8" w14:textId="5395A5E4"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4.5. Savstarpējas izmantojamības komponentu saraksts</w:t>
      </w:r>
      <w:r w:rsidRPr="009C3A55">
        <w:rPr>
          <w:rFonts w:ascii="Times New Roman" w:hAnsi="Times New Roman" w:cs="Times New Roman"/>
          <w:sz w:val="24"/>
          <w:szCs w:val="24"/>
        </w:rPr>
        <w:t xml:space="preserve"> </w:t>
      </w:r>
      <w:r w:rsidR="00F220CF"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F220CF"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F220CF" w:rsidRPr="008059DF">
        <w:rPr>
          <w:rFonts w:ascii="Times New Roman" w:hAnsi="Times New Roman" w:cs="Times New Roman"/>
          <w:sz w:val="24"/>
          <w:szCs w:val="24"/>
        </w:rPr>
        <w:fldChar w:fldCharType="end"/>
      </w:r>
      <w:r w:rsidR="00F220CF">
        <w:rPr>
          <w:rFonts w:ascii="Times New Roman" w:hAnsi="Times New Roman" w:cs="Times New Roman"/>
          <w:sz w:val="24"/>
          <w:szCs w:val="24"/>
        </w:rPr>
        <w:t xml:space="preserve"> </w:t>
      </w:r>
      <w:r w:rsidR="00F220CF" w:rsidRPr="008059DF">
        <w:rPr>
          <w:rFonts w:ascii="Times New Roman" w:hAnsi="Times New Roman" w:cs="Times New Roman"/>
          <w:sz w:val="24"/>
          <w:szCs w:val="24"/>
        </w:rPr>
        <w:t>jā</w:t>
      </w:r>
    </w:p>
    <w:tbl>
      <w:tblPr>
        <w:tblStyle w:val="TableGrid2"/>
        <w:tblW w:w="9634" w:type="dxa"/>
        <w:tblLook w:val="04A0" w:firstRow="1" w:lastRow="0" w:firstColumn="1" w:lastColumn="0" w:noHBand="0" w:noVBand="1"/>
      </w:tblPr>
      <w:tblGrid>
        <w:gridCol w:w="2765"/>
        <w:gridCol w:w="2765"/>
        <w:gridCol w:w="4104"/>
      </w:tblGrid>
      <w:tr w:rsidR="009C3A55" w:rsidRPr="009C3A55" w14:paraId="41CF80CB" w14:textId="77777777" w:rsidTr="00A61859">
        <w:trPr>
          <w:tblHeader/>
        </w:trPr>
        <w:tc>
          <w:tcPr>
            <w:tcW w:w="2765" w:type="dxa"/>
          </w:tcPr>
          <w:p w14:paraId="7735DFC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Savstarpējas izmanojamības komponenta nosaukums</w:t>
            </w:r>
          </w:p>
        </w:tc>
        <w:tc>
          <w:tcPr>
            <w:tcW w:w="2765" w:type="dxa"/>
          </w:tcPr>
          <w:p w14:paraId="68D779B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Dokumenti ar informāciju par savstarpējas izmantojamības komponentiem*</w:t>
            </w:r>
          </w:p>
        </w:tc>
        <w:tc>
          <w:tcPr>
            <w:tcW w:w="4104" w:type="dxa"/>
          </w:tcPr>
          <w:p w14:paraId="2D661F6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F220CF" w:rsidRPr="009C3A55" w14:paraId="3F53A720" w14:textId="77777777" w:rsidTr="00AC337A">
        <w:tc>
          <w:tcPr>
            <w:tcW w:w="2765" w:type="dxa"/>
          </w:tcPr>
          <w:p w14:paraId="508CC56F" w14:textId="6AB6CDB6"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437F1D6C" w14:textId="01FEAE17"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7E9899DD" w14:textId="59002BDF"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27EEF346" w14:textId="77777777" w:rsidTr="00AC337A">
        <w:tc>
          <w:tcPr>
            <w:tcW w:w="2765" w:type="dxa"/>
          </w:tcPr>
          <w:p w14:paraId="073F4993" w14:textId="22695C35"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21F642CD" w14:textId="3F032B68"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7F6D875D" w14:textId="769FE1F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F220CF" w:rsidRPr="009C3A55" w14:paraId="4CD45B51" w14:textId="77777777" w:rsidTr="00AC337A">
        <w:tc>
          <w:tcPr>
            <w:tcW w:w="2765" w:type="dxa"/>
          </w:tcPr>
          <w:p w14:paraId="14F77AE8" w14:textId="77A51091"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7532CBC7" w14:textId="12797813"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8C085A8" w14:textId="6EAD1719" w:rsidR="00F220CF" w:rsidRPr="009C3A55" w:rsidRDefault="00F220CF" w:rsidP="00F220CF">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09C011BD" w14:textId="77777777" w:rsidR="009C3A55" w:rsidRPr="009C3A55" w:rsidRDefault="009C3A55" w:rsidP="00F220CF">
      <w:pPr>
        <w:jc w:val="both"/>
        <w:rPr>
          <w:rFonts w:ascii="Times New Roman" w:hAnsi="Times New Roman" w:cs="Times New Roman"/>
          <w:sz w:val="24"/>
          <w:szCs w:val="24"/>
        </w:rPr>
      </w:pPr>
      <w:r w:rsidRPr="009C3A55">
        <w:rPr>
          <w:rFonts w:ascii="Times New Roman" w:hAnsi="Times New Roman" w:cs="Times New Roman"/>
          <w:i/>
          <w:iCs/>
          <w:sz w:val="24"/>
          <w:szCs w:val="24"/>
        </w:rPr>
        <w:t>*</w:t>
      </w:r>
      <w:r w:rsidRPr="00F220CF">
        <w:rPr>
          <w:rFonts w:ascii="Times New Roman" w:hAnsi="Times New Roman" w:cs="Times New Roman"/>
          <w:i/>
          <w:iCs/>
        </w:rPr>
        <w:t>Norādīt  informāciju par tiem dokumentiem, kur ir iekļauta attiecīga informācija, precīzi identificējot dokumenta vienības (sadaļa, daļa, pants, punkts)</w:t>
      </w:r>
    </w:p>
    <w:p w14:paraId="287534F0" w14:textId="7B890C4F"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4.6. Savstarpējas izmantojamības komponentu EK atbilstības un piemērotības lietošanai deklarācijas</w:t>
      </w:r>
      <w:r w:rsidRPr="009C3A55">
        <w:rPr>
          <w:rFonts w:ascii="Times New Roman" w:hAnsi="Times New Roman" w:cs="Times New Roman"/>
          <w:sz w:val="24"/>
          <w:szCs w:val="24"/>
        </w:rPr>
        <w:t xml:space="preserve"> </w:t>
      </w:r>
      <w:r w:rsidR="002E1244"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2E1244"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E1244" w:rsidRPr="008059DF">
        <w:rPr>
          <w:rFonts w:ascii="Times New Roman" w:hAnsi="Times New Roman" w:cs="Times New Roman"/>
          <w:sz w:val="24"/>
          <w:szCs w:val="24"/>
        </w:rPr>
        <w:fldChar w:fldCharType="end"/>
      </w:r>
      <w:r w:rsidR="002E1244">
        <w:rPr>
          <w:rFonts w:ascii="Times New Roman" w:hAnsi="Times New Roman" w:cs="Times New Roman"/>
          <w:sz w:val="24"/>
          <w:szCs w:val="24"/>
        </w:rPr>
        <w:t xml:space="preserve"> </w:t>
      </w:r>
      <w:r w:rsidR="002E1244" w:rsidRPr="008059DF">
        <w:rPr>
          <w:rFonts w:ascii="Times New Roman" w:hAnsi="Times New Roman" w:cs="Times New Roman"/>
          <w:sz w:val="24"/>
          <w:szCs w:val="24"/>
        </w:rPr>
        <w:t>jā</w:t>
      </w:r>
      <w:r w:rsidR="002E1244" w:rsidRPr="009C3A55">
        <w:rPr>
          <w:rFonts w:ascii="Times New Roman" w:hAnsi="Times New Roman" w:cs="Times New Roman"/>
          <w:noProof/>
          <w:sz w:val="24"/>
          <w:szCs w:val="24"/>
        </w:rPr>
        <w:t xml:space="preserve"> </w:t>
      </w:r>
    </w:p>
    <w:tbl>
      <w:tblPr>
        <w:tblStyle w:val="TableGrid2"/>
        <w:tblW w:w="9634" w:type="dxa"/>
        <w:tblLook w:val="04A0" w:firstRow="1" w:lastRow="0" w:firstColumn="1" w:lastColumn="0" w:noHBand="0" w:noVBand="1"/>
      </w:tblPr>
      <w:tblGrid>
        <w:gridCol w:w="2689"/>
        <w:gridCol w:w="2835"/>
        <w:gridCol w:w="4110"/>
      </w:tblGrid>
      <w:tr w:rsidR="009C3A55" w:rsidRPr="009C3A55" w14:paraId="2C8A5421" w14:textId="77777777" w:rsidTr="00A61859">
        <w:trPr>
          <w:tblHeader/>
        </w:trPr>
        <w:tc>
          <w:tcPr>
            <w:tcW w:w="2689" w:type="dxa"/>
          </w:tcPr>
          <w:p w14:paraId="337C9449"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izmantojamības komponenta nosaukums </w:t>
            </w:r>
          </w:p>
        </w:tc>
        <w:tc>
          <w:tcPr>
            <w:tcW w:w="2835" w:type="dxa"/>
          </w:tcPr>
          <w:p w14:paraId="4D5177B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Savstarpējas izmantojamības komponentu EK atbilstības un piemērotības lietošanai deklarācijas ERADIS numurs</w:t>
            </w:r>
          </w:p>
        </w:tc>
        <w:tc>
          <w:tcPr>
            <w:tcW w:w="4110" w:type="dxa"/>
          </w:tcPr>
          <w:p w14:paraId="496B182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2E1244" w:rsidRPr="009C3A55" w14:paraId="0FC60096" w14:textId="77777777" w:rsidTr="00AC337A">
        <w:tc>
          <w:tcPr>
            <w:tcW w:w="2689" w:type="dxa"/>
          </w:tcPr>
          <w:p w14:paraId="51CA4629" w14:textId="41DF8C8F"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835" w:type="dxa"/>
          </w:tcPr>
          <w:p w14:paraId="57F27A5F" w14:textId="38201DF2"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10" w:type="dxa"/>
          </w:tcPr>
          <w:p w14:paraId="0C4D626F" w14:textId="43299824"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2E1244" w:rsidRPr="009C3A55" w14:paraId="094502B8" w14:textId="77777777" w:rsidTr="00AC337A">
        <w:tc>
          <w:tcPr>
            <w:tcW w:w="2689" w:type="dxa"/>
          </w:tcPr>
          <w:p w14:paraId="3A11402D" w14:textId="2DBE8501"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835" w:type="dxa"/>
          </w:tcPr>
          <w:p w14:paraId="42D7D557" w14:textId="01014EBC"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10" w:type="dxa"/>
          </w:tcPr>
          <w:p w14:paraId="6D204005" w14:textId="2A362DD5"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37860CE9" w14:textId="78F1272F" w:rsidR="009C3A55" w:rsidRPr="009C3A55" w:rsidRDefault="009C3A55" w:rsidP="009C3A55">
      <w:pPr>
        <w:spacing w:before="240"/>
        <w:rPr>
          <w:rFonts w:ascii="Times New Roman" w:hAnsi="Times New Roman" w:cs="Times New Roman"/>
          <w:sz w:val="24"/>
          <w:szCs w:val="24"/>
        </w:rPr>
      </w:pPr>
      <w:r w:rsidRPr="009C3A55">
        <w:rPr>
          <w:rFonts w:ascii="Times New Roman" w:hAnsi="Times New Roman" w:cs="Times New Roman"/>
          <w:b/>
          <w:bCs/>
          <w:sz w:val="24"/>
          <w:szCs w:val="24"/>
        </w:rPr>
        <w:t>4.7. Savstarpējas izmantojamības komponentu atbilstības un piemērotības lietošanai sertifikāti</w:t>
      </w:r>
      <w:r w:rsidR="002E1244">
        <w:rPr>
          <w:rFonts w:ascii="Times New Roman" w:hAnsi="Times New Roman" w:cs="Times New Roman"/>
          <w:b/>
          <w:bCs/>
          <w:sz w:val="24"/>
          <w:szCs w:val="24"/>
        </w:rPr>
        <w:t xml:space="preserve"> </w:t>
      </w:r>
      <w:r w:rsidR="002E1244"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2E1244"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E1244" w:rsidRPr="008059DF">
        <w:rPr>
          <w:rFonts w:ascii="Times New Roman" w:hAnsi="Times New Roman" w:cs="Times New Roman"/>
          <w:sz w:val="24"/>
          <w:szCs w:val="24"/>
        </w:rPr>
        <w:fldChar w:fldCharType="end"/>
      </w:r>
      <w:r w:rsidR="002E1244">
        <w:rPr>
          <w:rFonts w:ascii="Times New Roman" w:hAnsi="Times New Roman" w:cs="Times New Roman"/>
          <w:sz w:val="24"/>
          <w:szCs w:val="24"/>
        </w:rPr>
        <w:t xml:space="preserve"> </w:t>
      </w:r>
      <w:r w:rsidR="002E1244" w:rsidRPr="008059DF">
        <w:rPr>
          <w:rFonts w:ascii="Times New Roman" w:hAnsi="Times New Roman" w:cs="Times New Roman"/>
          <w:sz w:val="24"/>
          <w:szCs w:val="24"/>
        </w:rPr>
        <w:t>jā</w:t>
      </w:r>
      <w:r w:rsidRPr="009C3A55">
        <w:rPr>
          <w:rFonts w:ascii="Times New Roman" w:hAnsi="Times New Roman" w:cs="Times New Roman"/>
          <w:sz w:val="24"/>
          <w:szCs w:val="24"/>
        </w:rPr>
        <w:t xml:space="preserve"> </w:t>
      </w:r>
    </w:p>
    <w:tbl>
      <w:tblPr>
        <w:tblStyle w:val="TableGrid2"/>
        <w:tblW w:w="9634" w:type="dxa"/>
        <w:tblLayout w:type="fixed"/>
        <w:tblLook w:val="04A0" w:firstRow="1" w:lastRow="0" w:firstColumn="1" w:lastColumn="0" w:noHBand="0" w:noVBand="1"/>
      </w:tblPr>
      <w:tblGrid>
        <w:gridCol w:w="1980"/>
        <w:gridCol w:w="1843"/>
        <w:gridCol w:w="1559"/>
        <w:gridCol w:w="1843"/>
        <w:gridCol w:w="2409"/>
      </w:tblGrid>
      <w:tr w:rsidR="009C3A55" w:rsidRPr="009C3A55" w14:paraId="4063CA34" w14:textId="77777777" w:rsidTr="00A61859">
        <w:trPr>
          <w:tblHeader/>
        </w:trPr>
        <w:tc>
          <w:tcPr>
            <w:tcW w:w="1980" w:type="dxa"/>
          </w:tcPr>
          <w:p w14:paraId="2CAA05B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Savstarpējas izmantojamības komponenta nosaukums</w:t>
            </w:r>
          </w:p>
        </w:tc>
        <w:tc>
          <w:tcPr>
            <w:tcW w:w="1843" w:type="dxa"/>
          </w:tcPr>
          <w:p w14:paraId="11AAD4E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Savstarpējas izmantojamības komponentu atbilstības un piemērotības lietošanai sertifikāta ERADIS numurs</w:t>
            </w:r>
          </w:p>
        </w:tc>
        <w:tc>
          <w:tcPr>
            <w:tcW w:w="1559" w:type="dxa"/>
          </w:tcPr>
          <w:p w14:paraId="61B5EF4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1843" w:type="dxa"/>
          </w:tcPr>
          <w:p w14:paraId="1BA8E5A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2409" w:type="dxa"/>
          </w:tcPr>
          <w:p w14:paraId="397E613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2E1244" w:rsidRPr="009C3A55" w14:paraId="4C3C26CA" w14:textId="77777777" w:rsidTr="00AC337A">
        <w:tc>
          <w:tcPr>
            <w:tcW w:w="1980" w:type="dxa"/>
          </w:tcPr>
          <w:p w14:paraId="4F50FD37" w14:textId="65F76A94"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843" w:type="dxa"/>
          </w:tcPr>
          <w:p w14:paraId="710EF607" w14:textId="5FC09A76"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559" w:type="dxa"/>
          </w:tcPr>
          <w:p w14:paraId="66015C95" w14:textId="7AF293E1"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843" w:type="dxa"/>
          </w:tcPr>
          <w:p w14:paraId="5D49ABA6" w14:textId="4870CF3B"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409" w:type="dxa"/>
          </w:tcPr>
          <w:p w14:paraId="6E4AF23E" w14:textId="2ACAEB8B"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2E1244" w:rsidRPr="009C3A55" w14:paraId="6EC65E7A" w14:textId="77777777" w:rsidTr="00AC337A">
        <w:tc>
          <w:tcPr>
            <w:tcW w:w="1980" w:type="dxa"/>
          </w:tcPr>
          <w:p w14:paraId="3AA8ED5F" w14:textId="472017F9"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843" w:type="dxa"/>
          </w:tcPr>
          <w:p w14:paraId="7DA7351E" w14:textId="35448167"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559" w:type="dxa"/>
          </w:tcPr>
          <w:p w14:paraId="12ADB76A" w14:textId="20250D02"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1843" w:type="dxa"/>
          </w:tcPr>
          <w:p w14:paraId="2D620632" w14:textId="45BAF68F"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409" w:type="dxa"/>
          </w:tcPr>
          <w:p w14:paraId="249477D8" w14:textId="3091953B"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4B235353"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4.8. Pierādījumi par Latvijas un ES tiesību aktu, kas nav tieši saistīti ar dzelzceļa sistēmas tiesisko regulējumu, izpildi</w:t>
      </w:r>
    </w:p>
    <w:tbl>
      <w:tblPr>
        <w:tblStyle w:val="TableGrid2"/>
        <w:tblW w:w="9634" w:type="dxa"/>
        <w:tblLook w:val="04A0" w:firstRow="1" w:lastRow="0" w:firstColumn="1" w:lastColumn="0" w:noHBand="0" w:noVBand="1"/>
      </w:tblPr>
      <w:tblGrid>
        <w:gridCol w:w="2765"/>
        <w:gridCol w:w="2765"/>
        <w:gridCol w:w="4104"/>
      </w:tblGrid>
      <w:tr w:rsidR="009C3A55" w:rsidRPr="009C3A55" w14:paraId="77681126" w14:textId="77777777" w:rsidTr="00A61859">
        <w:trPr>
          <w:tblHeader/>
        </w:trPr>
        <w:tc>
          <w:tcPr>
            <w:tcW w:w="2765" w:type="dxa"/>
          </w:tcPr>
          <w:p w14:paraId="25406B4C"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Tiesību akts</w:t>
            </w:r>
          </w:p>
        </w:tc>
        <w:tc>
          <w:tcPr>
            <w:tcW w:w="2765" w:type="dxa"/>
          </w:tcPr>
          <w:p w14:paraId="33611BC6"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Pievienoto dokumentu nosaukums, sadaļa, daļa, punkts*</w:t>
            </w:r>
          </w:p>
        </w:tc>
        <w:tc>
          <w:tcPr>
            <w:tcW w:w="4104" w:type="dxa"/>
          </w:tcPr>
          <w:p w14:paraId="2F735A9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Komentārs</w:t>
            </w:r>
          </w:p>
        </w:tc>
      </w:tr>
      <w:tr w:rsidR="002E1244" w:rsidRPr="009C3A55" w14:paraId="1DB9C7ED" w14:textId="77777777" w:rsidTr="00AC337A">
        <w:tc>
          <w:tcPr>
            <w:tcW w:w="2765" w:type="dxa"/>
          </w:tcPr>
          <w:p w14:paraId="6E66D005" w14:textId="080EE0BB"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79473B56" w14:textId="3DD0252C"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3CBC4542" w14:textId="752EEE82"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r w:rsidR="002E1244" w:rsidRPr="009C3A55" w14:paraId="2011B841" w14:textId="77777777" w:rsidTr="00AC337A">
        <w:tc>
          <w:tcPr>
            <w:tcW w:w="2765" w:type="dxa"/>
          </w:tcPr>
          <w:p w14:paraId="7B37857E" w14:textId="2480F627"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2765" w:type="dxa"/>
          </w:tcPr>
          <w:p w14:paraId="1C092E08" w14:textId="026FF2A4"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c>
          <w:tcPr>
            <w:tcW w:w="4104" w:type="dxa"/>
          </w:tcPr>
          <w:p w14:paraId="2737BB1B" w14:textId="1BBC2119" w:rsidR="002E1244" w:rsidRPr="009C3A55" w:rsidRDefault="002E1244" w:rsidP="002E1244">
            <w:pPr>
              <w:rPr>
                <w:rFonts w:ascii="Times New Roman" w:hAnsi="Times New Roman" w:cs="Times New Roman"/>
                <w:sz w:val="24"/>
                <w:szCs w:val="24"/>
              </w:rPr>
            </w:pPr>
            <w:r w:rsidRPr="001A13A0">
              <w:rPr>
                <w:rFonts w:ascii="Times New Roman" w:hAnsi="Times New Roman" w:cs="Times New Roman"/>
                <w:sz w:val="24"/>
                <w:szCs w:val="24"/>
              </w:rPr>
              <w:fldChar w:fldCharType="begin">
                <w:ffData>
                  <w:name w:val="Teksts4"/>
                  <w:enabled/>
                  <w:calcOnExit w:val="0"/>
                  <w:textInput/>
                </w:ffData>
              </w:fldChar>
            </w:r>
            <w:r w:rsidRPr="001A13A0">
              <w:rPr>
                <w:rFonts w:ascii="Times New Roman" w:hAnsi="Times New Roman" w:cs="Times New Roman"/>
                <w:sz w:val="24"/>
                <w:szCs w:val="24"/>
              </w:rPr>
              <w:instrText xml:space="preserve"> FORMTEXT </w:instrText>
            </w:r>
            <w:r w:rsidRPr="001A13A0">
              <w:rPr>
                <w:rFonts w:ascii="Times New Roman" w:hAnsi="Times New Roman" w:cs="Times New Roman"/>
                <w:sz w:val="24"/>
                <w:szCs w:val="24"/>
              </w:rPr>
            </w:r>
            <w:r w:rsidRPr="001A13A0">
              <w:rPr>
                <w:rFonts w:ascii="Times New Roman" w:hAnsi="Times New Roman" w:cs="Times New Roman"/>
                <w:sz w:val="24"/>
                <w:szCs w:val="24"/>
              </w:rPr>
              <w:fldChar w:fldCharType="separate"/>
            </w:r>
            <w:r w:rsidRPr="001A13A0">
              <w:rPr>
                <w:noProof/>
              </w:rPr>
              <w:t> </w:t>
            </w:r>
            <w:r w:rsidRPr="001A13A0">
              <w:rPr>
                <w:noProof/>
              </w:rPr>
              <w:t> </w:t>
            </w:r>
            <w:r w:rsidRPr="001A13A0">
              <w:rPr>
                <w:noProof/>
              </w:rPr>
              <w:t> </w:t>
            </w:r>
            <w:r w:rsidRPr="001A13A0">
              <w:rPr>
                <w:noProof/>
              </w:rPr>
              <w:t> </w:t>
            </w:r>
            <w:r w:rsidRPr="001A13A0">
              <w:rPr>
                <w:noProof/>
              </w:rPr>
              <w:t> </w:t>
            </w:r>
            <w:r w:rsidRPr="001A13A0">
              <w:rPr>
                <w:rFonts w:ascii="Times New Roman" w:hAnsi="Times New Roman" w:cs="Times New Roman"/>
                <w:sz w:val="24"/>
                <w:szCs w:val="24"/>
              </w:rPr>
              <w:fldChar w:fldCharType="end"/>
            </w:r>
          </w:p>
        </w:tc>
      </w:tr>
    </w:tbl>
    <w:p w14:paraId="62D646FD" w14:textId="77777777" w:rsidR="009C3A55" w:rsidRPr="009C3A55" w:rsidRDefault="009C3A55" w:rsidP="009C3A55">
      <w:pPr>
        <w:rPr>
          <w:rFonts w:ascii="Times New Roman" w:hAnsi="Times New Roman" w:cs="Times New Roman"/>
          <w:sz w:val="24"/>
          <w:szCs w:val="24"/>
        </w:rPr>
      </w:pPr>
      <w:bookmarkStart w:id="8" w:name="_Hlk163214283"/>
      <w:r w:rsidRPr="009C3A55">
        <w:rPr>
          <w:rFonts w:ascii="Times New Roman" w:hAnsi="Times New Roman" w:cs="Times New Roman"/>
          <w:i/>
          <w:iCs/>
          <w:sz w:val="24"/>
          <w:szCs w:val="24"/>
        </w:rPr>
        <w:t>*Norādīt  informāciju par tiem dokumentiem, kur ir iekļauta attiecīga informācija, precīzi identificējot dokumenta vienības (sadaļa, daļa, pants, punkts)</w:t>
      </w:r>
    </w:p>
    <w:bookmarkEnd w:id="8"/>
    <w:p w14:paraId="516E4CA6" w14:textId="77777777" w:rsidR="009C3A55" w:rsidRPr="009C3A55" w:rsidRDefault="009C3A55" w:rsidP="009C3A55">
      <w:pPr>
        <w:spacing w:before="240"/>
        <w:rPr>
          <w:rFonts w:ascii="Times New Roman" w:hAnsi="Times New Roman" w:cs="Times New Roman"/>
          <w:b/>
          <w:bCs/>
          <w:sz w:val="24"/>
          <w:szCs w:val="24"/>
        </w:rPr>
      </w:pPr>
      <w:r w:rsidRPr="009C3A55">
        <w:rPr>
          <w:rFonts w:ascii="Times New Roman" w:hAnsi="Times New Roman" w:cs="Times New Roman"/>
          <w:b/>
          <w:bCs/>
          <w:sz w:val="24"/>
          <w:szCs w:val="24"/>
        </w:rPr>
        <w:t>5. Riska novērtēšana</w:t>
      </w:r>
    </w:p>
    <w:p w14:paraId="0F7F55FF" w14:textId="42AADDFB"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5.1. Dzelzceļa apakšsistēmas drošības novērtējuma ziņojums </w:t>
      </w:r>
      <w:r w:rsidR="002E1244"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2E1244"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2E1244" w:rsidRPr="008059DF">
        <w:rPr>
          <w:rFonts w:ascii="Times New Roman" w:hAnsi="Times New Roman" w:cs="Times New Roman"/>
          <w:sz w:val="24"/>
          <w:szCs w:val="24"/>
        </w:rPr>
        <w:fldChar w:fldCharType="end"/>
      </w:r>
      <w:r w:rsidR="002E1244">
        <w:rPr>
          <w:rFonts w:ascii="Times New Roman" w:hAnsi="Times New Roman" w:cs="Times New Roman"/>
          <w:sz w:val="24"/>
          <w:szCs w:val="24"/>
        </w:rPr>
        <w:t xml:space="preserve"> </w:t>
      </w:r>
      <w:r w:rsidR="002E1244" w:rsidRPr="008059DF">
        <w:rPr>
          <w:rFonts w:ascii="Times New Roman" w:hAnsi="Times New Roman" w:cs="Times New Roman"/>
          <w:sz w:val="24"/>
          <w:szCs w:val="24"/>
        </w:rPr>
        <w:t>jā</w:t>
      </w:r>
    </w:p>
    <w:p w14:paraId="2312DB60" w14:textId="571AE136"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Dzelzceļa apakšsistēmas drošības novērtējuma ziņojuma  numurs </w:t>
      </w:r>
      <w:r w:rsidR="002E1244" w:rsidRPr="001A13A0">
        <w:rPr>
          <w:rFonts w:ascii="Times New Roman" w:hAnsi="Times New Roman" w:cs="Times New Roman"/>
          <w:sz w:val="24"/>
          <w:szCs w:val="24"/>
        </w:rPr>
        <w:fldChar w:fldCharType="begin">
          <w:ffData>
            <w:name w:val="Teksts4"/>
            <w:enabled/>
            <w:calcOnExit w:val="0"/>
            <w:textInput/>
          </w:ffData>
        </w:fldChar>
      </w:r>
      <w:r w:rsidR="002E1244" w:rsidRPr="001A13A0">
        <w:rPr>
          <w:rFonts w:ascii="Times New Roman" w:hAnsi="Times New Roman" w:cs="Times New Roman"/>
          <w:sz w:val="24"/>
          <w:szCs w:val="24"/>
        </w:rPr>
        <w:instrText xml:space="preserve"> FORMTEXT </w:instrText>
      </w:r>
      <w:r w:rsidR="002E1244" w:rsidRPr="001A13A0">
        <w:rPr>
          <w:rFonts w:ascii="Times New Roman" w:hAnsi="Times New Roman" w:cs="Times New Roman"/>
          <w:sz w:val="24"/>
          <w:szCs w:val="24"/>
        </w:rPr>
      </w:r>
      <w:r w:rsidR="002E1244" w:rsidRPr="001A13A0">
        <w:rPr>
          <w:rFonts w:ascii="Times New Roman" w:hAnsi="Times New Roman" w:cs="Times New Roman"/>
          <w:sz w:val="24"/>
          <w:szCs w:val="24"/>
        </w:rPr>
        <w:fldChar w:fldCharType="separate"/>
      </w:r>
      <w:r w:rsidR="002E1244" w:rsidRPr="001A13A0">
        <w:rPr>
          <w:noProof/>
        </w:rPr>
        <w:t> </w:t>
      </w:r>
      <w:r w:rsidR="002E1244" w:rsidRPr="001A13A0">
        <w:rPr>
          <w:noProof/>
        </w:rPr>
        <w:t> </w:t>
      </w:r>
      <w:r w:rsidR="002E1244" w:rsidRPr="001A13A0">
        <w:rPr>
          <w:noProof/>
        </w:rPr>
        <w:t> </w:t>
      </w:r>
      <w:r w:rsidR="002E1244" w:rsidRPr="001A13A0">
        <w:rPr>
          <w:noProof/>
        </w:rPr>
        <w:t> </w:t>
      </w:r>
      <w:r w:rsidR="002E1244" w:rsidRPr="001A13A0">
        <w:rPr>
          <w:noProof/>
        </w:rPr>
        <w:t> </w:t>
      </w:r>
      <w:r w:rsidR="002E1244" w:rsidRPr="001A13A0">
        <w:rPr>
          <w:rFonts w:ascii="Times New Roman" w:hAnsi="Times New Roman" w:cs="Times New Roman"/>
          <w:sz w:val="24"/>
          <w:szCs w:val="24"/>
        </w:rPr>
        <w:fldChar w:fldCharType="end"/>
      </w:r>
    </w:p>
    <w:tbl>
      <w:tblPr>
        <w:tblStyle w:val="TableGrid2"/>
        <w:tblW w:w="0" w:type="auto"/>
        <w:tblLook w:val="04A0" w:firstRow="1" w:lastRow="0" w:firstColumn="1" w:lastColumn="0" w:noHBand="0" w:noVBand="1"/>
      </w:tblPr>
      <w:tblGrid>
        <w:gridCol w:w="2765"/>
        <w:gridCol w:w="2765"/>
        <w:gridCol w:w="3963"/>
      </w:tblGrid>
      <w:tr w:rsidR="009C3A55" w:rsidRPr="009C3A55" w14:paraId="1ADB5B73" w14:textId="77777777" w:rsidTr="00A61859">
        <w:trPr>
          <w:tblHeader/>
        </w:trPr>
        <w:tc>
          <w:tcPr>
            <w:tcW w:w="2765" w:type="dxa"/>
          </w:tcPr>
          <w:p w14:paraId="2576AD2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Pierādījumi  </w:t>
            </w:r>
          </w:p>
        </w:tc>
        <w:tc>
          <w:tcPr>
            <w:tcW w:w="2765" w:type="dxa"/>
          </w:tcPr>
          <w:p w14:paraId="54DD31E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dokumentācijas identifikācija*</w:t>
            </w:r>
          </w:p>
        </w:tc>
        <w:tc>
          <w:tcPr>
            <w:tcW w:w="3963" w:type="dxa"/>
          </w:tcPr>
          <w:p w14:paraId="44D0D72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2E1244" w:rsidRPr="009C3A55" w14:paraId="1F168389" w14:textId="77777777" w:rsidTr="00AC337A">
        <w:tc>
          <w:tcPr>
            <w:tcW w:w="2765" w:type="dxa"/>
          </w:tcPr>
          <w:p w14:paraId="6C50018C"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 xml:space="preserve">Par pieteikuma iesniedzēja riska pārvaldības procesa neatkarīgas novērtēšanas darbībām </w:t>
            </w:r>
          </w:p>
        </w:tc>
        <w:tc>
          <w:tcPr>
            <w:tcW w:w="2765" w:type="dxa"/>
          </w:tcPr>
          <w:p w14:paraId="54584F98" w14:textId="3089EDEA"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5AF25E3F" w14:textId="3E3EB5DA"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6CF4562A" w14:textId="77777777" w:rsidTr="00AC337A">
        <w:tc>
          <w:tcPr>
            <w:tcW w:w="2765" w:type="dxa"/>
          </w:tcPr>
          <w:p w14:paraId="3DC0E0C8"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Par piemērojamo prasību identificēšanu</w:t>
            </w:r>
          </w:p>
        </w:tc>
        <w:tc>
          <w:tcPr>
            <w:tcW w:w="2765" w:type="dxa"/>
          </w:tcPr>
          <w:p w14:paraId="2B7C3379" w14:textId="3678E73A"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56CF6220" w14:textId="06D35027"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724D326A" w14:textId="77777777" w:rsidTr="00AC337A">
        <w:tc>
          <w:tcPr>
            <w:tcW w:w="2765" w:type="dxa"/>
          </w:tcPr>
          <w:p w14:paraId="749A82B7"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Par identificēto prasību izpildes novērtējuma rezultātiem</w:t>
            </w:r>
          </w:p>
        </w:tc>
        <w:tc>
          <w:tcPr>
            <w:tcW w:w="2765" w:type="dxa"/>
          </w:tcPr>
          <w:p w14:paraId="66959140" w14:textId="574B5EE8"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12F23E50" w14:textId="73B6A77B"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0A477FF6" w14:textId="77777777" w:rsidTr="00AC337A">
        <w:tc>
          <w:tcPr>
            <w:tcW w:w="2765" w:type="dxa"/>
          </w:tcPr>
          <w:p w14:paraId="169404EC"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 xml:space="preserve">Par atbilstību drošības prasībām </w:t>
            </w:r>
          </w:p>
        </w:tc>
        <w:tc>
          <w:tcPr>
            <w:tcW w:w="2765" w:type="dxa"/>
          </w:tcPr>
          <w:p w14:paraId="478D8150" w14:textId="0184C506"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1AA6C104" w14:textId="4144062E"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61BAC26E" w14:textId="77777777" w:rsidTr="00AC337A">
        <w:tc>
          <w:tcPr>
            <w:tcW w:w="2765" w:type="dxa"/>
          </w:tcPr>
          <w:p w14:paraId="7404BB1C"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 xml:space="preserve">Par identificēto risku pārvaldības procedūrām </w:t>
            </w:r>
          </w:p>
        </w:tc>
        <w:tc>
          <w:tcPr>
            <w:tcW w:w="2765" w:type="dxa"/>
          </w:tcPr>
          <w:p w14:paraId="748B0A98" w14:textId="5D872961"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152258F1" w14:textId="69ADED26"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15CA35F2" w14:textId="77777777" w:rsidTr="00AC337A">
        <w:tc>
          <w:tcPr>
            <w:tcW w:w="2765" w:type="dxa"/>
          </w:tcPr>
          <w:p w14:paraId="54C1EE98"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Par noteiktajiem ekspluatācijas ierobežojumiem</w:t>
            </w:r>
          </w:p>
        </w:tc>
        <w:tc>
          <w:tcPr>
            <w:tcW w:w="2765" w:type="dxa"/>
          </w:tcPr>
          <w:p w14:paraId="2EEB27FE" w14:textId="254B62E8"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0E6A0EE6" w14:textId="506FADDC"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5AA11B9E" w14:textId="77777777" w:rsidTr="00AC337A">
        <w:tc>
          <w:tcPr>
            <w:tcW w:w="2765" w:type="dxa"/>
          </w:tcPr>
          <w:p w14:paraId="098434B9"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Par stacionāru iekārtu veidojošu apakšsistēmu drošu savstarpējo integrāciju</w:t>
            </w:r>
          </w:p>
        </w:tc>
        <w:tc>
          <w:tcPr>
            <w:tcW w:w="2765" w:type="dxa"/>
          </w:tcPr>
          <w:p w14:paraId="2FE74C57" w14:textId="581E161A"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576862BF" w14:textId="676DAFB4"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2E1244" w:rsidRPr="009C3A55" w14:paraId="4732703F" w14:textId="77777777" w:rsidTr="00AC337A">
        <w:tc>
          <w:tcPr>
            <w:tcW w:w="2765" w:type="dxa"/>
          </w:tcPr>
          <w:p w14:paraId="71AD5B41" w14:textId="77777777" w:rsidR="002E1244" w:rsidRPr="009C3A55" w:rsidRDefault="002E1244" w:rsidP="002E1244">
            <w:pPr>
              <w:rPr>
                <w:rFonts w:ascii="Times New Roman" w:hAnsi="Times New Roman" w:cs="Times New Roman"/>
                <w:sz w:val="24"/>
                <w:szCs w:val="24"/>
              </w:rPr>
            </w:pPr>
            <w:r w:rsidRPr="009C3A55">
              <w:rPr>
                <w:rFonts w:ascii="Times New Roman" w:hAnsi="Times New Roman" w:cs="Times New Roman"/>
                <w:sz w:val="24"/>
                <w:szCs w:val="24"/>
              </w:rPr>
              <w:t xml:space="preserve">Par stacionāras iekārtas drošu integrāciju dzelzceļa sistēmā </w:t>
            </w:r>
          </w:p>
        </w:tc>
        <w:tc>
          <w:tcPr>
            <w:tcW w:w="2765" w:type="dxa"/>
          </w:tcPr>
          <w:p w14:paraId="2292CB2B" w14:textId="1542C9A7"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74890284" w14:textId="75FA83F9" w:rsidR="002E1244" w:rsidRPr="009C3A55" w:rsidRDefault="002E1244" w:rsidP="002E1244">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bl>
    <w:p w14:paraId="7509091C" w14:textId="77777777" w:rsidR="009C3A55" w:rsidRPr="009C3A55" w:rsidRDefault="009C3A55" w:rsidP="002E1244">
      <w:pPr>
        <w:jc w:val="both"/>
        <w:rPr>
          <w:rFonts w:ascii="Times New Roman" w:hAnsi="Times New Roman" w:cs="Times New Roman"/>
          <w:i/>
          <w:iCs/>
          <w:sz w:val="24"/>
          <w:szCs w:val="24"/>
        </w:rPr>
      </w:pPr>
      <w:r w:rsidRPr="009C3A55">
        <w:rPr>
          <w:rFonts w:ascii="Times New Roman" w:hAnsi="Times New Roman" w:cs="Times New Roman"/>
          <w:i/>
          <w:iCs/>
          <w:sz w:val="24"/>
          <w:szCs w:val="24"/>
        </w:rPr>
        <w:t>*</w:t>
      </w:r>
      <w:r w:rsidRPr="002E1244">
        <w:rPr>
          <w:rFonts w:ascii="Times New Roman" w:hAnsi="Times New Roman" w:cs="Times New Roman"/>
          <w:i/>
          <w:iCs/>
        </w:rPr>
        <w:t>Norādīt  informāciju par tiem dokumentiem, kur ir iekļauta attiecīga informācija, precīzi identificējot dokumenta vienības (sadaļa, daļa, pants, punkts)</w:t>
      </w:r>
    </w:p>
    <w:p w14:paraId="76AF6A69" w14:textId="172EBD39"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5.2. Dzelzceļa apakšsistēmas riska deklarācija</w:t>
      </w:r>
      <w:r w:rsidRPr="009C3A55">
        <w:rPr>
          <w:rFonts w:ascii="Times New Roman" w:hAnsi="Times New Roman" w:cs="Times New Roman"/>
          <w:sz w:val="24"/>
          <w:szCs w:val="24"/>
        </w:rPr>
        <w:t xml:space="preserve"> </w:t>
      </w:r>
      <w:r w:rsidR="00913D7E" w:rsidRPr="008059DF">
        <w:rPr>
          <w:rFonts w:ascii="Times New Roman" w:hAnsi="Times New Roman" w:cs="Times New Roman"/>
          <w:sz w:val="24"/>
          <w:szCs w:val="24"/>
        </w:rPr>
        <w:fldChar w:fldCharType="begin">
          <w:ffData>
            <w:name w:val="Atzīme1"/>
            <w:enabled/>
            <w:calcOnExit w:val="0"/>
            <w:checkBox>
              <w:sizeAuto/>
              <w:default w:val="0"/>
              <w:checked w:val="0"/>
            </w:checkBox>
          </w:ffData>
        </w:fldChar>
      </w:r>
      <w:r w:rsidR="00913D7E" w:rsidRPr="008059DF">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00913D7E" w:rsidRPr="008059DF">
        <w:rPr>
          <w:rFonts w:ascii="Times New Roman" w:hAnsi="Times New Roman" w:cs="Times New Roman"/>
          <w:sz w:val="24"/>
          <w:szCs w:val="24"/>
        </w:rPr>
        <w:fldChar w:fldCharType="end"/>
      </w:r>
      <w:r w:rsidR="00913D7E">
        <w:rPr>
          <w:rFonts w:ascii="Times New Roman" w:hAnsi="Times New Roman" w:cs="Times New Roman"/>
          <w:sz w:val="24"/>
          <w:szCs w:val="24"/>
        </w:rPr>
        <w:t xml:space="preserve"> </w:t>
      </w:r>
      <w:r w:rsidR="00913D7E" w:rsidRPr="008059DF">
        <w:rPr>
          <w:rFonts w:ascii="Times New Roman" w:hAnsi="Times New Roman" w:cs="Times New Roman"/>
          <w:sz w:val="24"/>
          <w:szCs w:val="24"/>
        </w:rPr>
        <w:t>jā</w:t>
      </w:r>
    </w:p>
    <w:tbl>
      <w:tblPr>
        <w:tblStyle w:val="TableGrid2"/>
        <w:tblW w:w="0" w:type="auto"/>
        <w:tblLook w:val="04A0" w:firstRow="1" w:lastRow="0" w:firstColumn="1" w:lastColumn="0" w:noHBand="0" w:noVBand="1"/>
      </w:tblPr>
      <w:tblGrid>
        <w:gridCol w:w="2765"/>
        <w:gridCol w:w="2765"/>
        <w:gridCol w:w="3963"/>
      </w:tblGrid>
      <w:tr w:rsidR="009C3A55" w:rsidRPr="009C3A55" w14:paraId="34C9E3AF" w14:textId="77777777" w:rsidTr="00A61859">
        <w:trPr>
          <w:tblHeader/>
        </w:trPr>
        <w:tc>
          <w:tcPr>
            <w:tcW w:w="2765" w:type="dxa"/>
          </w:tcPr>
          <w:p w14:paraId="42922612"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Dzelzceļa apakšsistēmas riska deklarācijas  numurs</w:t>
            </w:r>
          </w:p>
        </w:tc>
        <w:tc>
          <w:tcPr>
            <w:tcW w:w="2765" w:type="dxa"/>
          </w:tcPr>
          <w:p w14:paraId="7BCB57FA"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dokumentācijas identifikācija*</w:t>
            </w:r>
          </w:p>
        </w:tc>
        <w:tc>
          <w:tcPr>
            <w:tcW w:w="3963" w:type="dxa"/>
          </w:tcPr>
          <w:p w14:paraId="42FB110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913D7E" w:rsidRPr="009C3A55" w14:paraId="672C5583" w14:textId="77777777" w:rsidTr="00AC337A">
        <w:tc>
          <w:tcPr>
            <w:tcW w:w="2765" w:type="dxa"/>
          </w:tcPr>
          <w:p w14:paraId="403080BF" w14:textId="64E572F6"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2765" w:type="dxa"/>
          </w:tcPr>
          <w:p w14:paraId="1FC806DD" w14:textId="51782FD1"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57BC2034" w14:textId="2547612D"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r w:rsidR="00913D7E" w:rsidRPr="009C3A55" w14:paraId="74BC1B05" w14:textId="77777777" w:rsidTr="00AC337A">
        <w:tc>
          <w:tcPr>
            <w:tcW w:w="2765" w:type="dxa"/>
          </w:tcPr>
          <w:p w14:paraId="2AD96EA3" w14:textId="0ACF46B6"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2765" w:type="dxa"/>
          </w:tcPr>
          <w:p w14:paraId="72763A34" w14:textId="4CD8692A"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c>
          <w:tcPr>
            <w:tcW w:w="3963" w:type="dxa"/>
          </w:tcPr>
          <w:p w14:paraId="3CA3D8AC" w14:textId="3E67CAEC" w:rsidR="00913D7E" w:rsidRPr="009C3A55" w:rsidRDefault="00913D7E" w:rsidP="00913D7E">
            <w:pPr>
              <w:rPr>
                <w:rFonts w:ascii="Times New Roman" w:hAnsi="Times New Roman" w:cs="Times New Roman"/>
                <w:sz w:val="24"/>
                <w:szCs w:val="24"/>
              </w:rPr>
            </w:pPr>
            <w:r w:rsidRPr="00D11BA9">
              <w:rPr>
                <w:rFonts w:ascii="Times New Roman" w:hAnsi="Times New Roman" w:cs="Times New Roman"/>
                <w:sz w:val="24"/>
                <w:szCs w:val="24"/>
              </w:rPr>
              <w:fldChar w:fldCharType="begin">
                <w:ffData>
                  <w:name w:val="Teksts4"/>
                  <w:enabled/>
                  <w:calcOnExit w:val="0"/>
                  <w:textInput/>
                </w:ffData>
              </w:fldChar>
            </w:r>
            <w:r w:rsidRPr="00D11BA9">
              <w:rPr>
                <w:rFonts w:ascii="Times New Roman" w:hAnsi="Times New Roman" w:cs="Times New Roman"/>
                <w:sz w:val="24"/>
                <w:szCs w:val="24"/>
              </w:rPr>
              <w:instrText xml:space="preserve"> FORMTEXT </w:instrText>
            </w:r>
            <w:r w:rsidRPr="00D11BA9">
              <w:rPr>
                <w:rFonts w:ascii="Times New Roman" w:hAnsi="Times New Roman" w:cs="Times New Roman"/>
                <w:sz w:val="24"/>
                <w:szCs w:val="24"/>
              </w:rPr>
            </w:r>
            <w:r w:rsidRPr="00D11BA9">
              <w:rPr>
                <w:rFonts w:ascii="Times New Roman" w:hAnsi="Times New Roman" w:cs="Times New Roman"/>
                <w:sz w:val="24"/>
                <w:szCs w:val="24"/>
              </w:rPr>
              <w:fldChar w:fldCharType="separate"/>
            </w:r>
            <w:r w:rsidRPr="00D11BA9">
              <w:rPr>
                <w:noProof/>
              </w:rPr>
              <w:t> </w:t>
            </w:r>
            <w:r w:rsidRPr="00D11BA9">
              <w:rPr>
                <w:noProof/>
              </w:rPr>
              <w:t> </w:t>
            </w:r>
            <w:r w:rsidRPr="00D11BA9">
              <w:rPr>
                <w:noProof/>
              </w:rPr>
              <w:t> </w:t>
            </w:r>
            <w:r w:rsidRPr="00D11BA9">
              <w:rPr>
                <w:noProof/>
              </w:rPr>
              <w:t> </w:t>
            </w:r>
            <w:r w:rsidRPr="00D11BA9">
              <w:rPr>
                <w:noProof/>
              </w:rPr>
              <w:t> </w:t>
            </w:r>
            <w:r w:rsidRPr="00D11BA9">
              <w:rPr>
                <w:rFonts w:ascii="Times New Roman" w:hAnsi="Times New Roman" w:cs="Times New Roman"/>
                <w:sz w:val="24"/>
                <w:szCs w:val="24"/>
              </w:rPr>
              <w:fldChar w:fldCharType="end"/>
            </w:r>
          </w:p>
        </w:tc>
      </w:tr>
    </w:tbl>
    <w:p w14:paraId="6F65752A"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i/>
          <w:iCs/>
          <w:sz w:val="24"/>
          <w:szCs w:val="24"/>
        </w:rPr>
        <w:t>*</w:t>
      </w:r>
      <w:r w:rsidRPr="00913D7E">
        <w:rPr>
          <w:rFonts w:ascii="Times New Roman" w:hAnsi="Times New Roman" w:cs="Times New Roman"/>
          <w:i/>
          <w:iCs/>
        </w:rPr>
        <w:t>Norādīt  informāciju par dokumentiem</w:t>
      </w:r>
    </w:p>
    <w:p w14:paraId="78049456" w14:textId="77777777" w:rsidR="009C3A55" w:rsidRPr="009C3A55" w:rsidRDefault="009C3A55" w:rsidP="009C3A55">
      <w:pPr>
        <w:jc w:val="both"/>
        <w:rPr>
          <w:rFonts w:ascii="Times New Roman" w:hAnsi="Times New Roman" w:cs="Times New Roman"/>
          <w:b/>
          <w:bCs/>
          <w:sz w:val="24"/>
          <w:szCs w:val="24"/>
        </w:rPr>
      </w:pPr>
      <w:r w:rsidRPr="009C3A55">
        <w:rPr>
          <w:rFonts w:ascii="Times New Roman" w:hAnsi="Times New Roman" w:cs="Times New Roman"/>
          <w:b/>
          <w:bCs/>
          <w:sz w:val="24"/>
          <w:szCs w:val="24"/>
        </w:rPr>
        <w:t xml:space="preserve">Ar šo pieteikumu kontaktpersona </w:t>
      </w:r>
      <w:r w:rsidRPr="009C3A55">
        <w:rPr>
          <w:rFonts w:ascii="Times New Roman" w:hAnsi="Times New Roman" w:cs="Times New Roman"/>
          <w:sz w:val="24"/>
          <w:szCs w:val="24"/>
        </w:rPr>
        <w:t>(vārds, uzvārds)</w:t>
      </w:r>
      <w:r w:rsidRPr="009C3A55">
        <w:rPr>
          <w:rFonts w:ascii="Times New Roman" w:hAnsi="Times New Roman" w:cs="Times New Roman"/>
          <w:b/>
          <w:bCs/>
          <w:sz w:val="24"/>
          <w:szCs w:val="24"/>
        </w:rPr>
        <w:t xml:space="preserve"> </w:t>
      </w:r>
      <w:r w:rsidRPr="009C3A55">
        <w:rPr>
          <w:rFonts w:ascii="Times New Roman" w:hAnsi="Times New Roman" w:cs="Times New Roman"/>
          <w:b/>
          <w:bCs/>
          <w:sz w:val="24"/>
          <w:szCs w:val="24"/>
        </w:rPr>
        <w:fldChar w:fldCharType="begin">
          <w:ffData>
            <w:name w:val="Teksts8"/>
            <w:enabled/>
            <w:calcOnExit w:val="0"/>
            <w:textInput/>
          </w:ffData>
        </w:fldChar>
      </w:r>
      <w:bookmarkStart w:id="9" w:name="Teksts8"/>
      <w:r w:rsidRPr="009C3A55">
        <w:rPr>
          <w:rFonts w:ascii="Times New Roman" w:hAnsi="Times New Roman" w:cs="Times New Roman"/>
          <w:b/>
          <w:bCs/>
          <w:sz w:val="24"/>
          <w:szCs w:val="24"/>
        </w:rPr>
        <w:instrText xml:space="preserve"> FORMTEXT </w:instrText>
      </w:r>
      <w:r w:rsidRPr="009C3A55">
        <w:rPr>
          <w:rFonts w:ascii="Times New Roman" w:hAnsi="Times New Roman" w:cs="Times New Roman"/>
          <w:b/>
          <w:bCs/>
          <w:sz w:val="24"/>
          <w:szCs w:val="24"/>
        </w:rPr>
      </w:r>
      <w:r w:rsidRPr="009C3A55">
        <w:rPr>
          <w:rFonts w:ascii="Times New Roman" w:hAnsi="Times New Roman" w:cs="Times New Roman"/>
          <w:b/>
          <w:bCs/>
          <w:sz w:val="24"/>
          <w:szCs w:val="24"/>
        </w:rPr>
        <w:fldChar w:fldCharType="separate"/>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sz w:val="24"/>
          <w:szCs w:val="24"/>
        </w:rPr>
        <w:fldChar w:fldCharType="end"/>
      </w:r>
      <w:bookmarkEnd w:id="9"/>
      <w:r w:rsidRPr="009C3A55">
        <w:rPr>
          <w:rFonts w:ascii="Times New Roman" w:hAnsi="Times New Roman" w:cs="Times New Roman"/>
          <w:b/>
          <w:bCs/>
          <w:sz w:val="24"/>
          <w:szCs w:val="24"/>
        </w:rPr>
        <w:t xml:space="preserve"> tiek pilnvarota APIS procesā  pārstāvēt pieteikuma iesniedzēju (atbildēt uz novērtēšanas grupas jautājumiem un iesniegt papildus dokumentus) bez citiem papildus pilnvarojumiem. </w:t>
      </w:r>
    </w:p>
    <w:p w14:paraId="5005E0EC"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Pieteikuma datums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6"/>
            <w:enabled/>
            <w:calcOnExit w:val="0"/>
            <w:textInput/>
          </w:ffData>
        </w:fldChar>
      </w:r>
      <w:bookmarkStart w:id="10" w:name="Teksts6"/>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bookmarkEnd w:id="10"/>
    </w:p>
    <w:p w14:paraId="655AB39D" w14:textId="77777777" w:rsidR="006A1F08"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Pieteikuma iesniedzēja/pilnvarotās personas paraksts*</w:t>
      </w:r>
      <w:r w:rsidR="006A1F08">
        <w:rPr>
          <w:rFonts w:ascii="Times New Roman" w:hAnsi="Times New Roman" w:cs="Times New Roman"/>
          <w:sz w:val="24"/>
          <w:szCs w:val="24"/>
        </w:rPr>
        <w:t xml:space="preserve"> </w:t>
      </w:r>
    </w:p>
    <w:p w14:paraId="6F8E4B68" w14:textId="64492699" w:rsidR="009C3A55" w:rsidRPr="009C3A55" w:rsidRDefault="009C3A55" w:rsidP="009C3A55">
      <w:pPr>
        <w:rPr>
          <w:rFonts w:ascii="Times New Roman" w:hAnsi="Times New Roman" w:cs="Times New Roman"/>
          <w:sz w:val="24"/>
          <w:szCs w:val="24"/>
        </w:rPr>
      </w:pPr>
      <w:r w:rsidRPr="006A1F08">
        <w:rPr>
          <w:rFonts w:ascii="Times New Roman" w:hAnsi="Times New Roman" w:cs="Times New Roman"/>
          <w:sz w:val="24"/>
          <w:szCs w:val="24"/>
        </w:rPr>
        <w:t xml:space="preserve">(vārds, uzvārds, amats) </w:t>
      </w:r>
      <w:r w:rsidRPr="009C3A55">
        <w:rPr>
          <w:rFonts w:ascii="Times New Roman" w:hAnsi="Times New Roman" w:cs="Times New Roman"/>
          <w:sz w:val="24"/>
          <w:szCs w:val="24"/>
        </w:rPr>
        <w:fldChar w:fldCharType="begin">
          <w:ffData>
            <w:name w:val="Teksts7"/>
            <w:enabled/>
            <w:calcOnExit w:val="0"/>
            <w:textInput/>
          </w:ffData>
        </w:fldChar>
      </w:r>
      <w:bookmarkStart w:id="11" w:name="Teksts7"/>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bookmarkEnd w:id="11"/>
      <w:r w:rsidRPr="009C3A55">
        <w:rPr>
          <w:rFonts w:ascii="Times New Roman" w:hAnsi="Times New Roman" w:cs="Times New Roman"/>
          <w:sz w:val="24"/>
          <w:szCs w:val="24"/>
        </w:rPr>
        <w:tab/>
      </w:r>
    </w:p>
    <w:p w14:paraId="40EFCCF7" w14:textId="77777777" w:rsidR="009C3A55" w:rsidRPr="009C3A55" w:rsidRDefault="009C3A55" w:rsidP="009C3A55">
      <w:pPr>
        <w:rPr>
          <w:rFonts w:ascii="Times New Roman" w:hAnsi="Times New Roman" w:cs="Times New Roman"/>
          <w:i/>
          <w:iCs/>
          <w:sz w:val="24"/>
          <w:szCs w:val="24"/>
        </w:rPr>
      </w:pPr>
      <w:r w:rsidRPr="009C3A55">
        <w:rPr>
          <w:rFonts w:ascii="Times New Roman" w:hAnsi="Times New Roman" w:cs="Times New Roman"/>
          <w:sz w:val="24"/>
          <w:szCs w:val="24"/>
        </w:rPr>
        <w:t xml:space="preserve">* </w:t>
      </w:r>
      <w:r w:rsidRPr="009C3A55">
        <w:rPr>
          <w:rFonts w:ascii="Times New Roman" w:hAnsi="Times New Roman" w:cs="Times New Roman"/>
          <w:i/>
          <w:iCs/>
          <w:sz w:val="24"/>
          <w:szCs w:val="24"/>
        </w:rPr>
        <w:t>drošs elektroniskais paraksts</w:t>
      </w:r>
    </w:p>
    <w:sectPr w:rsidR="009C3A55" w:rsidRPr="009C3A55" w:rsidSect="0098239C">
      <w:footerReference w:type="even" r:id="rId8"/>
      <w:footerReference w:type="default" r:id="rId9"/>
      <w:footerReference w:type="first" r:id="rId10"/>
      <w:pgSz w:w="11907" w:h="16840" w:code="9"/>
      <w:pgMar w:top="1560"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C1A62" w14:textId="77777777" w:rsidR="00D35F78" w:rsidRDefault="00D35F78" w:rsidP="0015247C">
      <w:pPr>
        <w:spacing w:after="0" w:line="240" w:lineRule="auto"/>
      </w:pPr>
      <w:r>
        <w:separator/>
      </w:r>
    </w:p>
  </w:endnote>
  <w:endnote w:type="continuationSeparator" w:id="0">
    <w:p w14:paraId="18D3A848" w14:textId="77777777" w:rsidR="00D35F78" w:rsidRDefault="00D35F78" w:rsidP="0015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6727" w14:textId="77777777" w:rsidR="00D84DE6" w:rsidRDefault="00D84DE6">
    <w:pPr>
      <w:pStyle w:val="Kjene"/>
      <w:tabs>
        <w:tab w:val="right" w:pos="9072"/>
      </w:tabs>
    </w:pPr>
    <w:r w:rsidRPr="001A0D3B">
      <w:rPr>
        <w:rFonts w:cstheme="minorHAnsi"/>
        <w:sz w:val="14"/>
        <w:szCs w:val="14"/>
      </w:rPr>
      <w:fldChar w:fldCharType="begin"/>
    </w:r>
    <w:r w:rsidRPr="001A0D3B">
      <w:rPr>
        <w:rFonts w:cstheme="minorHAnsi"/>
        <w:sz w:val="14"/>
        <w:szCs w:val="14"/>
      </w:rPr>
      <w:instrText xml:space="preserve"> PAGE </w:instrText>
    </w:r>
    <w:r w:rsidRPr="001A0D3B">
      <w:rPr>
        <w:rFonts w:cstheme="minorHAnsi"/>
        <w:sz w:val="14"/>
        <w:szCs w:val="14"/>
      </w:rPr>
      <w:fldChar w:fldCharType="separate"/>
    </w:r>
    <w:r>
      <w:rPr>
        <w:rFonts w:cstheme="minorHAnsi"/>
        <w:noProof/>
        <w:sz w:val="14"/>
        <w:szCs w:val="14"/>
      </w:rPr>
      <w:t>2</w:t>
    </w:r>
    <w:r w:rsidRPr="001A0D3B">
      <w:rPr>
        <w:rFonts w:cstheme="minorHAnsi"/>
        <w:sz w:val="14"/>
        <w:szCs w:val="14"/>
      </w:rPr>
      <w:fldChar w:fldCharType="end"/>
    </w:r>
    <w:r>
      <w:rPr>
        <w:rFonts w:cstheme="minorHAnsi"/>
        <w:sz w:val="14"/>
        <w:szCs w:val="14"/>
      </w:rPr>
      <w:t>/</w:t>
    </w:r>
    <w:r w:rsidRPr="001A0D3B">
      <w:rPr>
        <w:rFonts w:cstheme="minorHAnsi"/>
        <w:sz w:val="14"/>
        <w:szCs w:val="14"/>
      </w:rPr>
      <w:fldChar w:fldCharType="begin"/>
    </w:r>
    <w:r w:rsidRPr="001A0D3B">
      <w:rPr>
        <w:rFonts w:cstheme="minorHAnsi"/>
        <w:sz w:val="14"/>
        <w:szCs w:val="14"/>
      </w:rPr>
      <w:instrText xml:space="preserve"> NUMPAGES </w:instrText>
    </w:r>
    <w:r w:rsidRPr="001A0D3B">
      <w:rPr>
        <w:rFonts w:cstheme="minorHAnsi"/>
        <w:sz w:val="14"/>
        <w:szCs w:val="14"/>
      </w:rPr>
      <w:fldChar w:fldCharType="separate"/>
    </w:r>
    <w:r>
      <w:rPr>
        <w:rFonts w:cstheme="minorHAnsi"/>
        <w:noProof/>
        <w:sz w:val="14"/>
        <w:szCs w:val="14"/>
      </w:rPr>
      <w:t>4</w:t>
    </w:r>
    <w:r w:rsidRPr="001A0D3B">
      <w:rPr>
        <w:rFonts w:cstheme="minorHAnsi"/>
        <w:sz w:val="14"/>
        <w:szCs w:val="14"/>
      </w:rPr>
      <w:fldChar w:fldCharType="end"/>
    </w:r>
    <w:r>
      <w:rPr>
        <w:rFonts w:cstheme="minorHAnsi"/>
        <w:sz w:val="14"/>
        <w:szCs w:val="14"/>
      </w:rPr>
      <w:tab/>
    </w:r>
    <w:r>
      <w:rPr>
        <w:noProof/>
        <w:lang w:eastAsia="lv-LV"/>
      </w:rPr>
      <w:drawing>
        <wp:inline distT="0" distB="0" distL="0" distR="0" wp14:anchorId="2213D320" wp14:editId="6D973263">
          <wp:extent cx="781199" cy="180000"/>
          <wp:effectExtent l="0" t="0" r="0" b="0"/>
          <wp:docPr id="767850900" name="21.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p w14:paraId="41200960" w14:textId="77777777" w:rsidR="00D84DE6" w:rsidRDefault="00D84DE6"/>
  <w:p w14:paraId="05148949" w14:textId="77777777" w:rsidR="00D84DE6" w:rsidRDefault="00D84D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610524"/>
      <w:docPartObj>
        <w:docPartGallery w:val="Page Numbers (Bottom of Page)"/>
        <w:docPartUnique/>
      </w:docPartObj>
    </w:sdtPr>
    <w:sdtEndPr>
      <w:rPr>
        <w:noProof/>
      </w:rPr>
    </w:sdtEndPr>
    <w:sdtContent>
      <w:p w14:paraId="1D191615" w14:textId="544254BB" w:rsidR="00CB40CC" w:rsidRDefault="00CB40C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3034783" w14:textId="77777777" w:rsidR="00D84DE6" w:rsidRPr="00D84DE6" w:rsidRDefault="00D84DE6" w:rsidP="00D84DE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8E1C" w14:textId="77777777" w:rsidR="00D84DE6" w:rsidRDefault="00D84DE6">
    <w:pPr>
      <w:tabs>
        <w:tab w:val="right" w:pos="9639"/>
      </w:tabs>
      <w:spacing w:after="0"/>
      <w:ind w:right="-108"/>
      <w:rPr>
        <w:noProof/>
        <w:color w:val="004494"/>
        <w:sz w:val="16"/>
        <w:szCs w:val="16"/>
      </w:rPr>
    </w:pPr>
    <w:r w:rsidRPr="007A5E9D">
      <w:rPr>
        <w:color w:val="004494"/>
        <w:sz w:val="16"/>
        <w:szCs w:val="16"/>
        <w:lang w:val="lv"/>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1</w:t>
    </w:r>
    <w:r w:rsidRPr="007A5E9D">
      <w:rPr>
        <w:noProof/>
        <w:color w:val="004494"/>
        <w:sz w:val="16"/>
        <w:szCs w:val="16"/>
        <w:lang w:val="fr-BE" w:eastAsia="en-GB"/>
      </w:rPr>
      <w:fldChar w:fldCharType="end"/>
    </w:r>
    <w:r>
      <w:rPr>
        <w:color w:val="004494"/>
        <w:sz w:val="16"/>
        <w:szCs w:val="16"/>
      </w:rPr>
      <w:t xml:space="preserve"> /</w:t>
    </w:r>
    <w:r w:rsidRPr="007A5E9D">
      <w:rPr>
        <w:color w:val="004494"/>
        <w:sz w:val="16"/>
        <w:szCs w:val="16"/>
        <w:lang w:val="lv"/>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48</w:t>
    </w:r>
    <w:r w:rsidRPr="007A5E9D">
      <w:rPr>
        <w:noProof/>
        <w:color w:val="004494"/>
        <w:sz w:val="16"/>
        <w:szCs w:val="16"/>
        <w:lang w:val="fr-BE"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D9DA" w14:textId="77777777" w:rsidR="00D35F78" w:rsidRDefault="00D35F78" w:rsidP="0015247C">
      <w:pPr>
        <w:spacing w:after="0" w:line="240" w:lineRule="auto"/>
      </w:pPr>
      <w:r>
        <w:separator/>
      </w:r>
    </w:p>
  </w:footnote>
  <w:footnote w:type="continuationSeparator" w:id="0">
    <w:p w14:paraId="7FE1F9F7" w14:textId="77777777" w:rsidR="00D35F78" w:rsidRDefault="00D35F78" w:rsidP="0015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97F"/>
    <w:multiLevelType w:val="multilevel"/>
    <w:tmpl w:val="094E73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 w15:restartNumberingAfterBreak="0">
    <w:nsid w:val="026217B5"/>
    <w:multiLevelType w:val="hybridMultilevel"/>
    <w:tmpl w:val="83C0DAF0"/>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2" w15:restartNumberingAfterBreak="0">
    <w:nsid w:val="030E6661"/>
    <w:multiLevelType w:val="multilevel"/>
    <w:tmpl w:val="D6E6F81A"/>
    <w:styleLink w:val="Style3"/>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8641F1"/>
    <w:multiLevelType w:val="hybridMultilevel"/>
    <w:tmpl w:val="EF9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87A01"/>
    <w:multiLevelType w:val="multilevel"/>
    <w:tmpl w:val="88688D8A"/>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0A0F15B4"/>
    <w:multiLevelType w:val="multilevel"/>
    <w:tmpl w:val="B538A8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2CA789E"/>
    <w:multiLevelType w:val="hybridMultilevel"/>
    <w:tmpl w:val="0B785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AE4669B8"/>
    <w:lvl w:ilvl="0">
      <w:start w:val="1"/>
      <w:numFmt w:val="decimal"/>
      <w:pStyle w:val="Point0number"/>
      <w:lvlText w:val="%1."/>
      <w:lvlJc w:val="left"/>
      <w:pPr>
        <w:tabs>
          <w:tab w:val="num" w:pos="1972"/>
        </w:tabs>
        <w:ind w:left="1972" w:hanging="850"/>
      </w:pPr>
    </w:lvl>
    <w:lvl w:ilvl="1">
      <w:start w:val="1"/>
      <w:numFmt w:val="lowerLetter"/>
      <w:pStyle w:val="Point0letter"/>
      <w:lvlText w:val="(%2)"/>
      <w:lvlJc w:val="left"/>
      <w:pPr>
        <w:tabs>
          <w:tab w:val="num" w:pos="1972"/>
        </w:tabs>
        <w:ind w:left="1972" w:hanging="850"/>
      </w:pPr>
    </w:lvl>
    <w:lvl w:ilvl="2">
      <w:start w:val="1"/>
      <w:numFmt w:val="decimal"/>
      <w:pStyle w:val="Point1number"/>
      <w:lvlText w:val="%3."/>
      <w:lvlJc w:val="left"/>
      <w:pPr>
        <w:ind w:left="2332" w:hanging="360"/>
      </w:pPr>
    </w:lvl>
    <w:lvl w:ilvl="3">
      <w:start w:val="1"/>
      <w:numFmt w:val="lowerLetter"/>
      <w:pStyle w:val="Point1letter"/>
      <w:lvlText w:val="(%4)"/>
      <w:lvlJc w:val="left"/>
      <w:pPr>
        <w:tabs>
          <w:tab w:val="num" w:pos="2540"/>
        </w:tabs>
        <w:ind w:left="2540" w:hanging="567"/>
      </w:pPr>
    </w:lvl>
    <w:lvl w:ilvl="4">
      <w:start w:val="1"/>
      <w:numFmt w:val="decimal"/>
      <w:pStyle w:val="Point2number"/>
      <w:lvlText w:val="(%5)"/>
      <w:lvlJc w:val="left"/>
      <w:pPr>
        <w:tabs>
          <w:tab w:val="num" w:pos="3106"/>
        </w:tabs>
        <w:ind w:left="3106" w:hanging="567"/>
      </w:pPr>
    </w:lvl>
    <w:lvl w:ilvl="5">
      <w:start w:val="1"/>
      <w:numFmt w:val="lowerLetter"/>
      <w:pStyle w:val="Point2letter"/>
      <w:lvlText w:val="(%6)"/>
      <w:lvlJc w:val="left"/>
      <w:pPr>
        <w:tabs>
          <w:tab w:val="num" w:pos="3106"/>
        </w:tabs>
        <w:ind w:left="3106" w:hanging="567"/>
      </w:pPr>
    </w:lvl>
    <w:lvl w:ilvl="6">
      <w:start w:val="1"/>
      <w:numFmt w:val="decimal"/>
      <w:pStyle w:val="Point3number"/>
      <w:lvlText w:val="(%7)"/>
      <w:lvlJc w:val="left"/>
      <w:pPr>
        <w:tabs>
          <w:tab w:val="num" w:pos="3673"/>
        </w:tabs>
        <w:ind w:left="3673" w:hanging="567"/>
      </w:pPr>
    </w:lvl>
    <w:lvl w:ilvl="7">
      <w:start w:val="1"/>
      <w:numFmt w:val="lowerLetter"/>
      <w:pStyle w:val="Point3letter"/>
      <w:lvlText w:val="(%8)"/>
      <w:lvlJc w:val="left"/>
      <w:pPr>
        <w:tabs>
          <w:tab w:val="num" w:pos="3673"/>
        </w:tabs>
        <w:ind w:left="3673" w:hanging="567"/>
      </w:pPr>
    </w:lvl>
    <w:lvl w:ilvl="8">
      <w:start w:val="1"/>
      <w:numFmt w:val="lowerLetter"/>
      <w:pStyle w:val="Point4letter"/>
      <w:lvlText w:val="(%9)"/>
      <w:lvlJc w:val="left"/>
      <w:pPr>
        <w:tabs>
          <w:tab w:val="num" w:pos="4240"/>
        </w:tabs>
        <w:ind w:left="4240" w:hanging="567"/>
      </w:pPr>
    </w:lvl>
  </w:abstractNum>
  <w:abstractNum w:abstractNumId="8"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21020527"/>
    <w:multiLevelType w:val="hybridMultilevel"/>
    <w:tmpl w:val="92DA21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25B8314A"/>
    <w:multiLevelType w:val="hybridMultilevel"/>
    <w:tmpl w:val="DF9AB408"/>
    <w:lvl w:ilvl="0" w:tplc="AB38F1F4">
      <w:start w:val="1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6F83FD5"/>
    <w:multiLevelType w:val="hybridMultilevel"/>
    <w:tmpl w:val="4F640D36"/>
    <w:lvl w:ilvl="0" w:tplc="241EDBDA">
      <w:start w:val="1"/>
      <w:numFmt w:val="decimal"/>
      <w:lvlText w:val="%1."/>
      <w:lvlJc w:val="left"/>
      <w:pPr>
        <w:ind w:left="1495" w:hanging="360"/>
      </w:pPr>
      <w:rPr>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F30515"/>
    <w:multiLevelType w:val="hybridMultilevel"/>
    <w:tmpl w:val="559A54BE"/>
    <w:lvl w:ilvl="0" w:tplc="22D48A14">
      <w:start w:val="1"/>
      <w:numFmt w:val="bullet"/>
      <w:lvlText w:val=""/>
      <w:lvlJc w:val="left"/>
      <w:pPr>
        <w:ind w:left="1854"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336D0A0F"/>
    <w:multiLevelType w:val="multilevel"/>
    <w:tmpl w:val="25269C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B4210"/>
    <w:multiLevelType w:val="hybridMultilevel"/>
    <w:tmpl w:val="1F4AA486"/>
    <w:lvl w:ilvl="0" w:tplc="22D48A14">
      <w:start w:val="1"/>
      <w:numFmt w:val="bullet"/>
      <w:lvlText w:val=""/>
      <w:lvlJc w:val="left"/>
      <w:pPr>
        <w:ind w:left="1287"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363D7D8F"/>
    <w:multiLevelType w:val="hybridMultilevel"/>
    <w:tmpl w:val="68528394"/>
    <w:lvl w:ilvl="0" w:tplc="F2CC1D10">
      <w:start w:val="1"/>
      <w:numFmt w:val="bullet"/>
      <w:lvlText w:val="-"/>
      <w:lvlJc w:val="left"/>
      <w:pPr>
        <w:ind w:left="1541" w:hanging="360"/>
      </w:pPr>
      <w:rPr>
        <w:rFonts w:ascii="Times New Roman" w:eastAsiaTheme="minorHAnsi" w:hAnsi="Times New Roman" w:cs="Times New Roman" w:hint="default"/>
      </w:rPr>
    </w:lvl>
    <w:lvl w:ilvl="1" w:tplc="04260003" w:tentative="1">
      <w:start w:val="1"/>
      <w:numFmt w:val="bullet"/>
      <w:lvlText w:val="o"/>
      <w:lvlJc w:val="left"/>
      <w:pPr>
        <w:ind w:left="2261" w:hanging="360"/>
      </w:pPr>
      <w:rPr>
        <w:rFonts w:ascii="Courier New" w:hAnsi="Courier New" w:cs="Courier New" w:hint="default"/>
      </w:rPr>
    </w:lvl>
    <w:lvl w:ilvl="2" w:tplc="04260005" w:tentative="1">
      <w:start w:val="1"/>
      <w:numFmt w:val="bullet"/>
      <w:lvlText w:val=""/>
      <w:lvlJc w:val="left"/>
      <w:pPr>
        <w:ind w:left="2981" w:hanging="360"/>
      </w:pPr>
      <w:rPr>
        <w:rFonts w:ascii="Wingdings" w:hAnsi="Wingdings" w:hint="default"/>
      </w:rPr>
    </w:lvl>
    <w:lvl w:ilvl="3" w:tplc="04260001" w:tentative="1">
      <w:start w:val="1"/>
      <w:numFmt w:val="bullet"/>
      <w:lvlText w:val=""/>
      <w:lvlJc w:val="left"/>
      <w:pPr>
        <w:ind w:left="3701" w:hanging="360"/>
      </w:pPr>
      <w:rPr>
        <w:rFonts w:ascii="Symbol" w:hAnsi="Symbol" w:hint="default"/>
      </w:rPr>
    </w:lvl>
    <w:lvl w:ilvl="4" w:tplc="04260003" w:tentative="1">
      <w:start w:val="1"/>
      <w:numFmt w:val="bullet"/>
      <w:lvlText w:val="o"/>
      <w:lvlJc w:val="left"/>
      <w:pPr>
        <w:ind w:left="4421" w:hanging="360"/>
      </w:pPr>
      <w:rPr>
        <w:rFonts w:ascii="Courier New" w:hAnsi="Courier New" w:cs="Courier New" w:hint="default"/>
      </w:rPr>
    </w:lvl>
    <w:lvl w:ilvl="5" w:tplc="04260005" w:tentative="1">
      <w:start w:val="1"/>
      <w:numFmt w:val="bullet"/>
      <w:lvlText w:val=""/>
      <w:lvlJc w:val="left"/>
      <w:pPr>
        <w:ind w:left="5141" w:hanging="360"/>
      </w:pPr>
      <w:rPr>
        <w:rFonts w:ascii="Wingdings" w:hAnsi="Wingdings" w:hint="default"/>
      </w:rPr>
    </w:lvl>
    <w:lvl w:ilvl="6" w:tplc="04260001" w:tentative="1">
      <w:start w:val="1"/>
      <w:numFmt w:val="bullet"/>
      <w:lvlText w:val=""/>
      <w:lvlJc w:val="left"/>
      <w:pPr>
        <w:ind w:left="5861" w:hanging="360"/>
      </w:pPr>
      <w:rPr>
        <w:rFonts w:ascii="Symbol" w:hAnsi="Symbol" w:hint="default"/>
      </w:rPr>
    </w:lvl>
    <w:lvl w:ilvl="7" w:tplc="04260003" w:tentative="1">
      <w:start w:val="1"/>
      <w:numFmt w:val="bullet"/>
      <w:lvlText w:val="o"/>
      <w:lvlJc w:val="left"/>
      <w:pPr>
        <w:ind w:left="6581" w:hanging="360"/>
      </w:pPr>
      <w:rPr>
        <w:rFonts w:ascii="Courier New" w:hAnsi="Courier New" w:cs="Courier New" w:hint="default"/>
      </w:rPr>
    </w:lvl>
    <w:lvl w:ilvl="8" w:tplc="04260005" w:tentative="1">
      <w:start w:val="1"/>
      <w:numFmt w:val="bullet"/>
      <w:lvlText w:val=""/>
      <w:lvlJc w:val="left"/>
      <w:pPr>
        <w:ind w:left="7301" w:hanging="360"/>
      </w:pPr>
      <w:rPr>
        <w:rFonts w:ascii="Wingdings" w:hAnsi="Wingdings" w:hint="default"/>
      </w:rPr>
    </w:lvl>
  </w:abstractNum>
  <w:abstractNum w:abstractNumId="18" w15:restartNumberingAfterBreak="0">
    <w:nsid w:val="3BD76CE4"/>
    <w:multiLevelType w:val="hybridMultilevel"/>
    <w:tmpl w:val="C37CEA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08443F"/>
    <w:multiLevelType w:val="multilevel"/>
    <w:tmpl w:val="A8FC5BA2"/>
    <w:lvl w:ilvl="0">
      <w:start w:val="1"/>
      <w:numFmt w:val="decimal"/>
      <w:lvlText w:val="%1."/>
      <w:lvlJc w:val="left"/>
      <w:pPr>
        <w:ind w:left="644"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A26DB3"/>
    <w:multiLevelType w:val="hybridMultilevel"/>
    <w:tmpl w:val="9B1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4326F"/>
    <w:multiLevelType w:val="hybridMultilevel"/>
    <w:tmpl w:val="1890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01E32"/>
    <w:multiLevelType w:val="hybridMultilevel"/>
    <w:tmpl w:val="61A0A542"/>
    <w:lvl w:ilvl="0" w:tplc="74348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21A7A"/>
    <w:multiLevelType w:val="hybridMultilevel"/>
    <w:tmpl w:val="5AF4CBF6"/>
    <w:lvl w:ilvl="0" w:tplc="F2CC1D10">
      <w:start w:val="1"/>
      <w:numFmt w:val="bullet"/>
      <w:lvlText w:val="-"/>
      <w:lvlJc w:val="left"/>
      <w:pPr>
        <w:ind w:left="1777" w:hanging="360"/>
      </w:pPr>
      <w:rPr>
        <w:rFonts w:ascii="Times New Roman" w:eastAsiaTheme="minorHAnsi" w:hAnsi="Times New Roman" w:cs="Times New Roman"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24" w15:restartNumberingAfterBreak="0">
    <w:nsid w:val="5BF171C0"/>
    <w:multiLevelType w:val="hybridMultilevel"/>
    <w:tmpl w:val="FF32B08E"/>
    <w:lvl w:ilvl="0" w:tplc="5E38F2D4">
      <w:start w:val="4"/>
      <w:numFmt w:val="bullet"/>
      <w:lvlText w:val="-"/>
      <w:lvlJc w:val="left"/>
      <w:pPr>
        <w:ind w:left="1440" w:hanging="360"/>
      </w:pPr>
      <w:rPr>
        <w:rFonts w:ascii="Times New Roman" w:eastAsia="Carlito"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0D9362B"/>
    <w:multiLevelType w:val="hybridMultilevel"/>
    <w:tmpl w:val="DE04E116"/>
    <w:lvl w:ilvl="0" w:tplc="04090001">
      <w:start w:val="1"/>
      <w:numFmt w:val="bullet"/>
      <w:lvlText w:val=""/>
      <w:lvlJc w:val="left"/>
      <w:pPr>
        <w:ind w:left="720" w:hanging="360"/>
      </w:pPr>
      <w:rPr>
        <w:rFonts w:ascii="Symbol" w:hAnsi="Symbol" w:hint="default"/>
      </w:rPr>
    </w:lvl>
    <w:lvl w:ilvl="1" w:tplc="5202AE96">
      <w:start w:val="1"/>
      <w:numFmt w:val="bullet"/>
      <w:lvlText w:val="–"/>
      <w:lvlJc w:val="left"/>
      <w:pPr>
        <w:ind w:left="1440" w:hanging="360"/>
      </w:pPr>
      <w:rPr>
        <w:rFonts w:ascii="Calibri" w:hAnsi="Calibri"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3705A1"/>
    <w:multiLevelType w:val="multilevel"/>
    <w:tmpl w:val="363E4FBE"/>
    <w:lvl w:ilvl="0">
      <w:start w:val="1"/>
      <w:numFmt w:val="decimal"/>
      <w:lvlText w:val="%1."/>
      <w:lvlJc w:val="left"/>
      <w:pPr>
        <w:ind w:left="170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053C1E"/>
    <w:multiLevelType w:val="multilevel"/>
    <w:tmpl w:val="111E2272"/>
    <w:lvl w:ilvl="0">
      <w:start w:val="1"/>
      <w:numFmt w:val="decimal"/>
      <w:lvlText w:val="%1."/>
      <w:lvlJc w:val="left"/>
      <w:pPr>
        <w:ind w:left="1210" w:hanging="360"/>
      </w:pPr>
      <w:rPr>
        <w:rFonts w:hint="default"/>
        <w:color w:val="auto"/>
      </w:rPr>
    </w:lvl>
    <w:lvl w:ilvl="1">
      <w:start w:val="2"/>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0" w15:restartNumberingAfterBreak="0">
    <w:nsid w:val="6D4B1580"/>
    <w:multiLevelType w:val="hybridMultilevel"/>
    <w:tmpl w:val="F6B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B2360"/>
    <w:multiLevelType w:val="hybridMultilevel"/>
    <w:tmpl w:val="8702D5D2"/>
    <w:lvl w:ilvl="0" w:tplc="22D48A14">
      <w:start w:val="1"/>
      <w:numFmt w:val="bullet"/>
      <w:lvlText w:val=""/>
      <w:lvlJc w:val="left"/>
      <w:pPr>
        <w:ind w:left="1854"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7A637B8D"/>
    <w:multiLevelType w:val="hybridMultilevel"/>
    <w:tmpl w:val="F5508C3C"/>
    <w:lvl w:ilvl="0" w:tplc="B40267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15:restartNumberingAfterBreak="0">
    <w:nsid w:val="7CB87EFF"/>
    <w:multiLevelType w:val="hybridMultilevel"/>
    <w:tmpl w:val="70526742"/>
    <w:lvl w:ilvl="0" w:tplc="F2CC1D10">
      <w:start w:val="1"/>
      <w:numFmt w:val="bullet"/>
      <w:lvlText w:val="-"/>
      <w:lvlJc w:val="left"/>
      <w:pPr>
        <w:ind w:left="2598" w:hanging="360"/>
      </w:pPr>
      <w:rPr>
        <w:rFonts w:ascii="Times New Roman" w:eastAsiaTheme="minorHAnsi" w:hAnsi="Times New Roman" w:cs="Times New Roman" w:hint="default"/>
      </w:rPr>
    </w:lvl>
    <w:lvl w:ilvl="1" w:tplc="F2CC1D10">
      <w:start w:val="1"/>
      <w:numFmt w:val="bullet"/>
      <w:lvlText w:val="-"/>
      <w:lvlJc w:val="left"/>
      <w:pPr>
        <w:ind w:left="1777" w:hanging="360"/>
      </w:pPr>
      <w:rPr>
        <w:rFonts w:ascii="Times New Roman" w:eastAsiaTheme="minorHAnsi" w:hAnsi="Times New Roman" w:cs="Times New Roman" w:hint="default"/>
      </w:rPr>
    </w:lvl>
    <w:lvl w:ilvl="2" w:tplc="04260005" w:tentative="1">
      <w:start w:val="1"/>
      <w:numFmt w:val="bullet"/>
      <w:lvlText w:val=""/>
      <w:lvlJc w:val="left"/>
      <w:pPr>
        <w:ind w:left="2981" w:hanging="360"/>
      </w:pPr>
      <w:rPr>
        <w:rFonts w:ascii="Wingdings" w:hAnsi="Wingdings" w:hint="default"/>
      </w:rPr>
    </w:lvl>
    <w:lvl w:ilvl="3" w:tplc="04260001" w:tentative="1">
      <w:start w:val="1"/>
      <w:numFmt w:val="bullet"/>
      <w:lvlText w:val=""/>
      <w:lvlJc w:val="left"/>
      <w:pPr>
        <w:ind w:left="3701" w:hanging="360"/>
      </w:pPr>
      <w:rPr>
        <w:rFonts w:ascii="Symbol" w:hAnsi="Symbol" w:hint="default"/>
      </w:rPr>
    </w:lvl>
    <w:lvl w:ilvl="4" w:tplc="04260003" w:tentative="1">
      <w:start w:val="1"/>
      <w:numFmt w:val="bullet"/>
      <w:lvlText w:val="o"/>
      <w:lvlJc w:val="left"/>
      <w:pPr>
        <w:ind w:left="4421" w:hanging="360"/>
      </w:pPr>
      <w:rPr>
        <w:rFonts w:ascii="Courier New" w:hAnsi="Courier New" w:cs="Courier New" w:hint="default"/>
      </w:rPr>
    </w:lvl>
    <w:lvl w:ilvl="5" w:tplc="04260005" w:tentative="1">
      <w:start w:val="1"/>
      <w:numFmt w:val="bullet"/>
      <w:lvlText w:val=""/>
      <w:lvlJc w:val="left"/>
      <w:pPr>
        <w:ind w:left="5141" w:hanging="360"/>
      </w:pPr>
      <w:rPr>
        <w:rFonts w:ascii="Wingdings" w:hAnsi="Wingdings" w:hint="default"/>
      </w:rPr>
    </w:lvl>
    <w:lvl w:ilvl="6" w:tplc="04260001" w:tentative="1">
      <w:start w:val="1"/>
      <w:numFmt w:val="bullet"/>
      <w:lvlText w:val=""/>
      <w:lvlJc w:val="left"/>
      <w:pPr>
        <w:ind w:left="5861" w:hanging="360"/>
      </w:pPr>
      <w:rPr>
        <w:rFonts w:ascii="Symbol" w:hAnsi="Symbol" w:hint="default"/>
      </w:rPr>
    </w:lvl>
    <w:lvl w:ilvl="7" w:tplc="04260003" w:tentative="1">
      <w:start w:val="1"/>
      <w:numFmt w:val="bullet"/>
      <w:lvlText w:val="o"/>
      <w:lvlJc w:val="left"/>
      <w:pPr>
        <w:ind w:left="6581" w:hanging="360"/>
      </w:pPr>
      <w:rPr>
        <w:rFonts w:ascii="Courier New" w:hAnsi="Courier New" w:cs="Courier New" w:hint="default"/>
      </w:rPr>
    </w:lvl>
    <w:lvl w:ilvl="8" w:tplc="04260005" w:tentative="1">
      <w:start w:val="1"/>
      <w:numFmt w:val="bullet"/>
      <w:lvlText w:val=""/>
      <w:lvlJc w:val="left"/>
      <w:pPr>
        <w:ind w:left="7301" w:hanging="360"/>
      </w:pPr>
      <w:rPr>
        <w:rFonts w:ascii="Wingdings" w:hAnsi="Wingdings" w:hint="default"/>
      </w:rPr>
    </w:lvl>
  </w:abstractNum>
  <w:abstractNum w:abstractNumId="35" w15:restartNumberingAfterBreak="0">
    <w:nsid w:val="7D8F3A30"/>
    <w:multiLevelType w:val="hybridMultilevel"/>
    <w:tmpl w:val="0420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0410663">
    <w:abstractNumId w:val="7"/>
  </w:num>
  <w:num w:numId="2" w16cid:durableId="571625068">
    <w:abstractNumId w:val="22"/>
  </w:num>
  <w:num w:numId="3" w16cid:durableId="22172609">
    <w:abstractNumId w:val="29"/>
  </w:num>
  <w:num w:numId="4" w16cid:durableId="627319684">
    <w:abstractNumId w:val="11"/>
  </w:num>
  <w:num w:numId="5" w16cid:durableId="453719526">
    <w:abstractNumId w:val="23"/>
  </w:num>
  <w:num w:numId="6" w16cid:durableId="60908920">
    <w:abstractNumId w:val="34"/>
  </w:num>
  <w:num w:numId="7" w16cid:durableId="1229151329">
    <w:abstractNumId w:val="17"/>
  </w:num>
  <w:num w:numId="8" w16cid:durableId="1780947407">
    <w:abstractNumId w:val="24"/>
  </w:num>
  <w:num w:numId="9" w16cid:durableId="956257783">
    <w:abstractNumId w:val="13"/>
  </w:num>
  <w:num w:numId="10" w16cid:durableId="1997344252">
    <w:abstractNumId w:val="33"/>
  </w:num>
  <w:num w:numId="11" w16cid:durableId="414669094">
    <w:abstractNumId w:val="36"/>
  </w:num>
  <w:num w:numId="12" w16cid:durableId="1682047220">
    <w:abstractNumId w:val="8"/>
  </w:num>
  <w:num w:numId="13" w16cid:durableId="2123647307">
    <w:abstractNumId w:val="28"/>
  </w:num>
  <w:num w:numId="14" w16cid:durableId="1751997610">
    <w:abstractNumId w:val="26"/>
  </w:num>
  <w:num w:numId="15" w16cid:durableId="1650280877">
    <w:abstractNumId w:val="16"/>
  </w:num>
  <w:num w:numId="16" w16cid:durableId="1243880826">
    <w:abstractNumId w:val="31"/>
  </w:num>
  <w:num w:numId="17" w16cid:durableId="184249045">
    <w:abstractNumId w:val="14"/>
  </w:num>
  <w:num w:numId="18" w16cid:durableId="1558739441">
    <w:abstractNumId w:val="10"/>
  </w:num>
  <w:num w:numId="19" w16cid:durableId="2105149006">
    <w:abstractNumId w:val="9"/>
  </w:num>
  <w:num w:numId="20" w16cid:durableId="1154836723">
    <w:abstractNumId w:val="27"/>
  </w:num>
  <w:num w:numId="21" w16cid:durableId="1726685628">
    <w:abstractNumId w:val="5"/>
  </w:num>
  <w:num w:numId="22" w16cid:durableId="1597325272">
    <w:abstractNumId w:val="2"/>
  </w:num>
  <w:num w:numId="23" w16cid:durableId="1178034795">
    <w:abstractNumId w:val="0"/>
  </w:num>
  <w:num w:numId="24" w16cid:durableId="169370308">
    <w:abstractNumId w:val="12"/>
  </w:num>
  <w:num w:numId="25" w16cid:durableId="1262956117">
    <w:abstractNumId w:val="25"/>
  </w:num>
  <w:num w:numId="26" w16cid:durableId="1400399651">
    <w:abstractNumId w:val="1"/>
  </w:num>
  <w:num w:numId="27" w16cid:durableId="569579792">
    <w:abstractNumId w:val="30"/>
  </w:num>
  <w:num w:numId="28" w16cid:durableId="1687247308">
    <w:abstractNumId w:val="3"/>
  </w:num>
  <w:num w:numId="29" w16cid:durableId="916524919">
    <w:abstractNumId w:val="21"/>
  </w:num>
  <w:num w:numId="30" w16cid:durableId="1358001635">
    <w:abstractNumId w:val="20"/>
  </w:num>
  <w:num w:numId="31" w16cid:durableId="1115297584">
    <w:abstractNumId w:val="4"/>
  </w:num>
  <w:num w:numId="32" w16cid:durableId="687873400">
    <w:abstractNumId w:val="15"/>
  </w:num>
  <w:num w:numId="33" w16cid:durableId="545720709">
    <w:abstractNumId w:val="19"/>
  </w:num>
  <w:num w:numId="34" w16cid:durableId="1764301694">
    <w:abstractNumId w:val="32"/>
  </w:num>
  <w:num w:numId="35" w16cid:durableId="871385797">
    <w:abstractNumId w:val="35"/>
  </w:num>
  <w:num w:numId="36" w16cid:durableId="1253052296">
    <w:abstractNumId w:val="6"/>
  </w:num>
  <w:num w:numId="37" w16cid:durableId="6842754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ocumentProtection w:edit="forms" w:enforcement="1" w:cryptProviderType="rsaAES" w:cryptAlgorithmClass="hash" w:cryptAlgorithmType="typeAny" w:cryptAlgorithmSid="14" w:cryptSpinCount="100000" w:hash="4QNh/2qH+b23F7uZDZcfYqwgDT+oJg6kxJoZj2kHKzWsK2O95kp/T1QluxsDSEc2Bp4BE7OT9cCjg4tilxXRVQ==" w:salt="uuFVekZw8lhMXbClnfE0w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B1"/>
    <w:rsid w:val="00007F06"/>
    <w:rsid w:val="00011580"/>
    <w:rsid w:val="00013A63"/>
    <w:rsid w:val="000351D6"/>
    <w:rsid w:val="00036D45"/>
    <w:rsid w:val="0004384A"/>
    <w:rsid w:val="00043ACE"/>
    <w:rsid w:val="00044133"/>
    <w:rsid w:val="00045649"/>
    <w:rsid w:val="00051545"/>
    <w:rsid w:val="00062D45"/>
    <w:rsid w:val="000653A5"/>
    <w:rsid w:val="00066F1B"/>
    <w:rsid w:val="00066F3F"/>
    <w:rsid w:val="0008291C"/>
    <w:rsid w:val="00082ABA"/>
    <w:rsid w:val="000838BA"/>
    <w:rsid w:val="00085934"/>
    <w:rsid w:val="00096AAA"/>
    <w:rsid w:val="000A2E9F"/>
    <w:rsid w:val="000A72B0"/>
    <w:rsid w:val="000A7591"/>
    <w:rsid w:val="000B0662"/>
    <w:rsid w:val="000B2CF1"/>
    <w:rsid w:val="000B4D77"/>
    <w:rsid w:val="000C5CAB"/>
    <w:rsid w:val="000D2837"/>
    <w:rsid w:val="000E2A94"/>
    <w:rsid w:val="000F6381"/>
    <w:rsid w:val="00104E82"/>
    <w:rsid w:val="001154E2"/>
    <w:rsid w:val="0011558B"/>
    <w:rsid w:val="00115CF2"/>
    <w:rsid w:val="00121CC6"/>
    <w:rsid w:val="00133A25"/>
    <w:rsid w:val="0014229A"/>
    <w:rsid w:val="001446E1"/>
    <w:rsid w:val="00146F16"/>
    <w:rsid w:val="00147B4B"/>
    <w:rsid w:val="0015247C"/>
    <w:rsid w:val="00162FC4"/>
    <w:rsid w:val="0016481F"/>
    <w:rsid w:val="00170B2C"/>
    <w:rsid w:val="001724D5"/>
    <w:rsid w:val="001745C2"/>
    <w:rsid w:val="001771E7"/>
    <w:rsid w:val="001838EB"/>
    <w:rsid w:val="00183AB3"/>
    <w:rsid w:val="00192E1C"/>
    <w:rsid w:val="0019310C"/>
    <w:rsid w:val="001931D8"/>
    <w:rsid w:val="001958E8"/>
    <w:rsid w:val="00197C04"/>
    <w:rsid w:val="001A6126"/>
    <w:rsid w:val="001A779E"/>
    <w:rsid w:val="001B2ED3"/>
    <w:rsid w:val="001B5A48"/>
    <w:rsid w:val="001C2E97"/>
    <w:rsid w:val="001C31A5"/>
    <w:rsid w:val="001C3CAD"/>
    <w:rsid w:val="001C449E"/>
    <w:rsid w:val="001D3EEF"/>
    <w:rsid w:val="001E473A"/>
    <w:rsid w:val="001E4D1A"/>
    <w:rsid w:val="001E5DFE"/>
    <w:rsid w:val="001F3CC8"/>
    <w:rsid w:val="001F4BD6"/>
    <w:rsid w:val="001F7B31"/>
    <w:rsid w:val="00203CAA"/>
    <w:rsid w:val="00207F2E"/>
    <w:rsid w:val="002103D6"/>
    <w:rsid w:val="0021479A"/>
    <w:rsid w:val="00214949"/>
    <w:rsid w:val="0022346A"/>
    <w:rsid w:val="0022673F"/>
    <w:rsid w:val="0023079D"/>
    <w:rsid w:val="00240406"/>
    <w:rsid w:val="00245527"/>
    <w:rsid w:val="00251607"/>
    <w:rsid w:val="00251E48"/>
    <w:rsid w:val="00253AF4"/>
    <w:rsid w:val="00267A8D"/>
    <w:rsid w:val="00275775"/>
    <w:rsid w:val="002844CF"/>
    <w:rsid w:val="00287B78"/>
    <w:rsid w:val="00287E4F"/>
    <w:rsid w:val="00291B15"/>
    <w:rsid w:val="00294281"/>
    <w:rsid w:val="002A3F9B"/>
    <w:rsid w:val="002B4E0F"/>
    <w:rsid w:val="002B6F2C"/>
    <w:rsid w:val="002C21C1"/>
    <w:rsid w:val="002D0DD7"/>
    <w:rsid w:val="002D69E4"/>
    <w:rsid w:val="002D6A0E"/>
    <w:rsid w:val="002E0A00"/>
    <w:rsid w:val="002E1244"/>
    <w:rsid w:val="002E12CF"/>
    <w:rsid w:val="002F43D3"/>
    <w:rsid w:val="002F5CA0"/>
    <w:rsid w:val="00302BB1"/>
    <w:rsid w:val="003045A2"/>
    <w:rsid w:val="00350E38"/>
    <w:rsid w:val="0035353A"/>
    <w:rsid w:val="00354840"/>
    <w:rsid w:val="00357905"/>
    <w:rsid w:val="003607D5"/>
    <w:rsid w:val="00364A3E"/>
    <w:rsid w:val="00367AB0"/>
    <w:rsid w:val="00372DB3"/>
    <w:rsid w:val="003741AC"/>
    <w:rsid w:val="00380490"/>
    <w:rsid w:val="003818BD"/>
    <w:rsid w:val="00384AB7"/>
    <w:rsid w:val="0039163B"/>
    <w:rsid w:val="00392180"/>
    <w:rsid w:val="003A1C4D"/>
    <w:rsid w:val="003A3F8C"/>
    <w:rsid w:val="003A7919"/>
    <w:rsid w:val="003A791D"/>
    <w:rsid w:val="003B167D"/>
    <w:rsid w:val="003B1EC7"/>
    <w:rsid w:val="003B7AEF"/>
    <w:rsid w:val="003E1A6A"/>
    <w:rsid w:val="003F2878"/>
    <w:rsid w:val="003F2DC8"/>
    <w:rsid w:val="003F4DF4"/>
    <w:rsid w:val="003F5B50"/>
    <w:rsid w:val="00402C77"/>
    <w:rsid w:val="004151F4"/>
    <w:rsid w:val="00426C6F"/>
    <w:rsid w:val="00427E6E"/>
    <w:rsid w:val="00432FBB"/>
    <w:rsid w:val="00433823"/>
    <w:rsid w:val="00436227"/>
    <w:rsid w:val="00437830"/>
    <w:rsid w:val="004416F1"/>
    <w:rsid w:val="00450A46"/>
    <w:rsid w:val="00450FF1"/>
    <w:rsid w:val="004526E3"/>
    <w:rsid w:val="004545B6"/>
    <w:rsid w:val="00455147"/>
    <w:rsid w:val="00457D60"/>
    <w:rsid w:val="004743D5"/>
    <w:rsid w:val="00475DED"/>
    <w:rsid w:val="00480902"/>
    <w:rsid w:val="0048580C"/>
    <w:rsid w:val="00491E9B"/>
    <w:rsid w:val="004A0DDA"/>
    <w:rsid w:val="004B3695"/>
    <w:rsid w:val="004C055A"/>
    <w:rsid w:val="004C61A3"/>
    <w:rsid w:val="004D6E25"/>
    <w:rsid w:val="004E108B"/>
    <w:rsid w:val="004E6DD9"/>
    <w:rsid w:val="004F1CAF"/>
    <w:rsid w:val="00516216"/>
    <w:rsid w:val="00517D06"/>
    <w:rsid w:val="005336D1"/>
    <w:rsid w:val="005363D2"/>
    <w:rsid w:val="00544988"/>
    <w:rsid w:val="0054502A"/>
    <w:rsid w:val="00546285"/>
    <w:rsid w:val="005502BD"/>
    <w:rsid w:val="00564199"/>
    <w:rsid w:val="00567776"/>
    <w:rsid w:val="005678B8"/>
    <w:rsid w:val="005729C4"/>
    <w:rsid w:val="00580E60"/>
    <w:rsid w:val="00591097"/>
    <w:rsid w:val="005918F9"/>
    <w:rsid w:val="005944F7"/>
    <w:rsid w:val="00596DA3"/>
    <w:rsid w:val="005979C7"/>
    <w:rsid w:val="005A03DA"/>
    <w:rsid w:val="005A26FE"/>
    <w:rsid w:val="005A2C5C"/>
    <w:rsid w:val="005B5528"/>
    <w:rsid w:val="005C326A"/>
    <w:rsid w:val="005E25E9"/>
    <w:rsid w:val="005F53AA"/>
    <w:rsid w:val="006022CF"/>
    <w:rsid w:val="0060390C"/>
    <w:rsid w:val="00605CAF"/>
    <w:rsid w:val="0061777B"/>
    <w:rsid w:val="00625831"/>
    <w:rsid w:val="006329A6"/>
    <w:rsid w:val="0064401F"/>
    <w:rsid w:val="00644BF0"/>
    <w:rsid w:val="006472FC"/>
    <w:rsid w:val="0065796F"/>
    <w:rsid w:val="00661039"/>
    <w:rsid w:val="00663589"/>
    <w:rsid w:val="006654FA"/>
    <w:rsid w:val="00673A68"/>
    <w:rsid w:val="00683EB8"/>
    <w:rsid w:val="00687D2D"/>
    <w:rsid w:val="00695FAE"/>
    <w:rsid w:val="006A0A1A"/>
    <w:rsid w:val="006A1F08"/>
    <w:rsid w:val="006A24BC"/>
    <w:rsid w:val="006B59A3"/>
    <w:rsid w:val="006B68CE"/>
    <w:rsid w:val="006B7341"/>
    <w:rsid w:val="006C1F7A"/>
    <w:rsid w:val="006C254C"/>
    <w:rsid w:val="006C582D"/>
    <w:rsid w:val="006C6976"/>
    <w:rsid w:val="006C6B6F"/>
    <w:rsid w:val="006D168F"/>
    <w:rsid w:val="006D49C2"/>
    <w:rsid w:val="006E3BF7"/>
    <w:rsid w:val="006E5AAF"/>
    <w:rsid w:val="006F2182"/>
    <w:rsid w:val="006F71F3"/>
    <w:rsid w:val="00701C6F"/>
    <w:rsid w:val="00704062"/>
    <w:rsid w:val="007207E8"/>
    <w:rsid w:val="00731FCB"/>
    <w:rsid w:val="00732361"/>
    <w:rsid w:val="0074138C"/>
    <w:rsid w:val="00741D14"/>
    <w:rsid w:val="0074210A"/>
    <w:rsid w:val="00743ECC"/>
    <w:rsid w:val="00744119"/>
    <w:rsid w:val="00746582"/>
    <w:rsid w:val="00750146"/>
    <w:rsid w:val="00752A84"/>
    <w:rsid w:val="0076320D"/>
    <w:rsid w:val="00772C4F"/>
    <w:rsid w:val="00774C95"/>
    <w:rsid w:val="00775C37"/>
    <w:rsid w:val="0077736B"/>
    <w:rsid w:val="00787899"/>
    <w:rsid w:val="00796CD5"/>
    <w:rsid w:val="007A11D7"/>
    <w:rsid w:val="007B4C0F"/>
    <w:rsid w:val="007C3311"/>
    <w:rsid w:val="007C5250"/>
    <w:rsid w:val="007D01FA"/>
    <w:rsid w:val="007D0848"/>
    <w:rsid w:val="007D4DC7"/>
    <w:rsid w:val="007E0961"/>
    <w:rsid w:val="007F0EF8"/>
    <w:rsid w:val="007F4802"/>
    <w:rsid w:val="008045F4"/>
    <w:rsid w:val="008103B2"/>
    <w:rsid w:val="008204E2"/>
    <w:rsid w:val="008562AE"/>
    <w:rsid w:val="00861238"/>
    <w:rsid w:val="00885B6D"/>
    <w:rsid w:val="008C3FCE"/>
    <w:rsid w:val="008C4B8D"/>
    <w:rsid w:val="008D065E"/>
    <w:rsid w:val="008D0A23"/>
    <w:rsid w:val="008E075A"/>
    <w:rsid w:val="008E36E2"/>
    <w:rsid w:val="008F14AC"/>
    <w:rsid w:val="008F35CB"/>
    <w:rsid w:val="008F5080"/>
    <w:rsid w:val="00913D7E"/>
    <w:rsid w:val="0092759A"/>
    <w:rsid w:val="0093458E"/>
    <w:rsid w:val="00942746"/>
    <w:rsid w:val="00945998"/>
    <w:rsid w:val="00947455"/>
    <w:rsid w:val="0098239C"/>
    <w:rsid w:val="00982873"/>
    <w:rsid w:val="009A038B"/>
    <w:rsid w:val="009A1A19"/>
    <w:rsid w:val="009A633C"/>
    <w:rsid w:val="009C3A55"/>
    <w:rsid w:val="009C471E"/>
    <w:rsid w:val="009C5445"/>
    <w:rsid w:val="009C6ADA"/>
    <w:rsid w:val="009E2F32"/>
    <w:rsid w:val="009E791A"/>
    <w:rsid w:val="009F275F"/>
    <w:rsid w:val="009F3EA8"/>
    <w:rsid w:val="00A017B3"/>
    <w:rsid w:val="00A14074"/>
    <w:rsid w:val="00A1613C"/>
    <w:rsid w:val="00A223E0"/>
    <w:rsid w:val="00A24D9C"/>
    <w:rsid w:val="00A252FA"/>
    <w:rsid w:val="00A31CD3"/>
    <w:rsid w:val="00A34017"/>
    <w:rsid w:val="00A455A5"/>
    <w:rsid w:val="00A51D23"/>
    <w:rsid w:val="00A61859"/>
    <w:rsid w:val="00A63A6B"/>
    <w:rsid w:val="00A6410D"/>
    <w:rsid w:val="00A658D6"/>
    <w:rsid w:val="00A941D8"/>
    <w:rsid w:val="00A9553D"/>
    <w:rsid w:val="00A96C21"/>
    <w:rsid w:val="00AA182C"/>
    <w:rsid w:val="00AA210C"/>
    <w:rsid w:val="00AA573D"/>
    <w:rsid w:val="00AB0905"/>
    <w:rsid w:val="00AB312C"/>
    <w:rsid w:val="00AB5DBB"/>
    <w:rsid w:val="00AB6187"/>
    <w:rsid w:val="00AC337A"/>
    <w:rsid w:val="00AD5270"/>
    <w:rsid w:val="00AD5555"/>
    <w:rsid w:val="00AD65C3"/>
    <w:rsid w:val="00AE2745"/>
    <w:rsid w:val="00AE425C"/>
    <w:rsid w:val="00B04A9F"/>
    <w:rsid w:val="00B06491"/>
    <w:rsid w:val="00B11644"/>
    <w:rsid w:val="00B11E67"/>
    <w:rsid w:val="00B12F16"/>
    <w:rsid w:val="00B177DD"/>
    <w:rsid w:val="00B20B07"/>
    <w:rsid w:val="00B20D3F"/>
    <w:rsid w:val="00B22BE4"/>
    <w:rsid w:val="00B30A3E"/>
    <w:rsid w:val="00B36C45"/>
    <w:rsid w:val="00B3753C"/>
    <w:rsid w:val="00B43D8E"/>
    <w:rsid w:val="00B44B43"/>
    <w:rsid w:val="00B44F05"/>
    <w:rsid w:val="00B45D9F"/>
    <w:rsid w:val="00B47E0F"/>
    <w:rsid w:val="00B57282"/>
    <w:rsid w:val="00B64AF3"/>
    <w:rsid w:val="00B65BC1"/>
    <w:rsid w:val="00B669B9"/>
    <w:rsid w:val="00B712C8"/>
    <w:rsid w:val="00B71BFE"/>
    <w:rsid w:val="00B72C30"/>
    <w:rsid w:val="00B74808"/>
    <w:rsid w:val="00B755C6"/>
    <w:rsid w:val="00B77737"/>
    <w:rsid w:val="00B92F68"/>
    <w:rsid w:val="00B9675A"/>
    <w:rsid w:val="00B97935"/>
    <w:rsid w:val="00BA02FC"/>
    <w:rsid w:val="00BA64F0"/>
    <w:rsid w:val="00BA7632"/>
    <w:rsid w:val="00BB4BA1"/>
    <w:rsid w:val="00BB63DC"/>
    <w:rsid w:val="00BD5741"/>
    <w:rsid w:val="00BD60F5"/>
    <w:rsid w:val="00BE59B9"/>
    <w:rsid w:val="00C02CC1"/>
    <w:rsid w:val="00C04329"/>
    <w:rsid w:val="00C34C0D"/>
    <w:rsid w:val="00C376FD"/>
    <w:rsid w:val="00C4319A"/>
    <w:rsid w:val="00C45D19"/>
    <w:rsid w:val="00C47A07"/>
    <w:rsid w:val="00C47AFF"/>
    <w:rsid w:val="00C73833"/>
    <w:rsid w:val="00C73A0E"/>
    <w:rsid w:val="00C73D25"/>
    <w:rsid w:val="00C809C1"/>
    <w:rsid w:val="00C810D5"/>
    <w:rsid w:val="00C905AF"/>
    <w:rsid w:val="00C90C56"/>
    <w:rsid w:val="00C927E6"/>
    <w:rsid w:val="00C970FC"/>
    <w:rsid w:val="00CA5A0B"/>
    <w:rsid w:val="00CB22C2"/>
    <w:rsid w:val="00CB249F"/>
    <w:rsid w:val="00CB40CC"/>
    <w:rsid w:val="00CB459D"/>
    <w:rsid w:val="00CD6396"/>
    <w:rsid w:val="00CE17FA"/>
    <w:rsid w:val="00CE1B27"/>
    <w:rsid w:val="00CE789A"/>
    <w:rsid w:val="00CF0041"/>
    <w:rsid w:val="00CF0850"/>
    <w:rsid w:val="00CF19D1"/>
    <w:rsid w:val="00CF490A"/>
    <w:rsid w:val="00CF676F"/>
    <w:rsid w:val="00D16572"/>
    <w:rsid w:val="00D1722E"/>
    <w:rsid w:val="00D2455E"/>
    <w:rsid w:val="00D255C2"/>
    <w:rsid w:val="00D26AC2"/>
    <w:rsid w:val="00D27488"/>
    <w:rsid w:val="00D30672"/>
    <w:rsid w:val="00D352FD"/>
    <w:rsid w:val="00D35F78"/>
    <w:rsid w:val="00D43362"/>
    <w:rsid w:val="00D476A6"/>
    <w:rsid w:val="00D63937"/>
    <w:rsid w:val="00D65FC0"/>
    <w:rsid w:val="00D80825"/>
    <w:rsid w:val="00D84DE6"/>
    <w:rsid w:val="00D94982"/>
    <w:rsid w:val="00D95910"/>
    <w:rsid w:val="00DA2794"/>
    <w:rsid w:val="00DB5DCA"/>
    <w:rsid w:val="00DC0337"/>
    <w:rsid w:val="00DC0D1E"/>
    <w:rsid w:val="00DD1E22"/>
    <w:rsid w:val="00DD32D5"/>
    <w:rsid w:val="00DD5F59"/>
    <w:rsid w:val="00DF4117"/>
    <w:rsid w:val="00DF5018"/>
    <w:rsid w:val="00DF6DD4"/>
    <w:rsid w:val="00E06D37"/>
    <w:rsid w:val="00E21499"/>
    <w:rsid w:val="00E24701"/>
    <w:rsid w:val="00E26D83"/>
    <w:rsid w:val="00E324B4"/>
    <w:rsid w:val="00E33AC8"/>
    <w:rsid w:val="00E3445A"/>
    <w:rsid w:val="00E45B63"/>
    <w:rsid w:val="00E52C04"/>
    <w:rsid w:val="00E6633B"/>
    <w:rsid w:val="00E71C24"/>
    <w:rsid w:val="00E73620"/>
    <w:rsid w:val="00E7732B"/>
    <w:rsid w:val="00E82647"/>
    <w:rsid w:val="00E97C36"/>
    <w:rsid w:val="00ED5168"/>
    <w:rsid w:val="00ED6E8D"/>
    <w:rsid w:val="00ED7E20"/>
    <w:rsid w:val="00EE0916"/>
    <w:rsid w:val="00EE1006"/>
    <w:rsid w:val="00EE3DF5"/>
    <w:rsid w:val="00EF34EE"/>
    <w:rsid w:val="00F0518E"/>
    <w:rsid w:val="00F063C9"/>
    <w:rsid w:val="00F07421"/>
    <w:rsid w:val="00F14A1A"/>
    <w:rsid w:val="00F16848"/>
    <w:rsid w:val="00F220CF"/>
    <w:rsid w:val="00F3291A"/>
    <w:rsid w:val="00F34D48"/>
    <w:rsid w:val="00F4702B"/>
    <w:rsid w:val="00F61BCE"/>
    <w:rsid w:val="00F654EA"/>
    <w:rsid w:val="00F70975"/>
    <w:rsid w:val="00F72272"/>
    <w:rsid w:val="00F74A80"/>
    <w:rsid w:val="00F76328"/>
    <w:rsid w:val="00F846D5"/>
    <w:rsid w:val="00F848B8"/>
    <w:rsid w:val="00F852EA"/>
    <w:rsid w:val="00F86764"/>
    <w:rsid w:val="00FA31CA"/>
    <w:rsid w:val="00FA3362"/>
    <w:rsid w:val="00FA4913"/>
    <w:rsid w:val="00FB245F"/>
    <w:rsid w:val="00FB309D"/>
    <w:rsid w:val="00FB5006"/>
    <w:rsid w:val="00FC67FC"/>
    <w:rsid w:val="00FD0CF1"/>
    <w:rsid w:val="00FD101D"/>
    <w:rsid w:val="00FD2FE5"/>
    <w:rsid w:val="00FD4E6A"/>
    <w:rsid w:val="00FD75C8"/>
    <w:rsid w:val="00FF15EE"/>
    <w:rsid w:val="00FF4789"/>
    <w:rsid w:val="00FF54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B1A9"/>
  <w15:chartTrackingRefBased/>
  <w15:docId w15:val="{4243DDC4-113B-4C1B-83FF-F229A364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5DFE"/>
  </w:style>
  <w:style w:type="paragraph" w:styleId="Virsraksts1">
    <w:name w:val="heading 1"/>
    <w:basedOn w:val="Parasts"/>
    <w:next w:val="Parasts"/>
    <w:link w:val="Virsraksts1Rakstz"/>
    <w:uiPriority w:val="9"/>
    <w:qFormat/>
    <w:rsid w:val="003A3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unhideWhenUsed/>
    <w:qFormat/>
    <w:rsid w:val="003A3F8C"/>
    <w:pPr>
      <w:widowControl w:val="0"/>
      <w:autoSpaceDE w:val="0"/>
      <w:autoSpaceDN w:val="0"/>
      <w:spacing w:before="1" w:after="0" w:line="240" w:lineRule="auto"/>
      <w:ind w:left="539" w:hanging="428"/>
      <w:outlineLvl w:val="1"/>
    </w:pPr>
    <w:rPr>
      <w:rFonts w:ascii="Carlito" w:eastAsia="Carlito" w:hAnsi="Carlito" w:cs="Carlito"/>
      <w:b/>
      <w:bCs/>
      <w:kern w:val="0"/>
      <w:sz w:val="24"/>
      <w:szCs w:val="24"/>
      <w:lang w:val="lv"/>
      <w14:ligatures w14:val="none"/>
    </w:rPr>
  </w:style>
  <w:style w:type="paragraph" w:styleId="Virsraksts3">
    <w:name w:val="heading 3"/>
    <w:basedOn w:val="Parasts"/>
    <w:next w:val="Parasts"/>
    <w:link w:val="Virsraksts3Rakstz"/>
    <w:uiPriority w:val="9"/>
    <w:unhideWhenUsed/>
    <w:qFormat/>
    <w:rsid w:val="00E663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unhideWhenUsed/>
    <w:qFormat/>
    <w:rsid w:val="00775C37"/>
    <w:pPr>
      <w:keepNext/>
      <w:keepLines/>
      <w:spacing w:before="120" w:after="120" w:line="240" w:lineRule="auto"/>
      <w:ind w:left="851" w:hanging="851"/>
      <w:jc w:val="both"/>
      <w:outlineLvl w:val="3"/>
    </w:pPr>
    <w:rPr>
      <w:rFonts w:ascii="Calibri" w:eastAsia="Times New Roman" w:hAnsi="Calibri" w:cstheme="majorBidi"/>
      <w:bCs/>
      <w:i/>
      <w:iCs/>
      <w:color w:val="004494"/>
      <w:kern w:val="0"/>
      <w:lang w:val="lv" w:eastAsia="fr-FR"/>
      <w14:ligatures w14:val="none"/>
    </w:rPr>
  </w:style>
  <w:style w:type="paragraph" w:styleId="Virsraksts5">
    <w:name w:val="heading 5"/>
    <w:basedOn w:val="Parasts"/>
    <w:next w:val="Parasts"/>
    <w:link w:val="Virsraksts5Rakstz"/>
    <w:uiPriority w:val="9"/>
    <w:semiHidden/>
    <w:unhideWhenUsed/>
    <w:rsid w:val="00007F06"/>
    <w:pPr>
      <w:keepNext/>
      <w:keepLines/>
      <w:numPr>
        <w:ilvl w:val="4"/>
        <w:numId w:val="23"/>
      </w:numPr>
      <w:spacing w:before="200" w:after="0" w:line="240" w:lineRule="auto"/>
      <w:jc w:val="both"/>
      <w:outlineLvl w:val="4"/>
    </w:pPr>
    <w:rPr>
      <w:rFonts w:asciiTheme="majorHAnsi" w:eastAsiaTheme="majorEastAsia" w:hAnsiTheme="majorHAnsi" w:cstheme="majorBidi"/>
      <w:color w:val="1F3763" w:themeColor="accent1" w:themeShade="7F"/>
      <w:kern w:val="0"/>
      <w:lang w:val="lv"/>
      <w14:ligatures w14:val="none"/>
    </w:rPr>
  </w:style>
  <w:style w:type="paragraph" w:styleId="Virsraksts6">
    <w:name w:val="heading 6"/>
    <w:basedOn w:val="Parasts"/>
    <w:next w:val="Parasts"/>
    <w:link w:val="Virsraksts6Rakstz"/>
    <w:uiPriority w:val="9"/>
    <w:semiHidden/>
    <w:unhideWhenUsed/>
    <w:qFormat/>
    <w:rsid w:val="00007F06"/>
    <w:pPr>
      <w:keepNext/>
      <w:keepLines/>
      <w:numPr>
        <w:ilvl w:val="5"/>
        <w:numId w:val="23"/>
      </w:numPr>
      <w:spacing w:before="200" w:after="0" w:line="240" w:lineRule="auto"/>
      <w:jc w:val="both"/>
      <w:outlineLvl w:val="5"/>
    </w:pPr>
    <w:rPr>
      <w:rFonts w:asciiTheme="majorHAnsi" w:eastAsiaTheme="majorEastAsia" w:hAnsiTheme="majorHAnsi" w:cstheme="majorBidi"/>
      <w:i/>
      <w:iCs/>
      <w:color w:val="1F3763" w:themeColor="accent1" w:themeShade="7F"/>
      <w:kern w:val="0"/>
      <w:lang w:val="lv"/>
      <w14:ligatures w14:val="none"/>
    </w:rPr>
  </w:style>
  <w:style w:type="paragraph" w:styleId="Virsraksts7">
    <w:name w:val="heading 7"/>
    <w:basedOn w:val="Parasts"/>
    <w:next w:val="Parasts"/>
    <w:link w:val="Virsraksts7Rakstz"/>
    <w:uiPriority w:val="9"/>
    <w:semiHidden/>
    <w:unhideWhenUsed/>
    <w:qFormat/>
    <w:rsid w:val="00007F06"/>
    <w:pPr>
      <w:keepNext/>
      <w:keepLines/>
      <w:numPr>
        <w:ilvl w:val="6"/>
        <w:numId w:val="23"/>
      </w:numPr>
      <w:spacing w:before="200" w:after="0" w:line="240" w:lineRule="auto"/>
      <w:jc w:val="both"/>
      <w:outlineLvl w:val="6"/>
    </w:pPr>
    <w:rPr>
      <w:rFonts w:asciiTheme="majorHAnsi" w:eastAsiaTheme="majorEastAsia" w:hAnsiTheme="majorHAnsi" w:cstheme="majorBidi"/>
      <w:i/>
      <w:iCs/>
      <w:color w:val="404040" w:themeColor="text1" w:themeTint="BF"/>
      <w:kern w:val="0"/>
      <w:lang w:val="lv"/>
      <w14:ligatures w14:val="none"/>
    </w:rPr>
  </w:style>
  <w:style w:type="paragraph" w:styleId="Virsraksts8">
    <w:name w:val="heading 8"/>
    <w:basedOn w:val="Parasts"/>
    <w:next w:val="Parasts"/>
    <w:link w:val="Virsraksts8Rakstz"/>
    <w:uiPriority w:val="9"/>
    <w:semiHidden/>
    <w:unhideWhenUsed/>
    <w:qFormat/>
    <w:rsid w:val="00007F06"/>
    <w:pPr>
      <w:keepNext/>
      <w:keepLines/>
      <w:numPr>
        <w:ilvl w:val="7"/>
        <w:numId w:val="23"/>
      </w:numPr>
      <w:spacing w:before="200" w:after="0" w:line="240" w:lineRule="auto"/>
      <w:jc w:val="both"/>
      <w:outlineLvl w:val="7"/>
    </w:pPr>
    <w:rPr>
      <w:rFonts w:asciiTheme="majorHAnsi" w:eastAsiaTheme="majorEastAsia" w:hAnsiTheme="majorHAnsi" w:cstheme="majorBidi"/>
      <w:color w:val="404040" w:themeColor="text1" w:themeTint="BF"/>
      <w:kern w:val="0"/>
      <w:sz w:val="20"/>
      <w:szCs w:val="20"/>
      <w:lang w:val="lv"/>
      <w14:ligatures w14:val="none"/>
    </w:rPr>
  </w:style>
  <w:style w:type="paragraph" w:styleId="Virsraksts9">
    <w:name w:val="heading 9"/>
    <w:basedOn w:val="Parasts"/>
    <w:next w:val="Parasts"/>
    <w:link w:val="Virsraksts9Rakstz"/>
    <w:uiPriority w:val="9"/>
    <w:semiHidden/>
    <w:unhideWhenUsed/>
    <w:qFormat/>
    <w:rsid w:val="00007F06"/>
    <w:pPr>
      <w:keepNext/>
      <w:keepLines/>
      <w:numPr>
        <w:ilvl w:val="8"/>
        <w:numId w:val="23"/>
      </w:numPr>
      <w:spacing w:before="200" w:after="0" w:line="240" w:lineRule="auto"/>
      <w:jc w:val="both"/>
      <w:outlineLvl w:val="8"/>
    </w:pPr>
    <w:rPr>
      <w:rFonts w:asciiTheme="majorHAnsi" w:eastAsiaTheme="majorEastAsia" w:hAnsiTheme="majorHAnsi" w:cstheme="majorBidi"/>
      <w:i/>
      <w:iCs/>
      <w:color w:val="404040" w:themeColor="text1" w:themeTint="BF"/>
      <w:kern w:val="0"/>
      <w:sz w:val="20"/>
      <w:szCs w:val="20"/>
      <w:lang w:val="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rsid w:val="00AB312C"/>
    <w:pPr>
      <w:widowControl w:val="0"/>
      <w:autoSpaceDE w:val="0"/>
      <w:autoSpaceDN w:val="0"/>
      <w:spacing w:after="0" w:line="240" w:lineRule="auto"/>
    </w:pPr>
    <w:rPr>
      <w:kern w:val="0"/>
      <w:lang w:val="lv"/>
      <w14:ligatures w14:val="none"/>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AB312C"/>
    <w:pPr>
      <w:widowControl w:val="0"/>
      <w:autoSpaceDE w:val="0"/>
      <w:autoSpaceDN w:val="0"/>
      <w:spacing w:after="0" w:line="240" w:lineRule="auto"/>
      <w:ind w:left="110"/>
    </w:pPr>
    <w:rPr>
      <w:rFonts w:ascii="Carlito" w:eastAsia="Carlito" w:hAnsi="Carlito" w:cs="Carlito"/>
      <w:kern w:val="0"/>
      <w14:ligatures w14:val="none"/>
    </w:rPr>
  </w:style>
  <w:style w:type="character" w:styleId="Hipersaite">
    <w:name w:val="Hyperlink"/>
    <w:basedOn w:val="Noklusjumarindkopasfonts"/>
    <w:uiPriority w:val="99"/>
    <w:unhideWhenUsed/>
    <w:rsid w:val="00AB312C"/>
    <w:rPr>
      <w:color w:val="0563C1" w:themeColor="hyperlink"/>
      <w:u w:val="single"/>
    </w:rPr>
  </w:style>
  <w:style w:type="paragraph" w:customStyle="1" w:styleId="Default">
    <w:name w:val="Default"/>
    <w:rsid w:val="0093458E"/>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Neatrisintapieminana">
    <w:name w:val="Unresolved Mention"/>
    <w:basedOn w:val="Noklusjumarindkopasfonts"/>
    <w:uiPriority w:val="99"/>
    <w:semiHidden/>
    <w:unhideWhenUsed/>
    <w:rsid w:val="004151F4"/>
    <w:rPr>
      <w:color w:val="605E5C"/>
      <w:shd w:val="clear" w:color="auto" w:fill="E1DFDD"/>
    </w:rPr>
  </w:style>
  <w:style w:type="paragraph" w:styleId="Pamatteksts">
    <w:name w:val="Body Text"/>
    <w:basedOn w:val="Parasts"/>
    <w:link w:val="PamattekstsRakstz"/>
    <w:uiPriority w:val="1"/>
    <w:qFormat/>
    <w:rsid w:val="00661039"/>
    <w:pPr>
      <w:widowControl w:val="0"/>
      <w:autoSpaceDE w:val="0"/>
      <w:autoSpaceDN w:val="0"/>
      <w:spacing w:after="0" w:line="240" w:lineRule="auto"/>
      <w:ind w:left="112"/>
    </w:pPr>
    <w:rPr>
      <w:rFonts w:ascii="Carlito" w:eastAsia="Carlito" w:hAnsi="Carlito" w:cs="Carlito"/>
      <w:kern w:val="0"/>
      <w14:ligatures w14:val="none"/>
    </w:rPr>
  </w:style>
  <w:style w:type="character" w:customStyle="1" w:styleId="PamattekstsRakstz">
    <w:name w:val="Pamatteksts Rakstz."/>
    <w:basedOn w:val="Noklusjumarindkopasfonts"/>
    <w:link w:val="Pamatteksts"/>
    <w:uiPriority w:val="1"/>
    <w:rsid w:val="00661039"/>
    <w:rPr>
      <w:rFonts w:ascii="Carlito" w:eastAsia="Carlito" w:hAnsi="Carlito" w:cs="Carlito"/>
      <w:kern w:val="0"/>
      <w14:ligatures w14:val="none"/>
    </w:rPr>
  </w:style>
  <w:style w:type="paragraph" w:customStyle="1" w:styleId="Point0number">
    <w:name w:val="Point 0 (number)"/>
    <w:basedOn w:val="Parasts"/>
    <w:rsid w:val="00661039"/>
    <w:pPr>
      <w:numPr>
        <w:numId w:val="1"/>
      </w:numPr>
      <w:spacing w:before="120" w:after="120" w:line="240" w:lineRule="auto"/>
      <w:jc w:val="both"/>
    </w:pPr>
    <w:rPr>
      <w:rFonts w:ascii="Times New Roman" w:hAnsi="Times New Roman" w:cs="Times New Roman"/>
      <w:kern w:val="0"/>
      <w:sz w:val="24"/>
      <w14:ligatures w14:val="none"/>
    </w:rPr>
  </w:style>
  <w:style w:type="paragraph" w:customStyle="1" w:styleId="Point1number">
    <w:name w:val="Point 1 (number)"/>
    <w:basedOn w:val="Parasts"/>
    <w:rsid w:val="00661039"/>
    <w:pPr>
      <w:numPr>
        <w:ilvl w:val="2"/>
        <w:numId w:val="1"/>
      </w:numPr>
      <w:spacing w:before="120" w:after="120" w:line="240" w:lineRule="auto"/>
      <w:jc w:val="both"/>
    </w:pPr>
    <w:rPr>
      <w:rFonts w:ascii="Times New Roman" w:hAnsi="Times New Roman" w:cs="Times New Roman"/>
      <w:kern w:val="0"/>
      <w:sz w:val="24"/>
      <w14:ligatures w14:val="none"/>
    </w:rPr>
  </w:style>
  <w:style w:type="paragraph" w:customStyle="1" w:styleId="Point2number">
    <w:name w:val="Point 2 (number)"/>
    <w:basedOn w:val="Parasts"/>
    <w:rsid w:val="00661039"/>
    <w:pPr>
      <w:numPr>
        <w:ilvl w:val="4"/>
        <w:numId w:val="1"/>
      </w:numPr>
      <w:spacing w:before="120" w:after="120" w:line="240" w:lineRule="auto"/>
      <w:jc w:val="both"/>
    </w:pPr>
    <w:rPr>
      <w:rFonts w:ascii="Times New Roman" w:hAnsi="Times New Roman" w:cs="Times New Roman"/>
      <w:kern w:val="0"/>
      <w:sz w:val="24"/>
      <w14:ligatures w14:val="none"/>
    </w:rPr>
  </w:style>
  <w:style w:type="paragraph" w:customStyle="1" w:styleId="Point3number">
    <w:name w:val="Point 3 (number)"/>
    <w:basedOn w:val="Parasts"/>
    <w:rsid w:val="00661039"/>
    <w:pPr>
      <w:numPr>
        <w:ilvl w:val="6"/>
        <w:numId w:val="1"/>
      </w:numPr>
      <w:spacing w:before="120" w:after="120" w:line="240" w:lineRule="auto"/>
      <w:jc w:val="both"/>
    </w:pPr>
    <w:rPr>
      <w:rFonts w:ascii="Times New Roman" w:hAnsi="Times New Roman" w:cs="Times New Roman"/>
      <w:kern w:val="0"/>
      <w:sz w:val="24"/>
      <w14:ligatures w14:val="none"/>
    </w:rPr>
  </w:style>
  <w:style w:type="paragraph" w:customStyle="1" w:styleId="Point0letter">
    <w:name w:val="Point 0 (letter)"/>
    <w:basedOn w:val="Parasts"/>
    <w:rsid w:val="00661039"/>
    <w:pPr>
      <w:numPr>
        <w:ilvl w:val="1"/>
        <w:numId w:val="1"/>
      </w:numPr>
      <w:spacing w:before="120" w:after="120" w:line="240" w:lineRule="auto"/>
      <w:jc w:val="both"/>
    </w:pPr>
    <w:rPr>
      <w:rFonts w:ascii="Times New Roman" w:hAnsi="Times New Roman" w:cs="Times New Roman"/>
      <w:kern w:val="0"/>
      <w:sz w:val="24"/>
      <w14:ligatures w14:val="none"/>
    </w:rPr>
  </w:style>
  <w:style w:type="paragraph" w:customStyle="1" w:styleId="Point1letter">
    <w:name w:val="Point 1 (letter)"/>
    <w:basedOn w:val="Parasts"/>
    <w:rsid w:val="00661039"/>
    <w:pPr>
      <w:numPr>
        <w:ilvl w:val="3"/>
        <w:numId w:val="1"/>
      </w:numPr>
      <w:spacing w:before="120" w:after="120" w:line="240" w:lineRule="auto"/>
      <w:jc w:val="both"/>
    </w:pPr>
    <w:rPr>
      <w:rFonts w:ascii="Times New Roman" w:hAnsi="Times New Roman" w:cs="Times New Roman"/>
      <w:kern w:val="0"/>
      <w:sz w:val="24"/>
      <w14:ligatures w14:val="none"/>
    </w:rPr>
  </w:style>
  <w:style w:type="paragraph" w:customStyle="1" w:styleId="Point2letter">
    <w:name w:val="Point 2 (letter)"/>
    <w:basedOn w:val="Parasts"/>
    <w:rsid w:val="00661039"/>
    <w:pPr>
      <w:numPr>
        <w:ilvl w:val="5"/>
        <w:numId w:val="1"/>
      </w:numPr>
      <w:spacing w:before="120" w:after="120" w:line="240" w:lineRule="auto"/>
      <w:jc w:val="both"/>
    </w:pPr>
    <w:rPr>
      <w:rFonts w:ascii="Times New Roman" w:hAnsi="Times New Roman" w:cs="Times New Roman"/>
      <w:kern w:val="0"/>
      <w:sz w:val="24"/>
      <w14:ligatures w14:val="none"/>
    </w:rPr>
  </w:style>
  <w:style w:type="paragraph" w:customStyle="1" w:styleId="Point3letter">
    <w:name w:val="Point 3 (letter)"/>
    <w:basedOn w:val="Parasts"/>
    <w:rsid w:val="00661039"/>
    <w:pPr>
      <w:numPr>
        <w:ilvl w:val="7"/>
        <w:numId w:val="1"/>
      </w:numPr>
      <w:spacing w:before="120" w:after="120" w:line="240" w:lineRule="auto"/>
      <w:jc w:val="both"/>
    </w:pPr>
    <w:rPr>
      <w:rFonts w:ascii="Times New Roman" w:hAnsi="Times New Roman" w:cs="Times New Roman"/>
      <w:kern w:val="0"/>
      <w:sz w:val="24"/>
      <w14:ligatures w14:val="none"/>
    </w:rPr>
  </w:style>
  <w:style w:type="paragraph" w:customStyle="1" w:styleId="Point4letter">
    <w:name w:val="Point 4 (letter)"/>
    <w:basedOn w:val="Parasts"/>
    <w:rsid w:val="00661039"/>
    <w:pPr>
      <w:numPr>
        <w:ilvl w:val="8"/>
        <w:numId w:val="1"/>
      </w:numPr>
      <w:spacing w:before="120" w:after="120" w:line="240" w:lineRule="auto"/>
      <w:jc w:val="both"/>
    </w:pPr>
    <w:rPr>
      <w:rFonts w:ascii="Times New Roman" w:hAnsi="Times New Roman" w:cs="Times New Roman"/>
      <w:kern w:val="0"/>
      <w:sz w:val="24"/>
      <w14:ligatures w14:val="none"/>
    </w:rPr>
  </w:style>
  <w:style w:type="paragraph" w:customStyle="1" w:styleId="Text1">
    <w:name w:val="Text 1"/>
    <w:basedOn w:val="Parasts"/>
    <w:rsid w:val="00661039"/>
    <w:pPr>
      <w:spacing w:before="120" w:after="120" w:line="240" w:lineRule="auto"/>
      <w:ind w:left="850"/>
      <w:jc w:val="both"/>
    </w:pPr>
    <w:rPr>
      <w:rFonts w:ascii="Times New Roman" w:hAnsi="Times New Roman" w:cs="Times New Roman"/>
      <w:kern w:val="0"/>
      <w:sz w:val="24"/>
      <w14:ligatures w14:val="none"/>
    </w:rPr>
  </w:style>
  <w:style w:type="character" w:styleId="Komentraatsauce">
    <w:name w:val="annotation reference"/>
    <w:basedOn w:val="Noklusjumarindkopasfonts"/>
    <w:uiPriority w:val="99"/>
    <w:semiHidden/>
    <w:unhideWhenUsed/>
    <w:rsid w:val="00480902"/>
    <w:rPr>
      <w:sz w:val="16"/>
      <w:szCs w:val="16"/>
    </w:rPr>
  </w:style>
  <w:style w:type="paragraph" w:styleId="Komentrateksts">
    <w:name w:val="annotation text"/>
    <w:basedOn w:val="Parasts"/>
    <w:link w:val="KomentratekstsRakstz"/>
    <w:uiPriority w:val="99"/>
    <w:unhideWhenUsed/>
    <w:rsid w:val="0048090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80902"/>
    <w:rPr>
      <w:sz w:val="20"/>
      <w:szCs w:val="20"/>
    </w:rPr>
  </w:style>
  <w:style w:type="paragraph" w:styleId="Sarakstarindkopa">
    <w:name w:val="List Paragraph"/>
    <w:aliases w:val="Heading table"/>
    <w:basedOn w:val="Parasts"/>
    <w:link w:val="SarakstarindkopaRakstz"/>
    <w:uiPriority w:val="1"/>
    <w:qFormat/>
    <w:rsid w:val="002F43D3"/>
    <w:pPr>
      <w:ind w:left="720"/>
      <w:contextualSpacing/>
    </w:pPr>
  </w:style>
  <w:style w:type="paragraph" w:styleId="Prskatjums">
    <w:name w:val="Revision"/>
    <w:hidden/>
    <w:uiPriority w:val="99"/>
    <w:semiHidden/>
    <w:rsid w:val="006022CF"/>
    <w:pPr>
      <w:spacing w:after="0" w:line="240" w:lineRule="auto"/>
    </w:pPr>
  </w:style>
  <w:style w:type="character" w:styleId="Izmantotahipersaite">
    <w:name w:val="FollowedHyperlink"/>
    <w:basedOn w:val="Noklusjumarindkopasfonts"/>
    <w:uiPriority w:val="99"/>
    <w:semiHidden/>
    <w:unhideWhenUsed/>
    <w:rsid w:val="002B6F2C"/>
    <w:rPr>
      <w:color w:val="954F72" w:themeColor="followedHyperlink"/>
      <w:u w:val="single"/>
    </w:rPr>
  </w:style>
  <w:style w:type="paragraph" w:styleId="Paraststmeklis">
    <w:name w:val="Normal (Web)"/>
    <w:basedOn w:val="Parasts"/>
    <w:uiPriority w:val="99"/>
    <w:semiHidden/>
    <w:unhideWhenUsed/>
    <w:rsid w:val="000B06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24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47C"/>
  </w:style>
  <w:style w:type="paragraph" w:styleId="Kjene">
    <w:name w:val="footer"/>
    <w:basedOn w:val="Parasts"/>
    <w:link w:val="KjeneRakstz"/>
    <w:uiPriority w:val="99"/>
    <w:unhideWhenUsed/>
    <w:rsid w:val="001524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47C"/>
  </w:style>
  <w:style w:type="character" w:customStyle="1" w:styleId="Virsraksts2Rakstz">
    <w:name w:val="Virsraksts 2 Rakstz."/>
    <w:basedOn w:val="Noklusjumarindkopasfonts"/>
    <w:link w:val="Virsraksts2"/>
    <w:uiPriority w:val="9"/>
    <w:rsid w:val="003A3F8C"/>
    <w:rPr>
      <w:rFonts w:ascii="Carlito" w:eastAsia="Carlito" w:hAnsi="Carlito" w:cs="Carlito"/>
      <w:b/>
      <w:bCs/>
      <w:kern w:val="0"/>
      <w:sz w:val="24"/>
      <w:szCs w:val="24"/>
      <w:lang w:val="lv"/>
      <w14:ligatures w14:val="none"/>
    </w:rPr>
  </w:style>
  <w:style w:type="paragraph" w:styleId="Saturs2">
    <w:name w:val="toc 2"/>
    <w:basedOn w:val="Parasts"/>
    <w:uiPriority w:val="39"/>
    <w:qFormat/>
    <w:rsid w:val="003A3F8C"/>
    <w:pPr>
      <w:widowControl w:val="0"/>
      <w:autoSpaceDE w:val="0"/>
      <w:autoSpaceDN w:val="0"/>
      <w:spacing w:before="118" w:after="0" w:line="240" w:lineRule="auto"/>
      <w:ind w:left="112" w:hanging="316"/>
    </w:pPr>
    <w:rPr>
      <w:rFonts w:ascii="Carlito" w:eastAsia="Carlito" w:hAnsi="Carlito" w:cs="Carlito"/>
      <w:kern w:val="0"/>
      <w:sz w:val="32"/>
      <w:szCs w:val="32"/>
      <w:lang w:val="lv"/>
      <w14:ligatures w14:val="none"/>
    </w:rPr>
  </w:style>
  <w:style w:type="paragraph" w:styleId="Saturs3">
    <w:name w:val="toc 3"/>
    <w:basedOn w:val="Parasts"/>
    <w:uiPriority w:val="39"/>
    <w:qFormat/>
    <w:rsid w:val="003A3F8C"/>
    <w:pPr>
      <w:widowControl w:val="0"/>
      <w:autoSpaceDE w:val="0"/>
      <w:autoSpaceDN w:val="0"/>
      <w:spacing w:before="120" w:after="0" w:line="240" w:lineRule="auto"/>
      <w:ind w:left="724" w:hanging="391"/>
    </w:pPr>
    <w:rPr>
      <w:rFonts w:ascii="Carlito" w:eastAsia="Carlito" w:hAnsi="Carlito" w:cs="Carlito"/>
      <w:b/>
      <w:bCs/>
      <w:kern w:val="0"/>
      <w:lang w:val="lv"/>
      <w14:ligatures w14:val="none"/>
    </w:rPr>
  </w:style>
  <w:style w:type="table" w:styleId="Reatabula">
    <w:name w:val="Table Grid"/>
    <w:basedOn w:val="Parastatabula"/>
    <w:uiPriority w:val="59"/>
    <w:rsid w:val="003A3F8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3A3F8C"/>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rsid w:val="003A3F8C"/>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3A3F8C"/>
    <w:rPr>
      <w:vertAlign w:val="superscript"/>
    </w:rPr>
  </w:style>
  <w:style w:type="character" w:customStyle="1" w:styleId="Virsraksts1Rakstz">
    <w:name w:val="Virsraksts 1 Rakstz."/>
    <w:basedOn w:val="Noklusjumarindkopasfonts"/>
    <w:link w:val="Virsraksts1"/>
    <w:uiPriority w:val="9"/>
    <w:rsid w:val="003A3F8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E6633B"/>
    <w:rPr>
      <w:rFonts w:asciiTheme="majorHAnsi" w:eastAsiaTheme="majorEastAsia" w:hAnsiTheme="majorHAnsi" w:cstheme="majorBidi"/>
      <w:color w:val="1F3763" w:themeColor="accent1" w:themeShade="7F"/>
      <w:sz w:val="24"/>
      <w:szCs w:val="24"/>
    </w:rPr>
  </w:style>
  <w:style w:type="paragraph" w:styleId="Saturs1">
    <w:name w:val="toc 1"/>
    <w:basedOn w:val="Parasts"/>
    <w:next w:val="Parasts"/>
    <w:link w:val="Saturs1Rakstz"/>
    <w:autoRedefine/>
    <w:uiPriority w:val="39"/>
    <w:unhideWhenUsed/>
    <w:rsid w:val="00AB5DBB"/>
    <w:pPr>
      <w:tabs>
        <w:tab w:val="right" w:leader="dot" w:pos="9105"/>
      </w:tabs>
      <w:spacing w:after="0" w:line="240" w:lineRule="auto"/>
      <w:ind w:left="284" w:hanging="284"/>
    </w:pPr>
    <w:rPr>
      <w:rFonts w:ascii="Times New Roman" w:eastAsia="Calibri" w:hAnsi="Times New Roman" w:cs="Times New Roman"/>
      <w:noProof/>
      <w:spacing w:val="15"/>
      <w:kern w:val="0"/>
      <w:sz w:val="24"/>
      <w:szCs w:val="24"/>
      <w:lang w:val="lv"/>
      <w14:ligatures w14:val="none"/>
    </w:rPr>
  </w:style>
  <w:style w:type="paragraph" w:customStyle="1" w:styleId="CM1">
    <w:name w:val="CM1"/>
    <w:basedOn w:val="Parasts"/>
    <w:next w:val="Parasts"/>
    <w:uiPriority w:val="99"/>
    <w:rsid w:val="007D0848"/>
    <w:pPr>
      <w:autoSpaceDE w:val="0"/>
      <w:autoSpaceDN w:val="0"/>
      <w:adjustRightInd w:val="0"/>
      <w:spacing w:after="0" w:line="240" w:lineRule="auto"/>
    </w:pPr>
    <w:rPr>
      <w:rFonts w:ascii="Times New Roman" w:hAnsi="Times New Roman" w:cs="Times New Roman"/>
      <w:kern w:val="0"/>
      <w:sz w:val="24"/>
      <w:szCs w:val="24"/>
      <w:lang w:val="ru-RU"/>
    </w:rPr>
  </w:style>
  <w:style w:type="table" w:customStyle="1" w:styleId="TableGrid1">
    <w:name w:val="Table Grid1"/>
    <w:basedOn w:val="Parastatabula"/>
    <w:next w:val="Reatabula"/>
    <w:uiPriority w:val="59"/>
    <w:rsid w:val="0072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Parasts"/>
    <w:next w:val="Parasts"/>
    <w:uiPriority w:val="99"/>
    <w:rsid w:val="00E71C24"/>
    <w:pPr>
      <w:autoSpaceDE w:val="0"/>
      <w:autoSpaceDN w:val="0"/>
      <w:adjustRightInd w:val="0"/>
      <w:spacing w:after="0" w:line="240" w:lineRule="auto"/>
    </w:pPr>
    <w:rPr>
      <w:rFonts w:ascii="Times New Roman" w:hAnsi="Times New Roman" w:cs="Times New Roman"/>
      <w:kern w:val="0"/>
      <w:sz w:val="24"/>
      <w:szCs w:val="24"/>
      <w:lang w:val="ru-RU"/>
      <w14:ligatures w14:val="none"/>
    </w:rPr>
  </w:style>
  <w:style w:type="character" w:customStyle="1" w:styleId="Virsraksts4Rakstz">
    <w:name w:val="Virsraksts 4 Rakstz."/>
    <w:basedOn w:val="Noklusjumarindkopasfonts"/>
    <w:link w:val="Virsraksts4"/>
    <w:uiPriority w:val="9"/>
    <w:rsid w:val="00775C37"/>
    <w:rPr>
      <w:rFonts w:ascii="Calibri" w:eastAsia="Times New Roman" w:hAnsi="Calibri" w:cstheme="majorBidi"/>
      <w:bCs/>
      <w:i/>
      <w:iCs/>
      <w:color w:val="004494"/>
      <w:kern w:val="0"/>
      <w:lang w:val="lv" w:eastAsia="fr-FR"/>
      <w14:ligatures w14:val="none"/>
    </w:rPr>
  </w:style>
  <w:style w:type="character" w:styleId="Vietturateksts">
    <w:name w:val="Placeholder Text"/>
    <w:basedOn w:val="Noklusjumarindkopasfonts"/>
    <w:uiPriority w:val="99"/>
    <w:semiHidden/>
    <w:rsid w:val="00775C37"/>
    <w:rPr>
      <w:color w:val="808080"/>
    </w:rPr>
  </w:style>
  <w:style w:type="paragraph" w:styleId="Apakvirsraksts">
    <w:name w:val="Subtitle"/>
    <w:basedOn w:val="Parasts"/>
    <w:next w:val="Parasts"/>
    <w:link w:val="ApakvirsrakstsRakstz"/>
    <w:uiPriority w:val="11"/>
    <w:qFormat/>
    <w:rsid w:val="00775C37"/>
    <w:pPr>
      <w:numPr>
        <w:ilvl w:val="1"/>
      </w:numPr>
      <w:spacing w:before="120" w:after="120" w:line="240" w:lineRule="auto"/>
    </w:pPr>
    <w:rPr>
      <w:rFonts w:ascii="Calibri" w:eastAsiaTheme="majorEastAsia" w:hAnsi="Calibri" w:cstheme="majorBidi"/>
      <w:i/>
      <w:iCs/>
      <w:color w:val="004494"/>
      <w:spacing w:val="15"/>
      <w:kern w:val="0"/>
      <w:sz w:val="32"/>
      <w:szCs w:val="24"/>
      <w:lang w:val="lv"/>
      <w14:ligatures w14:val="none"/>
    </w:rPr>
  </w:style>
  <w:style w:type="character" w:customStyle="1" w:styleId="ApakvirsrakstsRakstz">
    <w:name w:val="Apakšvirsraksts Rakstz."/>
    <w:basedOn w:val="Noklusjumarindkopasfonts"/>
    <w:link w:val="Apakvirsraksts"/>
    <w:uiPriority w:val="11"/>
    <w:rsid w:val="00775C37"/>
    <w:rPr>
      <w:rFonts w:ascii="Calibri" w:eastAsiaTheme="majorEastAsia" w:hAnsi="Calibri" w:cstheme="majorBidi"/>
      <w:i/>
      <w:iCs/>
      <w:color w:val="004494"/>
      <w:spacing w:val="15"/>
      <w:kern w:val="0"/>
      <w:sz w:val="32"/>
      <w:szCs w:val="24"/>
      <w:lang w:val="lv"/>
      <w14:ligatures w14:val="none"/>
    </w:rPr>
  </w:style>
  <w:style w:type="table" w:customStyle="1" w:styleId="Style2">
    <w:name w:val="Style2"/>
    <w:basedOn w:val="Parastatabula"/>
    <w:uiPriority w:val="99"/>
    <w:rsid w:val="00775C37"/>
    <w:pPr>
      <w:spacing w:after="0" w:line="240" w:lineRule="auto"/>
    </w:pPr>
    <w:rPr>
      <w:color w:val="002034"/>
      <w:kern w:val="0"/>
      <w:lang w:val="lv"/>
      <w14:ligatures w14:val="none"/>
    </w:rPr>
    <w:tblPr/>
  </w:style>
  <w:style w:type="paragraph" w:customStyle="1" w:styleId="HeadingTable">
    <w:name w:val="Heading Table"/>
    <w:basedOn w:val="Parasts"/>
    <w:qFormat/>
    <w:rsid w:val="00775C37"/>
    <w:pPr>
      <w:spacing w:before="60" w:after="60" w:line="240" w:lineRule="auto"/>
      <w:jc w:val="center"/>
    </w:pPr>
    <w:rPr>
      <w:i/>
      <w:color w:val="004494"/>
      <w:kern w:val="0"/>
      <w:lang w:val="lv"/>
      <w14:ligatures w14:val="none"/>
    </w:rPr>
  </w:style>
  <w:style w:type="paragraph" w:customStyle="1" w:styleId="HeadingTableleft">
    <w:name w:val="Heading Table left"/>
    <w:basedOn w:val="HeadingTable"/>
    <w:qFormat/>
    <w:rsid w:val="00775C37"/>
    <w:pPr>
      <w:spacing w:before="0" w:after="0"/>
      <w:jc w:val="left"/>
    </w:pPr>
  </w:style>
  <w:style w:type="numbering" w:customStyle="1" w:styleId="Style3">
    <w:name w:val="Style3"/>
    <w:uiPriority w:val="99"/>
    <w:rsid w:val="00775C37"/>
    <w:pPr>
      <w:numPr>
        <w:numId w:val="22"/>
      </w:numPr>
    </w:pPr>
  </w:style>
  <w:style w:type="paragraph" w:customStyle="1" w:styleId="NormalTextTable">
    <w:name w:val="Normal Text Table"/>
    <w:basedOn w:val="Parasts"/>
    <w:qFormat/>
    <w:rsid w:val="00775C37"/>
    <w:pPr>
      <w:spacing w:after="0" w:line="240" w:lineRule="auto"/>
      <w:jc w:val="both"/>
    </w:pPr>
    <w:rPr>
      <w:kern w:val="0"/>
      <w:lang w:val="lv"/>
      <w14:ligatures w14:val="none"/>
    </w:rPr>
  </w:style>
  <w:style w:type="character" w:customStyle="1" w:styleId="Virsraksts5Rakstz">
    <w:name w:val="Virsraksts 5 Rakstz."/>
    <w:basedOn w:val="Noklusjumarindkopasfonts"/>
    <w:link w:val="Virsraksts5"/>
    <w:uiPriority w:val="9"/>
    <w:semiHidden/>
    <w:rsid w:val="00007F06"/>
    <w:rPr>
      <w:rFonts w:asciiTheme="majorHAnsi" w:eastAsiaTheme="majorEastAsia" w:hAnsiTheme="majorHAnsi" w:cstheme="majorBidi"/>
      <w:color w:val="1F3763" w:themeColor="accent1" w:themeShade="7F"/>
      <w:kern w:val="0"/>
      <w:lang w:val="lv"/>
      <w14:ligatures w14:val="none"/>
    </w:rPr>
  </w:style>
  <w:style w:type="character" w:customStyle="1" w:styleId="Virsraksts6Rakstz">
    <w:name w:val="Virsraksts 6 Rakstz."/>
    <w:basedOn w:val="Noklusjumarindkopasfonts"/>
    <w:link w:val="Virsraksts6"/>
    <w:uiPriority w:val="9"/>
    <w:semiHidden/>
    <w:rsid w:val="00007F06"/>
    <w:rPr>
      <w:rFonts w:asciiTheme="majorHAnsi" w:eastAsiaTheme="majorEastAsia" w:hAnsiTheme="majorHAnsi" w:cstheme="majorBidi"/>
      <w:i/>
      <w:iCs/>
      <w:color w:val="1F3763" w:themeColor="accent1" w:themeShade="7F"/>
      <w:kern w:val="0"/>
      <w:lang w:val="lv"/>
      <w14:ligatures w14:val="none"/>
    </w:rPr>
  </w:style>
  <w:style w:type="character" w:customStyle="1" w:styleId="Virsraksts7Rakstz">
    <w:name w:val="Virsraksts 7 Rakstz."/>
    <w:basedOn w:val="Noklusjumarindkopasfonts"/>
    <w:link w:val="Virsraksts7"/>
    <w:uiPriority w:val="9"/>
    <w:semiHidden/>
    <w:rsid w:val="00007F06"/>
    <w:rPr>
      <w:rFonts w:asciiTheme="majorHAnsi" w:eastAsiaTheme="majorEastAsia" w:hAnsiTheme="majorHAnsi" w:cstheme="majorBidi"/>
      <w:i/>
      <w:iCs/>
      <w:color w:val="404040" w:themeColor="text1" w:themeTint="BF"/>
      <w:kern w:val="0"/>
      <w:lang w:val="lv"/>
      <w14:ligatures w14:val="none"/>
    </w:rPr>
  </w:style>
  <w:style w:type="character" w:customStyle="1" w:styleId="Virsraksts8Rakstz">
    <w:name w:val="Virsraksts 8 Rakstz."/>
    <w:basedOn w:val="Noklusjumarindkopasfonts"/>
    <w:link w:val="Virsraksts8"/>
    <w:uiPriority w:val="9"/>
    <w:semiHidden/>
    <w:rsid w:val="00007F06"/>
    <w:rPr>
      <w:rFonts w:asciiTheme="majorHAnsi" w:eastAsiaTheme="majorEastAsia" w:hAnsiTheme="majorHAnsi" w:cstheme="majorBidi"/>
      <w:color w:val="404040" w:themeColor="text1" w:themeTint="BF"/>
      <w:kern w:val="0"/>
      <w:sz w:val="20"/>
      <w:szCs w:val="20"/>
      <w:lang w:val="lv"/>
      <w14:ligatures w14:val="none"/>
    </w:rPr>
  </w:style>
  <w:style w:type="character" w:customStyle="1" w:styleId="Virsraksts9Rakstz">
    <w:name w:val="Virsraksts 9 Rakstz."/>
    <w:basedOn w:val="Noklusjumarindkopasfonts"/>
    <w:link w:val="Virsraksts9"/>
    <w:uiPriority w:val="9"/>
    <w:semiHidden/>
    <w:rsid w:val="00007F06"/>
    <w:rPr>
      <w:rFonts w:asciiTheme="majorHAnsi" w:eastAsiaTheme="majorEastAsia" w:hAnsiTheme="majorHAnsi" w:cstheme="majorBidi"/>
      <w:i/>
      <w:iCs/>
      <w:color w:val="404040" w:themeColor="text1" w:themeTint="BF"/>
      <w:kern w:val="0"/>
      <w:sz w:val="20"/>
      <w:szCs w:val="20"/>
      <w:lang w:val="lv"/>
      <w14:ligatures w14:val="none"/>
    </w:rPr>
  </w:style>
  <w:style w:type="paragraph" w:styleId="Balonteksts">
    <w:name w:val="Balloon Text"/>
    <w:basedOn w:val="Parasts"/>
    <w:link w:val="BalontekstsRakstz"/>
    <w:uiPriority w:val="99"/>
    <w:semiHidden/>
    <w:unhideWhenUsed/>
    <w:rsid w:val="00007F06"/>
    <w:pPr>
      <w:spacing w:after="0" w:line="240" w:lineRule="auto"/>
      <w:jc w:val="both"/>
    </w:pPr>
    <w:rPr>
      <w:rFonts w:ascii="Tahoma" w:hAnsi="Tahoma" w:cs="Tahoma"/>
      <w:kern w:val="0"/>
      <w:sz w:val="16"/>
      <w:szCs w:val="16"/>
      <w:lang w:val="lv"/>
      <w14:ligatures w14:val="none"/>
    </w:rPr>
  </w:style>
  <w:style w:type="character" w:customStyle="1" w:styleId="BalontekstsRakstz">
    <w:name w:val="Balonteksts Rakstz."/>
    <w:basedOn w:val="Noklusjumarindkopasfonts"/>
    <w:link w:val="Balonteksts"/>
    <w:uiPriority w:val="99"/>
    <w:semiHidden/>
    <w:rsid w:val="00007F06"/>
    <w:rPr>
      <w:rFonts w:ascii="Tahoma" w:hAnsi="Tahoma" w:cs="Tahoma"/>
      <w:kern w:val="0"/>
      <w:sz w:val="16"/>
      <w:szCs w:val="16"/>
      <w:lang w:val="lv"/>
      <w14:ligatures w14:val="none"/>
    </w:rPr>
  </w:style>
  <w:style w:type="paragraph" w:styleId="Nosaukums">
    <w:name w:val="Title"/>
    <w:basedOn w:val="Parasts"/>
    <w:next w:val="Parasts"/>
    <w:link w:val="NosaukumsRakstz"/>
    <w:uiPriority w:val="10"/>
    <w:qFormat/>
    <w:rsid w:val="00007F06"/>
    <w:pPr>
      <w:spacing w:before="240" w:after="120" w:line="240" w:lineRule="auto"/>
      <w:contextualSpacing/>
    </w:pPr>
    <w:rPr>
      <w:rFonts w:ascii="Calibri" w:eastAsiaTheme="majorEastAsia" w:hAnsi="Calibri" w:cstheme="majorBidi"/>
      <w:spacing w:val="5"/>
      <w:kern w:val="28"/>
      <w:sz w:val="40"/>
      <w:szCs w:val="52"/>
      <w:lang w:val="lv"/>
      <w14:ligatures w14:val="none"/>
    </w:rPr>
  </w:style>
  <w:style w:type="character" w:customStyle="1" w:styleId="NosaukumsRakstz">
    <w:name w:val="Nosaukums Rakstz."/>
    <w:basedOn w:val="Noklusjumarindkopasfonts"/>
    <w:link w:val="Nosaukums"/>
    <w:uiPriority w:val="10"/>
    <w:rsid w:val="00007F06"/>
    <w:rPr>
      <w:rFonts w:ascii="Calibri" w:eastAsiaTheme="majorEastAsia" w:hAnsi="Calibri" w:cstheme="majorBidi"/>
      <w:spacing w:val="5"/>
      <w:kern w:val="28"/>
      <w:sz w:val="40"/>
      <w:szCs w:val="52"/>
      <w:lang w:val="lv"/>
      <w14:ligatures w14:val="none"/>
    </w:rPr>
  </w:style>
  <w:style w:type="paragraph" w:styleId="Citts">
    <w:name w:val="Quote"/>
    <w:basedOn w:val="Parasts"/>
    <w:next w:val="Parasts"/>
    <w:link w:val="CittsRakstz"/>
    <w:uiPriority w:val="29"/>
    <w:qFormat/>
    <w:rsid w:val="00007F06"/>
    <w:pPr>
      <w:spacing w:after="0" w:line="240" w:lineRule="auto"/>
      <w:jc w:val="both"/>
    </w:pPr>
    <w:rPr>
      <w:i/>
      <w:iCs/>
      <w:kern w:val="0"/>
      <w:sz w:val="16"/>
      <w:lang w:val="lv"/>
      <w14:ligatures w14:val="none"/>
    </w:rPr>
  </w:style>
  <w:style w:type="character" w:customStyle="1" w:styleId="CittsRakstz">
    <w:name w:val="Citāts Rakstz."/>
    <w:basedOn w:val="Noklusjumarindkopasfonts"/>
    <w:link w:val="Citts"/>
    <w:uiPriority w:val="29"/>
    <w:rsid w:val="00007F06"/>
    <w:rPr>
      <w:i/>
      <w:iCs/>
      <w:kern w:val="0"/>
      <w:sz w:val="16"/>
      <w:lang w:val="lv"/>
      <w14:ligatures w14:val="none"/>
    </w:rPr>
  </w:style>
  <w:style w:type="paragraph" w:styleId="Bezatstarpm">
    <w:name w:val="No Spacing"/>
    <w:aliases w:val="Footnote"/>
    <w:next w:val="Parasts"/>
    <w:uiPriority w:val="10"/>
    <w:qFormat/>
    <w:rsid w:val="00007F06"/>
    <w:pPr>
      <w:spacing w:after="0" w:line="240" w:lineRule="auto"/>
      <w:jc w:val="both"/>
    </w:pPr>
    <w:rPr>
      <w:i/>
      <w:kern w:val="0"/>
      <w:sz w:val="16"/>
      <w:lang w:val="lv"/>
      <w14:ligatures w14:val="none"/>
    </w:rPr>
  </w:style>
  <w:style w:type="table" w:customStyle="1" w:styleId="Style1">
    <w:name w:val="Style1"/>
    <w:basedOn w:val="Parastatabula"/>
    <w:uiPriority w:val="99"/>
    <w:rsid w:val="00007F06"/>
    <w:pPr>
      <w:spacing w:after="0" w:line="240" w:lineRule="auto"/>
    </w:pPr>
    <w:rPr>
      <w:color w:val="002034"/>
      <w:kern w:val="0"/>
      <w:lang w:val="lv"/>
      <w14:ligatures w14:val="none"/>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11">
    <w:name w:val="Style11"/>
    <w:basedOn w:val="Parastatabula"/>
    <w:uiPriority w:val="99"/>
    <w:rsid w:val="00007F06"/>
    <w:pPr>
      <w:spacing w:after="0" w:line="240" w:lineRule="auto"/>
    </w:pPr>
    <w:rPr>
      <w:color w:val="002034"/>
      <w:kern w:val="0"/>
      <w:lang w:val="lv"/>
      <w14:ligatures w14:val="none"/>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styleId="Saturardtjavirsraksts">
    <w:name w:val="TOC Heading"/>
    <w:basedOn w:val="Virsraksts1"/>
    <w:next w:val="Parasts"/>
    <w:uiPriority w:val="39"/>
    <w:unhideWhenUsed/>
    <w:rsid w:val="00007F06"/>
    <w:pPr>
      <w:spacing w:before="480" w:line="240" w:lineRule="auto"/>
      <w:ind w:left="567" w:hanging="567"/>
      <w:jc w:val="both"/>
      <w:outlineLvl w:val="9"/>
    </w:pPr>
    <w:rPr>
      <w:b/>
      <w:bCs/>
      <w:kern w:val="0"/>
      <w:sz w:val="28"/>
      <w:szCs w:val="28"/>
      <w:lang w:val="lv" w:eastAsia="ja-JP"/>
      <w14:ligatures w14:val="none"/>
    </w:rPr>
  </w:style>
  <w:style w:type="paragraph" w:styleId="Saturs4">
    <w:name w:val="toc 4"/>
    <w:basedOn w:val="Saturs2"/>
    <w:next w:val="Parasts"/>
    <w:uiPriority w:val="39"/>
    <w:unhideWhenUsed/>
    <w:rsid w:val="00007F06"/>
    <w:pPr>
      <w:widowControl/>
      <w:tabs>
        <w:tab w:val="left" w:pos="851"/>
        <w:tab w:val="right" w:leader="dot" w:pos="9639"/>
      </w:tabs>
      <w:autoSpaceDE/>
      <w:autoSpaceDN/>
      <w:spacing w:before="60"/>
      <w:ind w:left="851" w:right="1134" w:hanging="851"/>
      <w:jc w:val="both"/>
    </w:pPr>
    <w:rPr>
      <w:rFonts w:asciiTheme="minorHAnsi" w:eastAsia="Times New Roman" w:hAnsiTheme="minorHAnsi" w:cs="Arial"/>
      <w:bCs/>
      <w:noProof/>
      <w:sz w:val="22"/>
      <w:szCs w:val="23"/>
      <w:lang w:val="fr-BE" w:eastAsia="fr-FR"/>
    </w:rPr>
  </w:style>
  <w:style w:type="paragraph" w:customStyle="1" w:styleId="ERAbulletpoint">
    <w:name w:val="ERA bullet point"/>
    <w:basedOn w:val="Parasts"/>
    <w:uiPriority w:val="7"/>
    <w:qFormat/>
    <w:rsid w:val="00007F06"/>
    <w:pPr>
      <w:numPr>
        <w:numId w:val="24"/>
      </w:numPr>
      <w:autoSpaceDE w:val="0"/>
      <w:autoSpaceDN w:val="0"/>
      <w:adjustRightInd w:val="0"/>
      <w:spacing w:before="120" w:after="120" w:line="240" w:lineRule="auto"/>
      <w:ind w:left="851" w:hanging="567"/>
      <w:contextualSpacing/>
      <w:jc w:val="both"/>
    </w:pPr>
    <w:rPr>
      <w:kern w:val="0"/>
      <w:szCs w:val="24"/>
      <w:lang w:val="lv"/>
      <w14:ligatures w14:val="none"/>
    </w:rPr>
  </w:style>
  <w:style w:type="paragraph" w:styleId="Parakstszemobjekta">
    <w:name w:val="caption"/>
    <w:basedOn w:val="Parasts"/>
    <w:next w:val="Parasts"/>
    <w:uiPriority w:val="35"/>
    <w:unhideWhenUsed/>
    <w:qFormat/>
    <w:rsid w:val="00007F06"/>
    <w:pPr>
      <w:spacing w:after="120" w:line="240" w:lineRule="auto"/>
      <w:jc w:val="center"/>
    </w:pPr>
    <w:rPr>
      <w:bCs/>
      <w:color w:val="004494"/>
      <w:kern w:val="0"/>
      <w:szCs w:val="18"/>
      <w:lang w:val="lv"/>
      <w14:ligatures w14:val="none"/>
    </w:rPr>
  </w:style>
  <w:style w:type="paragraph" w:customStyle="1" w:styleId="Annex">
    <w:name w:val="Annex"/>
    <w:basedOn w:val="Virsraksts1"/>
    <w:next w:val="Parasts"/>
    <w:qFormat/>
    <w:rsid w:val="00007F06"/>
    <w:pPr>
      <w:spacing w:after="120" w:line="240" w:lineRule="auto"/>
      <w:ind w:left="993" w:hanging="993"/>
      <w:jc w:val="both"/>
    </w:pPr>
    <w:rPr>
      <w:rFonts w:ascii="Calibri" w:hAnsi="Calibri"/>
      <w:bCs/>
      <w:color w:val="auto"/>
      <w:kern w:val="0"/>
      <w:sz w:val="24"/>
      <w:szCs w:val="28"/>
      <w:lang w:val="fr-BE"/>
      <w14:ligatures w14:val="none"/>
    </w:rPr>
  </w:style>
  <w:style w:type="character" w:customStyle="1" w:styleId="Saturs1Rakstz">
    <w:name w:val="Saturs 1 Rakstz."/>
    <w:basedOn w:val="Noklusjumarindkopasfonts"/>
    <w:link w:val="Saturs1"/>
    <w:uiPriority w:val="39"/>
    <w:rsid w:val="00AB5DBB"/>
    <w:rPr>
      <w:rFonts w:ascii="Times New Roman" w:eastAsia="Calibri" w:hAnsi="Times New Roman" w:cs="Times New Roman"/>
      <w:noProof/>
      <w:spacing w:val="15"/>
      <w:kern w:val="0"/>
      <w:sz w:val="24"/>
      <w:szCs w:val="24"/>
      <w:lang w:val="lv"/>
      <w14:ligatures w14:val="none"/>
    </w:rPr>
  </w:style>
  <w:style w:type="table" w:customStyle="1" w:styleId="TableGrid13">
    <w:name w:val="Table Grid13"/>
    <w:basedOn w:val="Parastatabula"/>
    <w:next w:val="Reatabula"/>
    <w:uiPriority w:val="59"/>
    <w:rsid w:val="00007F06"/>
    <w:pPr>
      <w:spacing w:after="0" w:line="240" w:lineRule="auto"/>
    </w:pPr>
    <w:rPr>
      <w:kern w:val="0"/>
      <w:lang w:val="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007F06"/>
    <w:pPr>
      <w:spacing w:after="0" w:line="240" w:lineRule="auto"/>
    </w:pPr>
    <w:rPr>
      <w:kern w:val="0"/>
      <w:lang w:val="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Parasts"/>
    <w:uiPriority w:val="99"/>
    <w:qFormat/>
    <w:rsid w:val="00007F06"/>
    <w:pPr>
      <w:spacing w:after="0" w:line="240" w:lineRule="auto"/>
      <w:jc w:val="both"/>
    </w:pPr>
    <w:rPr>
      <w:rFonts w:ascii="Calibri" w:eastAsia="Calibri" w:hAnsi="Calibri" w:cs="Times New Roman"/>
      <w:i/>
      <w:vanish/>
      <w:color w:val="0000FF"/>
      <w:kern w:val="0"/>
      <w:szCs w:val="24"/>
      <w:lang w:val="lv"/>
      <w14:ligatures w14:val="none"/>
    </w:rPr>
  </w:style>
  <w:style w:type="paragraph" w:styleId="Komentratma">
    <w:name w:val="annotation subject"/>
    <w:basedOn w:val="Komentrateksts"/>
    <w:next w:val="Komentrateksts"/>
    <w:link w:val="KomentratmaRakstz"/>
    <w:uiPriority w:val="99"/>
    <w:semiHidden/>
    <w:unhideWhenUsed/>
    <w:rsid w:val="00007F06"/>
    <w:pPr>
      <w:spacing w:after="120"/>
      <w:jc w:val="both"/>
    </w:pPr>
    <w:rPr>
      <w:b/>
      <w:bCs/>
      <w:kern w:val="0"/>
      <w:lang w:val="lv"/>
      <w14:ligatures w14:val="none"/>
    </w:rPr>
  </w:style>
  <w:style w:type="character" w:customStyle="1" w:styleId="KomentratmaRakstz">
    <w:name w:val="Komentāra tēma Rakstz."/>
    <w:basedOn w:val="KomentratekstsRakstz"/>
    <w:link w:val="Komentratma"/>
    <w:uiPriority w:val="99"/>
    <w:semiHidden/>
    <w:rsid w:val="00007F06"/>
    <w:rPr>
      <w:b/>
      <w:bCs/>
      <w:kern w:val="0"/>
      <w:sz w:val="20"/>
      <w:szCs w:val="20"/>
      <w:lang w:val="lv"/>
      <w14:ligatures w14:val="none"/>
    </w:rPr>
  </w:style>
  <w:style w:type="paragraph" w:styleId="Beiguvresteksts">
    <w:name w:val="endnote text"/>
    <w:basedOn w:val="Parasts"/>
    <w:link w:val="BeiguvrestekstsRakstz"/>
    <w:uiPriority w:val="99"/>
    <w:semiHidden/>
    <w:unhideWhenUsed/>
    <w:rsid w:val="00007F06"/>
    <w:pPr>
      <w:spacing w:after="0" w:line="240" w:lineRule="auto"/>
      <w:jc w:val="both"/>
    </w:pPr>
    <w:rPr>
      <w:kern w:val="0"/>
      <w:sz w:val="20"/>
      <w:szCs w:val="20"/>
      <w:lang w:val="lv"/>
      <w14:ligatures w14:val="none"/>
    </w:rPr>
  </w:style>
  <w:style w:type="character" w:customStyle="1" w:styleId="BeiguvrestekstsRakstz">
    <w:name w:val="Beigu vēres teksts Rakstz."/>
    <w:basedOn w:val="Noklusjumarindkopasfonts"/>
    <w:link w:val="Beiguvresteksts"/>
    <w:uiPriority w:val="99"/>
    <w:semiHidden/>
    <w:rsid w:val="00007F06"/>
    <w:rPr>
      <w:kern w:val="0"/>
      <w:sz w:val="20"/>
      <w:szCs w:val="20"/>
      <w:lang w:val="lv"/>
      <w14:ligatures w14:val="none"/>
    </w:rPr>
  </w:style>
  <w:style w:type="character" w:styleId="Beiguvresatsauce">
    <w:name w:val="endnote reference"/>
    <w:basedOn w:val="Noklusjumarindkopasfonts"/>
    <w:uiPriority w:val="99"/>
    <w:semiHidden/>
    <w:unhideWhenUsed/>
    <w:rsid w:val="00007F06"/>
    <w:rPr>
      <w:vertAlign w:val="superscript"/>
    </w:rPr>
  </w:style>
  <w:style w:type="character" w:customStyle="1" w:styleId="fontstyle01">
    <w:name w:val="fontstyle01"/>
    <w:basedOn w:val="Noklusjumarindkopasfonts"/>
    <w:rsid w:val="00007F06"/>
    <w:rPr>
      <w:rFonts w:ascii="Calibri" w:hAnsi="Calibri" w:hint="default"/>
      <w:b w:val="0"/>
      <w:bCs w:val="0"/>
      <w:i w:val="0"/>
      <w:iCs w:val="0"/>
      <w:color w:val="000000"/>
      <w:sz w:val="22"/>
      <w:szCs w:val="22"/>
    </w:rPr>
  </w:style>
  <w:style w:type="character" w:customStyle="1" w:styleId="fontstyle21">
    <w:name w:val="fontstyle21"/>
    <w:basedOn w:val="Noklusjumarindkopasfonts"/>
    <w:rsid w:val="00007F06"/>
    <w:rPr>
      <w:rFonts w:ascii="SymbolMT" w:hAnsi="SymbolMT" w:hint="default"/>
      <w:b w:val="0"/>
      <w:bCs w:val="0"/>
      <w:i w:val="0"/>
      <w:iCs w:val="0"/>
      <w:color w:val="000000"/>
      <w:sz w:val="22"/>
      <w:szCs w:val="22"/>
    </w:rPr>
  </w:style>
  <w:style w:type="character" w:customStyle="1" w:styleId="fontstyle31">
    <w:name w:val="fontstyle31"/>
    <w:basedOn w:val="Noklusjumarindkopasfonts"/>
    <w:rsid w:val="00007F06"/>
    <w:rPr>
      <w:rFonts w:ascii="Calibri-Bold" w:hAnsi="Calibri-Bold" w:hint="default"/>
      <w:b/>
      <w:bCs/>
      <w:i w:val="0"/>
      <w:iCs w:val="0"/>
      <w:color w:val="000000"/>
      <w:sz w:val="22"/>
      <w:szCs w:val="22"/>
    </w:rPr>
  </w:style>
  <w:style w:type="character" w:customStyle="1" w:styleId="fontstyle41">
    <w:name w:val="fontstyle41"/>
    <w:basedOn w:val="Noklusjumarindkopasfonts"/>
    <w:rsid w:val="00007F06"/>
    <w:rPr>
      <w:rFonts w:ascii="SymbolMT" w:hAnsi="SymbolMT" w:hint="default"/>
      <w:b w:val="0"/>
      <w:bCs w:val="0"/>
      <w:i w:val="0"/>
      <w:iCs w:val="0"/>
      <w:color w:val="000000"/>
      <w:sz w:val="22"/>
      <w:szCs w:val="22"/>
    </w:rPr>
  </w:style>
  <w:style w:type="character" w:customStyle="1" w:styleId="fontstyle51">
    <w:name w:val="fontstyle51"/>
    <w:basedOn w:val="Noklusjumarindkopasfonts"/>
    <w:rsid w:val="00007F06"/>
    <w:rPr>
      <w:rFonts w:ascii="Calibri-Bold" w:hAnsi="Calibri-Bold" w:hint="default"/>
      <w:b/>
      <w:bCs/>
      <w:i w:val="0"/>
      <w:iCs w:val="0"/>
      <w:color w:val="000000"/>
      <w:sz w:val="22"/>
      <w:szCs w:val="22"/>
    </w:rPr>
  </w:style>
  <w:style w:type="character" w:customStyle="1" w:styleId="SarakstarindkopaRakstz">
    <w:name w:val="Saraksta rindkopa Rakstz."/>
    <w:aliases w:val="Heading table Rakstz."/>
    <w:basedOn w:val="Noklusjumarindkopasfonts"/>
    <w:link w:val="Sarakstarindkopa"/>
    <w:uiPriority w:val="1"/>
    <w:rsid w:val="00007F06"/>
  </w:style>
  <w:style w:type="table" w:customStyle="1" w:styleId="TableGrid2">
    <w:name w:val="Table Grid2"/>
    <w:basedOn w:val="Parastatabula"/>
    <w:next w:val="Reatabula"/>
    <w:uiPriority w:val="39"/>
    <w:rsid w:val="009C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9C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8BFB-03C0-426E-8B53-D4F7DD17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9</Pages>
  <Words>10004</Words>
  <Characters>5703</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Derevjanko</dc:creator>
  <cp:keywords/>
  <dc:description/>
  <cp:lastModifiedBy>Linda Gailīte</cp:lastModifiedBy>
  <cp:revision>53</cp:revision>
  <dcterms:created xsi:type="dcterms:W3CDTF">2024-07-02T09:00:00Z</dcterms:created>
  <dcterms:modified xsi:type="dcterms:W3CDTF">2024-07-05T07:55:00Z</dcterms:modified>
</cp:coreProperties>
</file>