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9BD52" w14:textId="77777777" w:rsidR="0059210E" w:rsidRDefault="0059210E" w:rsidP="0059210E">
      <w:pPr>
        <w:pStyle w:val="Galvene"/>
      </w:pPr>
      <w:r>
        <w:rPr>
          <w:noProof/>
          <w:lang w:eastAsia="lv-LV"/>
        </w:rPr>
        <w:drawing>
          <wp:anchor distT="0" distB="0" distL="114300" distR="114300" simplePos="0" relativeHeight="251659264" behindDoc="1" locked="0" layoutInCell="1" allowOverlap="1" wp14:anchorId="172FB014" wp14:editId="1B82BDA5">
            <wp:simplePos x="0" y="0"/>
            <wp:positionH relativeFrom="margin">
              <wp:align>center</wp:align>
            </wp:positionH>
            <wp:positionV relativeFrom="margin">
              <wp:align>top</wp:align>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750D05F" w14:textId="77777777" w:rsidR="0059210E" w:rsidRDefault="0059210E" w:rsidP="0059210E">
      <w:pPr>
        <w:pStyle w:val="Galvene"/>
      </w:pPr>
    </w:p>
    <w:p w14:paraId="7256C7B1" w14:textId="77777777" w:rsidR="0059210E" w:rsidRDefault="0059210E" w:rsidP="0059210E">
      <w:pPr>
        <w:pStyle w:val="Galvene"/>
      </w:pPr>
    </w:p>
    <w:p w14:paraId="0637C2D2" w14:textId="77777777" w:rsidR="0059210E" w:rsidRDefault="0059210E" w:rsidP="0059210E">
      <w:pPr>
        <w:pStyle w:val="Galvene"/>
      </w:pPr>
    </w:p>
    <w:p w14:paraId="2439ACF6" w14:textId="77777777" w:rsidR="0059210E" w:rsidRDefault="0059210E" w:rsidP="0059210E">
      <w:pPr>
        <w:pStyle w:val="Galvene"/>
      </w:pPr>
    </w:p>
    <w:p w14:paraId="53AD1575" w14:textId="77777777" w:rsidR="0059210E" w:rsidRDefault="0059210E" w:rsidP="0059210E">
      <w:pPr>
        <w:pStyle w:val="Galvene"/>
      </w:pPr>
    </w:p>
    <w:p w14:paraId="321D1D45" w14:textId="77777777" w:rsidR="0059210E" w:rsidRDefault="0059210E" w:rsidP="0059210E">
      <w:pPr>
        <w:pStyle w:val="Galvene"/>
      </w:pPr>
    </w:p>
    <w:p w14:paraId="21F8ABE5" w14:textId="77777777" w:rsidR="0059210E" w:rsidRDefault="0059210E" w:rsidP="0059210E">
      <w:pPr>
        <w:pStyle w:val="Galvene"/>
      </w:pPr>
      <w:r>
        <w:rPr>
          <w:noProof/>
          <w:lang w:eastAsia="lv-LV"/>
        </w:rPr>
        <mc:AlternateContent>
          <mc:Choice Requires="wpg">
            <w:drawing>
              <wp:anchor distT="0" distB="0" distL="114300" distR="114300" simplePos="0" relativeHeight="251660288" behindDoc="1" locked="0" layoutInCell="1" allowOverlap="1" wp14:anchorId="01B21645" wp14:editId="280D18CE">
                <wp:simplePos x="0" y="0"/>
                <wp:positionH relativeFrom="margin">
                  <wp:align>center</wp:align>
                </wp:positionH>
                <wp:positionV relativeFrom="page">
                  <wp:posOffset>1885315</wp:posOffset>
                </wp:positionV>
                <wp:extent cx="4397375" cy="1270"/>
                <wp:effectExtent l="0" t="0" r="0"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746C4C" id="Group 41" o:spid="_x0000_s1026" style="position:absolute;margin-left:0;margin-top:148.45pt;width:346.25pt;height:.1pt;z-index:-251656192;mso-position-horizontal:center;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margin" anchory="page"/>
              </v:group>
            </w:pict>
          </mc:Fallback>
        </mc:AlternateContent>
      </w:r>
    </w:p>
    <w:p w14:paraId="5BE74323" w14:textId="77777777" w:rsidR="0059210E" w:rsidRDefault="0059210E" w:rsidP="0059210E">
      <w:pPr>
        <w:pStyle w:val="Galvene"/>
      </w:pPr>
      <w:r>
        <w:rPr>
          <w:noProof/>
          <w:lang w:eastAsia="lv-LV"/>
        </w:rPr>
        <mc:AlternateContent>
          <mc:Choice Requires="wps">
            <w:drawing>
              <wp:anchor distT="0" distB="0" distL="114300" distR="114300" simplePos="0" relativeHeight="251661312" behindDoc="1" locked="0" layoutInCell="1" allowOverlap="1" wp14:anchorId="197D521C" wp14:editId="77C3BA49">
                <wp:simplePos x="0" y="0"/>
                <wp:positionH relativeFrom="margin">
                  <wp:align>center</wp:align>
                </wp:positionH>
                <wp:positionV relativeFrom="page">
                  <wp:posOffset>2011680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94590" w14:textId="77777777" w:rsidR="0059210E" w:rsidRDefault="0059210E" w:rsidP="0059210E">
                            <w:pPr>
                              <w:spacing w:line="194" w:lineRule="exact"/>
                              <w:ind w:left="20" w:right="-45"/>
                              <w:jc w:val="center"/>
                              <w:rPr>
                                <w:sz w:val="17"/>
                                <w:szCs w:val="17"/>
                              </w:rPr>
                            </w:pPr>
                            <w:proofErr w:type="spellStart"/>
                            <w:r w:rsidRPr="001C2C62">
                              <w:rPr>
                                <w:color w:val="231F20"/>
                                <w:sz w:val="17"/>
                                <w:szCs w:val="17"/>
                              </w:rPr>
                              <w:t>Riepnieku</w:t>
                            </w:r>
                            <w:proofErr w:type="spellEnd"/>
                            <w:r w:rsidRPr="001C2C62">
                              <w:rPr>
                                <w:color w:val="231F20"/>
                                <w:sz w:val="17"/>
                                <w:szCs w:val="17"/>
                              </w:rPr>
                              <w:t xml:space="preserve"> iela 2, Rīga, LV-1050, tālr. 67234308, 67234335, fakss 67234333, e</w:t>
                            </w:r>
                            <w:r>
                              <w:rPr>
                                <w:color w:val="231F20"/>
                                <w:sz w:val="17"/>
                                <w:szCs w:val="17"/>
                              </w:rPr>
                              <w:t>-</w:t>
                            </w:r>
                            <w:r w:rsidRPr="001C2C62">
                              <w:rPr>
                                <w:color w:val="231F20"/>
                                <w:sz w:val="17"/>
                                <w:szCs w:val="17"/>
                              </w:rPr>
                              <w:t>pasts vdzti@vdzti.gov.lv, www.vdzti.gov.lv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D521C" id="_x0000_t202" coordsize="21600,21600" o:spt="202" path="m,l,21600r21600,l21600,xe">
                <v:stroke joinstyle="miter"/>
                <v:path gradientshapeok="t" o:connecttype="rect"/>
              </v:shapetype>
              <v:shape id="Text Box 43" o:spid="_x0000_s1026" type="#_x0000_t202" style="position:absolute;margin-left:0;margin-top:158.4pt;width:459.75pt;height:24.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" filled="f" stroked="f">
                <v:textbox inset="0,0,0,0">
                  <w:txbxContent>
                    <w:p w14:paraId="3B394590" w14:textId="77777777" w:rsidR="0059210E" w:rsidRDefault="0059210E" w:rsidP="0059210E">
                      <w:pPr>
                        <w:spacing w:line="194" w:lineRule="exact"/>
                        <w:ind w:left="20" w:right="-45"/>
                        <w:jc w:val="center"/>
                        <w:rPr>
                          <w:sz w:val="17"/>
                          <w:szCs w:val="17"/>
                        </w:rPr>
                      </w:pPr>
                      <w:proofErr w:type="spellStart"/>
                      <w:r w:rsidRPr="001C2C62">
                        <w:rPr>
                          <w:color w:val="231F20"/>
                          <w:sz w:val="17"/>
                          <w:szCs w:val="17"/>
                        </w:rPr>
                        <w:t>Riepnieku</w:t>
                      </w:r>
                      <w:proofErr w:type="spellEnd"/>
                      <w:r w:rsidRPr="001C2C62">
                        <w:rPr>
                          <w:color w:val="231F20"/>
                          <w:sz w:val="17"/>
                          <w:szCs w:val="17"/>
                        </w:rPr>
                        <w:t xml:space="preserve"> iela 2, Rīga, LV-1050, tālr. 67234308, 67234335, fakss 67234333, e</w:t>
                      </w:r>
                      <w:r>
                        <w:rPr>
                          <w:color w:val="231F20"/>
                          <w:sz w:val="17"/>
                          <w:szCs w:val="17"/>
                        </w:rPr>
                        <w:t>-</w:t>
                      </w:r>
                      <w:r w:rsidRPr="001C2C62">
                        <w:rPr>
                          <w:color w:val="231F20"/>
                          <w:sz w:val="17"/>
                          <w:szCs w:val="17"/>
                        </w:rPr>
                        <w:t>pasts vdzti@vdzti.gov.lv, www.vdzti.gov.lv</w:t>
                      </w:r>
                    </w:p>
                  </w:txbxContent>
                </v:textbox>
                <w10:wrap anchorx="margin" anchory="page"/>
              </v:shape>
            </w:pict>
          </mc:Fallback>
        </mc:AlternateContent>
      </w:r>
    </w:p>
    <w:p w14:paraId="5207727A" w14:textId="77777777" w:rsidR="0059210E" w:rsidRPr="00F1076F" w:rsidRDefault="0059210E" w:rsidP="0059210E">
      <w:pPr>
        <w:pStyle w:val="Galvene"/>
        <w:rPr>
          <w:sz w:val="10"/>
          <w:szCs w:val="10"/>
        </w:rPr>
      </w:pPr>
    </w:p>
    <w:p w14:paraId="02BF8738" w14:textId="77777777" w:rsidR="0059210E" w:rsidRPr="00345479" w:rsidRDefault="0059210E" w:rsidP="0059210E">
      <w:pPr>
        <w:ind w:firstLine="5387"/>
        <w:jc w:val="both"/>
      </w:pPr>
    </w:p>
    <w:p w14:paraId="648D071B" w14:textId="5334BA1A" w:rsidR="0059210E" w:rsidRPr="00D11E48" w:rsidRDefault="0059210E" w:rsidP="00D11E48">
      <w:pPr>
        <w:spacing w:line="240" w:lineRule="auto"/>
        <w:jc w:val="center"/>
        <w:rPr>
          <w:rFonts w:ascii="Times New Roman" w:hAnsi="Times New Roman" w:cs="Times New Roman"/>
          <w:sz w:val="28"/>
          <w:szCs w:val="28"/>
        </w:rPr>
      </w:pPr>
      <w:r w:rsidRPr="00D11E48">
        <w:rPr>
          <w:rFonts w:ascii="Times New Roman" w:hAnsi="Times New Roman" w:cs="Times New Roman"/>
          <w:b/>
          <w:bCs/>
          <w:sz w:val="28"/>
          <w:szCs w:val="28"/>
        </w:rPr>
        <w:t>Uzraudzības metodes</w:t>
      </w:r>
    </w:p>
    <w:p w14:paraId="075CCCE2" w14:textId="77777777" w:rsidR="0059210E" w:rsidRDefault="0059210E" w:rsidP="00D12DDC">
      <w:pPr>
        <w:rPr>
          <w:rFonts w:ascii="Times New Roman" w:hAnsi="Times New Roman" w:cs="Times New Roman"/>
          <w:sz w:val="24"/>
          <w:szCs w:val="24"/>
        </w:rPr>
      </w:pPr>
    </w:p>
    <w:p w14:paraId="423F6462" w14:textId="142B807F" w:rsidR="00C55745" w:rsidRPr="00DF5B5A" w:rsidRDefault="00974264" w:rsidP="0053510E">
      <w:pPr>
        <w:jc w:val="center"/>
        <w:rPr>
          <w:rFonts w:ascii="Times New Roman" w:hAnsi="Times New Roman" w:cs="Times New Roman"/>
          <w:b/>
          <w:bCs/>
          <w:sz w:val="24"/>
          <w:szCs w:val="24"/>
        </w:rPr>
      </w:pPr>
      <w:r>
        <w:rPr>
          <w:rFonts w:ascii="Times New Roman" w:hAnsi="Times New Roman" w:cs="Times New Roman"/>
          <w:b/>
          <w:bCs/>
          <w:sz w:val="24"/>
          <w:szCs w:val="24"/>
        </w:rPr>
        <w:t>1</w:t>
      </w:r>
      <w:r w:rsidR="00D41554" w:rsidRPr="00D41554">
        <w:rPr>
          <w:rFonts w:ascii="Times New Roman" w:hAnsi="Times New Roman" w:cs="Times New Roman"/>
          <w:b/>
          <w:bCs/>
          <w:sz w:val="24"/>
          <w:szCs w:val="24"/>
        </w:rPr>
        <w:t>.</w:t>
      </w:r>
      <w:r w:rsidR="00D41554" w:rsidRPr="00D41554">
        <w:rPr>
          <w:rFonts w:ascii="Times New Roman" w:hAnsi="Times New Roman" w:cs="Times New Roman"/>
          <w:b/>
          <w:bCs/>
          <w:sz w:val="24"/>
          <w:szCs w:val="24"/>
        </w:rPr>
        <w:tab/>
        <w:t>Vispārīgie jautājumi</w:t>
      </w:r>
    </w:p>
    <w:p w14:paraId="39DB5B91" w14:textId="5A3383FA" w:rsidR="002B473B" w:rsidRDefault="0033709D" w:rsidP="0033709D">
      <w:pPr>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2B473B">
        <w:rPr>
          <w:rFonts w:ascii="Times New Roman" w:hAnsi="Times New Roman" w:cs="Times New Roman"/>
          <w:sz w:val="24"/>
          <w:szCs w:val="24"/>
        </w:rPr>
        <w:t>Šie noteikumi nosaka</w:t>
      </w:r>
      <w:r>
        <w:rPr>
          <w:rFonts w:ascii="Times New Roman" w:hAnsi="Times New Roman" w:cs="Times New Roman"/>
          <w:sz w:val="24"/>
          <w:szCs w:val="24"/>
        </w:rPr>
        <w:t xml:space="preserve"> uzraudzības metodes, to piemērošanas pamatprincipus un u</w:t>
      </w:r>
      <w:r w:rsidRPr="0033709D">
        <w:rPr>
          <w:rFonts w:ascii="Times New Roman" w:hAnsi="Times New Roman" w:cs="Times New Roman"/>
          <w:sz w:val="24"/>
          <w:szCs w:val="24"/>
        </w:rPr>
        <w:t xml:space="preserve">zraudzības rezultātu </w:t>
      </w:r>
      <w:r>
        <w:rPr>
          <w:rFonts w:ascii="Times New Roman" w:hAnsi="Times New Roman" w:cs="Times New Roman"/>
          <w:sz w:val="24"/>
          <w:szCs w:val="24"/>
        </w:rPr>
        <w:t xml:space="preserve">vērtēšanu, ko veic </w:t>
      </w:r>
      <w:r w:rsidRPr="0033709D">
        <w:rPr>
          <w:rFonts w:ascii="Times New Roman" w:hAnsi="Times New Roman" w:cs="Times New Roman"/>
          <w:sz w:val="24"/>
          <w:szCs w:val="24"/>
        </w:rPr>
        <w:t xml:space="preserve"> Valsts dzelzceļa tehniskā inspekcija (turpmāk – Inspekcija)</w:t>
      </w:r>
      <w:r w:rsidR="00652D70">
        <w:rPr>
          <w:rFonts w:ascii="Times New Roman" w:hAnsi="Times New Roman" w:cs="Times New Roman"/>
          <w:sz w:val="24"/>
          <w:szCs w:val="24"/>
        </w:rPr>
        <w:t>.</w:t>
      </w:r>
    </w:p>
    <w:p w14:paraId="68EA395D" w14:textId="6C5F1E6C" w:rsidR="004D3830" w:rsidRDefault="0033709D" w:rsidP="00651AB0">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00660A43">
        <w:rPr>
          <w:rFonts w:ascii="Times New Roman" w:hAnsi="Times New Roman" w:cs="Times New Roman"/>
          <w:sz w:val="24"/>
          <w:szCs w:val="24"/>
        </w:rPr>
        <w:t xml:space="preserve">Inspekcija </w:t>
      </w:r>
      <w:r w:rsidR="009760CC" w:rsidRPr="009760CC">
        <w:rPr>
          <w:rFonts w:ascii="Times New Roman" w:hAnsi="Times New Roman" w:cs="Times New Roman"/>
          <w:sz w:val="24"/>
          <w:szCs w:val="24"/>
        </w:rPr>
        <w:t>uzrauga</w:t>
      </w:r>
      <w:r w:rsidR="004D3830">
        <w:rPr>
          <w:rFonts w:ascii="Times New Roman" w:hAnsi="Times New Roman" w:cs="Times New Roman"/>
          <w:sz w:val="24"/>
          <w:szCs w:val="24"/>
        </w:rPr>
        <w:t>:</w:t>
      </w:r>
    </w:p>
    <w:p w14:paraId="57504B1C" w14:textId="402135D1" w:rsidR="00352F48" w:rsidRDefault="0033709D" w:rsidP="00651AB0">
      <w:pPr>
        <w:spacing w:after="0"/>
        <w:ind w:left="425" w:firstLine="295"/>
        <w:jc w:val="both"/>
        <w:rPr>
          <w:rFonts w:ascii="Times New Roman" w:hAnsi="Times New Roman" w:cs="Times New Roman"/>
          <w:sz w:val="24"/>
          <w:szCs w:val="24"/>
        </w:rPr>
      </w:pPr>
      <w:r>
        <w:rPr>
          <w:rFonts w:ascii="Times New Roman" w:hAnsi="Times New Roman" w:cs="Times New Roman"/>
          <w:sz w:val="24"/>
          <w:szCs w:val="24"/>
        </w:rPr>
        <w:t xml:space="preserve">2.1. </w:t>
      </w:r>
      <w:r w:rsidR="009760CC" w:rsidRPr="009760CC">
        <w:rPr>
          <w:rFonts w:ascii="Times New Roman" w:hAnsi="Times New Roman" w:cs="Times New Roman"/>
          <w:sz w:val="24"/>
          <w:szCs w:val="24"/>
        </w:rPr>
        <w:t xml:space="preserve">lai pārvadātāji, manevru darbu veicēji un publiskās lietošanas dzelzceļa infrastruktūras pārvaldītāji pastāvīgi pildītu pienākumu izmantot </w:t>
      </w:r>
      <w:r w:rsidR="004E2BCC">
        <w:rPr>
          <w:rFonts w:ascii="Times New Roman" w:hAnsi="Times New Roman" w:cs="Times New Roman"/>
          <w:sz w:val="24"/>
          <w:szCs w:val="24"/>
        </w:rPr>
        <w:t>Dzelzceļa</w:t>
      </w:r>
      <w:r w:rsidR="009760CC" w:rsidRPr="009760CC">
        <w:rPr>
          <w:rFonts w:ascii="Times New Roman" w:hAnsi="Times New Roman" w:cs="Times New Roman"/>
          <w:sz w:val="24"/>
          <w:szCs w:val="24"/>
        </w:rPr>
        <w:t xml:space="preserve"> likuma 36.</w:t>
      </w:r>
      <w:r w:rsidR="009760CC" w:rsidRPr="00660A43">
        <w:rPr>
          <w:rFonts w:ascii="Times New Roman" w:hAnsi="Times New Roman" w:cs="Times New Roman"/>
          <w:sz w:val="24"/>
          <w:szCs w:val="24"/>
          <w:vertAlign w:val="superscript"/>
        </w:rPr>
        <w:t>5</w:t>
      </w:r>
      <w:r w:rsidR="009760CC" w:rsidRPr="009760CC">
        <w:rPr>
          <w:rFonts w:ascii="Times New Roman" w:hAnsi="Times New Roman" w:cs="Times New Roman"/>
          <w:sz w:val="24"/>
          <w:szCs w:val="24"/>
        </w:rPr>
        <w:t xml:space="preserve"> pantā minēto drošības pārvaldības sistēmu.</w:t>
      </w:r>
      <w:r w:rsidR="00660A43">
        <w:rPr>
          <w:rFonts w:ascii="Times New Roman" w:hAnsi="Times New Roman" w:cs="Times New Roman"/>
          <w:sz w:val="24"/>
          <w:szCs w:val="24"/>
        </w:rPr>
        <w:t xml:space="preserve"> </w:t>
      </w:r>
      <w:bookmarkStart w:id="0" w:name="_Hlk105492514"/>
      <w:r w:rsidR="009760CC" w:rsidRPr="009760CC">
        <w:rPr>
          <w:rFonts w:ascii="Times New Roman" w:hAnsi="Times New Roman" w:cs="Times New Roman"/>
          <w:sz w:val="24"/>
          <w:szCs w:val="24"/>
        </w:rPr>
        <w:t xml:space="preserve">Šai nolūkā </w:t>
      </w:r>
      <w:r w:rsidR="00660A43">
        <w:rPr>
          <w:rFonts w:ascii="Times New Roman" w:hAnsi="Times New Roman" w:cs="Times New Roman"/>
          <w:sz w:val="24"/>
          <w:szCs w:val="24"/>
        </w:rPr>
        <w:t>I</w:t>
      </w:r>
      <w:r w:rsidR="009760CC" w:rsidRPr="009760CC">
        <w:rPr>
          <w:rFonts w:ascii="Times New Roman" w:hAnsi="Times New Roman" w:cs="Times New Roman"/>
          <w:sz w:val="24"/>
          <w:szCs w:val="24"/>
        </w:rPr>
        <w:t>nspekcija piemēro principus, kas izklāstīti</w:t>
      </w:r>
      <w:bookmarkEnd w:id="0"/>
      <w:r w:rsidR="009760CC" w:rsidRPr="009760CC">
        <w:rPr>
          <w:rFonts w:ascii="Times New Roman" w:hAnsi="Times New Roman" w:cs="Times New Roman"/>
          <w:sz w:val="24"/>
          <w:szCs w:val="24"/>
        </w:rPr>
        <w:t xml:space="preserve"> Komisijas 2018. gada 16. februāra deleģētajā regulā (ES) 2018/761, ar ko izveido kopīgas drošības metodes uzraudzībai, ko valstu drošības iestādes veic pēc vienotā drošības sertifikāta vai drošības atļaujas izdošanas saskaņā ar Eiropas Parlamenta un Padomes direktīvu (ES) 2016/798, un atceļ Komisijas regulu (ES) Nr. 1077/2012</w:t>
      </w:r>
      <w:r w:rsidR="004D3830">
        <w:rPr>
          <w:rFonts w:ascii="Times New Roman" w:hAnsi="Times New Roman" w:cs="Times New Roman"/>
          <w:sz w:val="24"/>
          <w:szCs w:val="24"/>
        </w:rPr>
        <w:t>;</w:t>
      </w:r>
    </w:p>
    <w:p w14:paraId="42725D56" w14:textId="21872065" w:rsidR="004D3830" w:rsidRDefault="00F229B0" w:rsidP="00651AB0">
      <w:pPr>
        <w:spacing w:after="0"/>
        <w:ind w:left="426" w:firstLine="294"/>
        <w:jc w:val="both"/>
        <w:rPr>
          <w:rFonts w:ascii="Times New Roman" w:hAnsi="Times New Roman" w:cs="Times New Roman"/>
          <w:sz w:val="24"/>
          <w:szCs w:val="24"/>
        </w:rPr>
      </w:pPr>
      <w:r>
        <w:rPr>
          <w:rFonts w:ascii="Times New Roman" w:hAnsi="Times New Roman" w:cs="Times New Roman"/>
          <w:sz w:val="24"/>
          <w:szCs w:val="24"/>
        </w:rPr>
        <w:t xml:space="preserve">2.2. </w:t>
      </w:r>
      <w:r w:rsidR="004D3830" w:rsidRPr="004D3830">
        <w:rPr>
          <w:rFonts w:ascii="Times New Roman" w:hAnsi="Times New Roman" w:cs="Times New Roman"/>
          <w:sz w:val="24"/>
          <w:szCs w:val="24"/>
        </w:rPr>
        <w:t>kā par tehnisko apkopi atbildīgās struktūrvienības piemēro kopīgās drošības metodes.</w:t>
      </w:r>
      <w:r w:rsidR="004D3830">
        <w:rPr>
          <w:rFonts w:ascii="Times New Roman" w:hAnsi="Times New Roman" w:cs="Times New Roman"/>
          <w:sz w:val="24"/>
          <w:szCs w:val="24"/>
        </w:rPr>
        <w:t xml:space="preserve"> </w:t>
      </w:r>
      <w:r w:rsidR="004D3830" w:rsidRPr="004D3830">
        <w:rPr>
          <w:rFonts w:ascii="Times New Roman" w:hAnsi="Times New Roman" w:cs="Times New Roman"/>
          <w:sz w:val="24"/>
          <w:szCs w:val="24"/>
        </w:rPr>
        <w:t>Šai nolūkā Inspekcija piemēro principus, kas izklāstīti</w:t>
      </w:r>
      <w:r w:rsidR="004D3830">
        <w:rPr>
          <w:rFonts w:ascii="Times New Roman" w:hAnsi="Times New Roman" w:cs="Times New Roman"/>
          <w:sz w:val="24"/>
          <w:szCs w:val="24"/>
        </w:rPr>
        <w:t xml:space="preserve"> </w:t>
      </w:r>
      <w:r w:rsidR="002B473B" w:rsidRPr="002B473B">
        <w:rPr>
          <w:rFonts w:ascii="Times New Roman" w:hAnsi="Times New Roman" w:cs="Times New Roman"/>
          <w:sz w:val="24"/>
          <w:szCs w:val="24"/>
        </w:rPr>
        <w:t>Komisijas 2019.gada 16.maij</w:t>
      </w:r>
      <w:r w:rsidR="002B473B">
        <w:rPr>
          <w:rFonts w:ascii="Times New Roman" w:hAnsi="Times New Roman" w:cs="Times New Roman"/>
          <w:sz w:val="24"/>
          <w:szCs w:val="24"/>
        </w:rPr>
        <w:t>a</w:t>
      </w:r>
      <w:r w:rsidR="002B473B" w:rsidRPr="002B473B">
        <w:rPr>
          <w:rFonts w:ascii="Times New Roman" w:hAnsi="Times New Roman" w:cs="Times New Roman"/>
          <w:sz w:val="24"/>
          <w:szCs w:val="24"/>
        </w:rPr>
        <w:t xml:space="preserve"> </w:t>
      </w:r>
      <w:r w:rsidR="002B473B">
        <w:rPr>
          <w:rFonts w:ascii="Times New Roman" w:hAnsi="Times New Roman" w:cs="Times New Roman"/>
          <w:sz w:val="24"/>
          <w:szCs w:val="24"/>
        </w:rPr>
        <w:t>ī</w:t>
      </w:r>
      <w:r w:rsidR="002B473B" w:rsidRPr="002B473B">
        <w:rPr>
          <w:rFonts w:ascii="Times New Roman" w:hAnsi="Times New Roman" w:cs="Times New Roman"/>
          <w:sz w:val="24"/>
          <w:szCs w:val="24"/>
        </w:rPr>
        <w:t>stenošanas regul</w:t>
      </w:r>
      <w:r w:rsidR="002B473B">
        <w:rPr>
          <w:rFonts w:ascii="Times New Roman" w:hAnsi="Times New Roman" w:cs="Times New Roman"/>
          <w:sz w:val="24"/>
          <w:szCs w:val="24"/>
        </w:rPr>
        <w:t>ā</w:t>
      </w:r>
      <w:r w:rsidR="002B473B" w:rsidRPr="002B473B">
        <w:rPr>
          <w:rFonts w:ascii="Times New Roman" w:hAnsi="Times New Roman" w:cs="Times New Roman"/>
          <w:sz w:val="24"/>
          <w:szCs w:val="24"/>
        </w:rPr>
        <w:t xml:space="preserve"> 2019/779, ar ko paredz sīki izstrādātus par </w:t>
      </w:r>
      <w:proofErr w:type="spellStart"/>
      <w:r w:rsidR="002B473B" w:rsidRPr="002B473B">
        <w:rPr>
          <w:rFonts w:ascii="Times New Roman" w:hAnsi="Times New Roman" w:cs="Times New Roman"/>
          <w:sz w:val="24"/>
          <w:szCs w:val="24"/>
        </w:rPr>
        <w:t>ritekļu</w:t>
      </w:r>
      <w:proofErr w:type="spellEnd"/>
      <w:r w:rsidR="002B473B" w:rsidRPr="002B473B">
        <w:rPr>
          <w:rFonts w:ascii="Times New Roman" w:hAnsi="Times New Roman" w:cs="Times New Roman"/>
          <w:sz w:val="24"/>
          <w:szCs w:val="24"/>
        </w:rPr>
        <w:t xml:space="preserve"> apkopi atbildīgo struktūru sertifikācijas sistēmas noteikumus saskaņā ar Eiropas Parlamenta un Padomes Direktīvu (ES) 2016/798 un atceļ Komisijas Regulu (ES) Nr. 445/2011</w:t>
      </w:r>
      <w:r w:rsidR="002B473B">
        <w:rPr>
          <w:rFonts w:ascii="Times New Roman" w:hAnsi="Times New Roman" w:cs="Times New Roman"/>
          <w:sz w:val="24"/>
          <w:szCs w:val="24"/>
        </w:rPr>
        <w:t>;</w:t>
      </w:r>
    </w:p>
    <w:p w14:paraId="3FA36D60" w14:textId="2D3C2D3C" w:rsidR="002B473B" w:rsidRDefault="00F229B0" w:rsidP="00651AB0">
      <w:pPr>
        <w:spacing w:after="0"/>
        <w:ind w:left="426" w:firstLine="294"/>
        <w:jc w:val="both"/>
        <w:rPr>
          <w:rFonts w:ascii="Times New Roman" w:hAnsi="Times New Roman" w:cs="Times New Roman"/>
          <w:sz w:val="24"/>
          <w:szCs w:val="24"/>
        </w:rPr>
      </w:pPr>
      <w:r>
        <w:rPr>
          <w:rFonts w:ascii="Times New Roman" w:hAnsi="Times New Roman" w:cs="Times New Roman"/>
          <w:sz w:val="24"/>
          <w:szCs w:val="24"/>
        </w:rPr>
        <w:t xml:space="preserve">2.3. </w:t>
      </w:r>
      <w:r w:rsidR="002B473B">
        <w:rPr>
          <w:rFonts w:ascii="Times New Roman" w:hAnsi="Times New Roman" w:cs="Times New Roman"/>
          <w:sz w:val="24"/>
          <w:szCs w:val="24"/>
        </w:rPr>
        <w:t>kā pārējie dzelzceļa sistēmas dalībnieki pilda Dzelzceļa likumā un tieši piemērojamajos Eiropas Savienības tiesību aktos noteiktās prasības.</w:t>
      </w:r>
    </w:p>
    <w:p w14:paraId="1359248B" w14:textId="1DE1358C" w:rsidR="00DF5B5A" w:rsidRPr="00DF5B5A" w:rsidRDefault="00974264" w:rsidP="00957C1D">
      <w:pPr>
        <w:spacing w:before="240"/>
        <w:jc w:val="center"/>
        <w:rPr>
          <w:rFonts w:ascii="Times New Roman" w:hAnsi="Times New Roman" w:cs="Times New Roman"/>
          <w:b/>
          <w:bCs/>
          <w:sz w:val="24"/>
          <w:szCs w:val="24"/>
        </w:rPr>
      </w:pPr>
      <w:r>
        <w:rPr>
          <w:rFonts w:ascii="Times New Roman" w:hAnsi="Times New Roman" w:cs="Times New Roman"/>
          <w:b/>
          <w:bCs/>
          <w:sz w:val="24"/>
          <w:szCs w:val="24"/>
        </w:rPr>
        <w:t>2</w:t>
      </w:r>
      <w:r w:rsidR="00DF5B5A" w:rsidRPr="00DF5B5A">
        <w:rPr>
          <w:rFonts w:ascii="Times New Roman" w:hAnsi="Times New Roman" w:cs="Times New Roman"/>
          <w:b/>
          <w:bCs/>
          <w:sz w:val="24"/>
          <w:szCs w:val="24"/>
        </w:rPr>
        <w:t>. Uzraudzības metodes</w:t>
      </w:r>
    </w:p>
    <w:p w14:paraId="25F80EE0" w14:textId="60873F15" w:rsidR="006A7B5F" w:rsidRPr="006A7B5F" w:rsidRDefault="00F229B0" w:rsidP="00651AB0">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006A7B5F" w:rsidRPr="006A7B5F">
        <w:rPr>
          <w:rFonts w:ascii="Times New Roman" w:hAnsi="Times New Roman" w:cs="Times New Roman"/>
          <w:sz w:val="24"/>
          <w:szCs w:val="24"/>
        </w:rPr>
        <w:t>Inspekcija izmanto šād</w:t>
      </w:r>
      <w:r w:rsidR="006A7B5F">
        <w:rPr>
          <w:rFonts w:ascii="Times New Roman" w:hAnsi="Times New Roman" w:cs="Times New Roman"/>
          <w:sz w:val="24"/>
          <w:szCs w:val="24"/>
        </w:rPr>
        <w:t>a</w:t>
      </w:r>
      <w:r w:rsidR="006A7B5F" w:rsidRPr="006A7B5F">
        <w:rPr>
          <w:rFonts w:ascii="Times New Roman" w:hAnsi="Times New Roman" w:cs="Times New Roman"/>
          <w:sz w:val="24"/>
          <w:szCs w:val="24"/>
        </w:rPr>
        <w:t xml:space="preserve">s uzraudzības </w:t>
      </w:r>
      <w:r w:rsidR="006A7B5F">
        <w:rPr>
          <w:rFonts w:ascii="Times New Roman" w:hAnsi="Times New Roman" w:cs="Times New Roman"/>
          <w:sz w:val="24"/>
          <w:szCs w:val="24"/>
        </w:rPr>
        <w:t>metodes</w:t>
      </w:r>
      <w:r w:rsidR="006A7B5F" w:rsidRPr="006A7B5F">
        <w:rPr>
          <w:rFonts w:ascii="Times New Roman" w:hAnsi="Times New Roman" w:cs="Times New Roman"/>
          <w:sz w:val="24"/>
          <w:szCs w:val="24"/>
        </w:rPr>
        <w:t>:</w:t>
      </w:r>
    </w:p>
    <w:p w14:paraId="385F766D" w14:textId="4AB8812F" w:rsidR="006A7B5F" w:rsidRPr="00F229B0" w:rsidRDefault="006A7B5F" w:rsidP="00651AB0">
      <w:pPr>
        <w:spacing w:after="0"/>
        <w:jc w:val="both"/>
        <w:rPr>
          <w:rFonts w:ascii="Times New Roman" w:hAnsi="Times New Roman" w:cs="Times New Roman"/>
          <w:sz w:val="24"/>
          <w:szCs w:val="24"/>
        </w:rPr>
      </w:pPr>
      <w:r w:rsidRPr="006A7B5F">
        <w:rPr>
          <w:rFonts w:ascii="Times New Roman" w:hAnsi="Times New Roman" w:cs="Times New Roman"/>
          <w:sz w:val="24"/>
          <w:szCs w:val="24"/>
        </w:rPr>
        <w:t xml:space="preserve"> </w:t>
      </w:r>
      <w:r w:rsidRPr="006A7B5F">
        <w:rPr>
          <w:rFonts w:ascii="Times New Roman" w:hAnsi="Times New Roman" w:cs="Times New Roman"/>
          <w:sz w:val="24"/>
          <w:szCs w:val="24"/>
        </w:rPr>
        <w:tab/>
      </w:r>
      <w:r w:rsidR="00F229B0">
        <w:rPr>
          <w:rFonts w:ascii="Times New Roman" w:hAnsi="Times New Roman" w:cs="Times New Roman"/>
          <w:sz w:val="24"/>
          <w:szCs w:val="24"/>
        </w:rPr>
        <w:t xml:space="preserve">3.1. </w:t>
      </w:r>
      <w:r w:rsidRPr="00F229B0">
        <w:rPr>
          <w:rFonts w:ascii="Times New Roman" w:hAnsi="Times New Roman" w:cs="Times New Roman"/>
          <w:sz w:val="24"/>
          <w:szCs w:val="24"/>
        </w:rPr>
        <w:t>drošības pārvaldības sistēmas audits;</w:t>
      </w:r>
    </w:p>
    <w:p w14:paraId="0EA40BCE" w14:textId="1EE80DB5" w:rsidR="006A7B5F" w:rsidRPr="00F229B0" w:rsidRDefault="006A7B5F" w:rsidP="00651AB0">
      <w:pPr>
        <w:spacing w:after="0"/>
        <w:ind w:firstLine="709"/>
        <w:jc w:val="both"/>
        <w:rPr>
          <w:rFonts w:ascii="Times New Roman" w:hAnsi="Times New Roman" w:cs="Times New Roman"/>
          <w:sz w:val="24"/>
          <w:szCs w:val="24"/>
        </w:rPr>
      </w:pPr>
      <w:r w:rsidRPr="00F229B0">
        <w:rPr>
          <w:rFonts w:ascii="Times New Roman" w:hAnsi="Times New Roman" w:cs="Times New Roman"/>
          <w:sz w:val="24"/>
          <w:szCs w:val="24"/>
        </w:rPr>
        <w:tab/>
      </w:r>
      <w:r w:rsidR="00F229B0">
        <w:rPr>
          <w:rFonts w:ascii="Times New Roman" w:hAnsi="Times New Roman" w:cs="Times New Roman"/>
          <w:sz w:val="24"/>
          <w:szCs w:val="24"/>
        </w:rPr>
        <w:t xml:space="preserve">3.2. </w:t>
      </w:r>
      <w:r w:rsidRPr="00F229B0">
        <w:rPr>
          <w:rFonts w:ascii="Times New Roman" w:hAnsi="Times New Roman" w:cs="Times New Roman"/>
          <w:sz w:val="24"/>
          <w:szCs w:val="24"/>
        </w:rPr>
        <w:t>praktisk</w:t>
      </w:r>
      <w:r w:rsidR="00F229B0" w:rsidRPr="00F229B0">
        <w:rPr>
          <w:rFonts w:ascii="Times New Roman" w:hAnsi="Times New Roman" w:cs="Times New Roman"/>
          <w:sz w:val="24"/>
          <w:szCs w:val="24"/>
        </w:rPr>
        <w:t>ās</w:t>
      </w:r>
      <w:r w:rsidRPr="00F229B0">
        <w:rPr>
          <w:rFonts w:ascii="Times New Roman" w:hAnsi="Times New Roman" w:cs="Times New Roman"/>
          <w:sz w:val="24"/>
          <w:szCs w:val="24"/>
        </w:rPr>
        <w:t xml:space="preserve"> darbīb</w:t>
      </w:r>
      <w:r w:rsidR="00F229B0" w:rsidRPr="00F229B0">
        <w:rPr>
          <w:rFonts w:ascii="Times New Roman" w:hAnsi="Times New Roman" w:cs="Times New Roman"/>
          <w:sz w:val="24"/>
          <w:szCs w:val="24"/>
        </w:rPr>
        <w:t>as</w:t>
      </w:r>
      <w:r w:rsidRPr="00F229B0">
        <w:rPr>
          <w:rFonts w:ascii="Times New Roman" w:hAnsi="Times New Roman" w:cs="Times New Roman"/>
          <w:sz w:val="24"/>
          <w:szCs w:val="24"/>
        </w:rPr>
        <w:t xml:space="preserve"> novērtēšanas pārbaude;</w:t>
      </w:r>
    </w:p>
    <w:p w14:paraId="46659C7A" w14:textId="179378A7" w:rsidR="006A7B5F" w:rsidRPr="00F229B0" w:rsidRDefault="00F229B0" w:rsidP="00651AB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3.3. </w:t>
      </w:r>
      <w:proofErr w:type="spellStart"/>
      <w:r w:rsidR="006A7B5F" w:rsidRPr="00F229B0">
        <w:rPr>
          <w:rFonts w:ascii="Times New Roman" w:hAnsi="Times New Roman" w:cs="Times New Roman"/>
          <w:sz w:val="24"/>
          <w:szCs w:val="24"/>
        </w:rPr>
        <w:t>punktveida</w:t>
      </w:r>
      <w:proofErr w:type="spellEnd"/>
      <w:r w:rsidR="006A7B5F" w:rsidRPr="00F229B0">
        <w:rPr>
          <w:rFonts w:ascii="Times New Roman" w:hAnsi="Times New Roman" w:cs="Times New Roman"/>
          <w:sz w:val="24"/>
          <w:szCs w:val="24"/>
        </w:rPr>
        <w:t xml:space="preserve"> pārbaude;</w:t>
      </w:r>
    </w:p>
    <w:p w14:paraId="161B94A5" w14:textId="6AAB2070" w:rsidR="00F229B0" w:rsidRPr="00AD009D" w:rsidRDefault="00F229B0" w:rsidP="00651AB0">
      <w:pPr>
        <w:spacing w:after="0"/>
        <w:ind w:firstLine="709"/>
        <w:jc w:val="both"/>
        <w:rPr>
          <w:rFonts w:ascii="Times New Roman" w:hAnsi="Times New Roman" w:cs="Times New Roman"/>
          <w:sz w:val="24"/>
          <w:szCs w:val="24"/>
        </w:rPr>
      </w:pPr>
      <w:r w:rsidRPr="00AD009D">
        <w:rPr>
          <w:rFonts w:ascii="Times New Roman" w:hAnsi="Times New Roman" w:cs="Times New Roman"/>
          <w:sz w:val="24"/>
          <w:szCs w:val="24"/>
        </w:rPr>
        <w:t>3.4. informācijas analīze</w:t>
      </w:r>
      <w:r w:rsidR="001F27B4" w:rsidRPr="00AD009D">
        <w:rPr>
          <w:rFonts w:ascii="Times New Roman" w:hAnsi="Times New Roman" w:cs="Times New Roman"/>
          <w:sz w:val="24"/>
          <w:szCs w:val="24"/>
        </w:rPr>
        <w:t>;</w:t>
      </w:r>
    </w:p>
    <w:p w14:paraId="0D1F7914" w14:textId="6B236E9C" w:rsidR="001F27B4" w:rsidRPr="00AD009D" w:rsidRDefault="001F27B4" w:rsidP="00651AB0">
      <w:pPr>
        <w:spacing w:after="0"/>
        <w:ind w:firstLine="709"/>
        <w:jc w:val="both"/>
        <w:rPr>
          <w:rFonts w:ascii="Times New Roman" w:hAnsi="Times New Roman" w:cs="Times New Roman"/>
          <w:sz w:val="24"/>
          <w:szCs w:val="24"/>
        </w:rPr>
      </w:pPr>
      <w:r w:rsidRPr="00AD009D">
        <w:rPr>
          <w:rFonts w:ascii="Times New Roman" w:hAnsi="Times New Roman" w:cs="Times New Roman"/>
          <w:sz w:val="24"/>
          <w:szCs w:val="24"/>
        </w:rPr>
        <w:t xml:space="preserve">3.5. </w:t>
      </w:r>
      <w:r w:rsidR="006A7B5F" w:rsidRPr="00AD009D">
        <w:rPr>
          <w:rFonts w:ascii="Times New Roman" w:hAnsi="Times New Roman" w:cs="Times New Roman"/>
          <w:sz w:val="24"/>
          <w:szCs w:val="24"/>
        </w:rPr>
        <w:t>anketēšana</w:t>
      </w:r>
      <w:r w:rsidRPr="00AD009D">
        <w:rPr>
          <w:rFonts w:ascii="Times New Roman" w:hAnsi="Times New Roman" w:cs="Times New Roman"/>
          <w:sz w:val="24"/>
          <w:szCs w:val="24"/>
        </w:rPr>
        <w:t>;</w:t>
      </w:r>
    </w:p>
    <w:p w14:paraId="3ECA9666" w14:textId="1FB80496" w:rsidR="001F27B4" w:rsidRPr="00AD009D" w:rsidRDefault="001F27B4" w:rsidP="00651AB0">
      <w:pPr>
        <w:spacing w:after="0"/>
        <w:ind w:firstLine="709"/>
        <w:jc w:val="both"/>
        <w:rPr>
          <w:rFonts w:ascii="Times New Roman" w:hAnsi="Times New Roman" w:cs="Times New Roman"/>
          <w:sz w:val="24"/>
          <w:szCs w:val="24"/>
        </w:rPr>
      </w:pPr>
      <w:r w:rsidRPr="00AD009D">
        <w:rPr>
          <w:rFonts w:ascii="Times New Roman" w:hAnsi="Times New Roman" w:cs="Times New Roman"/>
          <w:sz w:val="24"/>
          <w:szCs w:val="24"/>
        </w:rPr>
        <w:t>3.6. intervijas ar dzelzceļa sistēmas dalībnieku darbiniekiem;</w:t>
      </w:r>
    </w:p>
    <w:p w14:paraId="7811CC1A" w14:textId="29B666D8" w:rsidR="001F27B4" w:rsidRPr="00AD009D" w:rsidRDefault="001F27B4" w:rsidP="00651AB0">
      <w:pPr>
        <w:spacing w:after="0"/>
        <w:ind w:firstLine="709"/>
        <w:jc w:val="both"/>
        <w:rPr>
          <w:rFonts w:ascii="Times New Roman" w:hAnsi="Times New Roman" w:cs="Times New Roman"/>
          <w:sz w:val="24"/>
          <w:szCs w:val="24"/>
        </w:rPr>
      </w:pPr>
      <w:r w:rsidRPr="00AD009D">
        <w:rPr>
          <w:rFonts w:ascii="Times New Roman" w:hAnsi="Times New Roman" w:cs="Times New Roman"/>
          <w:sz w:val="24"/>
          <w:szCs w:val="24"/>
        </w:rPr>
        <w:t>3.7. neplānota pārbaude;</w:t>
      </w:r>
    </w:p>
    <w:p w14:paraId="620AFF9D" w14:textId="72EC4BBF" w:rsidR="00DF5B5A" w:rsidRDefault="001F27B4" w:rsidP="00651AB0">
      <w:pPr>
        <w:spacing w:after="120"/>
        <w:ind w:firstLine="709"/>
        <w:jc w:val="both"/>
        <w:rPr>
          <w:rFonts w:ascii="Times New Roman" w:hAnsi="Times New Roman" w:cs="Times New Roman"/>
          <w:sz w:val="24"/>
          <w:szCs w:val="24"/>
        </w:rPr>
      </w:pPr>
      <w:r w:rsidRPr="00AD009D">
        <w:rPr>
          <w:rFonts w:ascii="Times New Roman" w:hAnsi="Times New Roman" w:cs="Times New Roman"/>
          <w:sz w:val="24"/>
          <w:szCs w:val="24"/>
        </w:rPr>
        <w:t xml:space="preserve">3.8. </w:t>
      </w:r>
      <w:proofErr w:type="spellStart"/>
      <w:r w:rsidRPr="00AD009D">
        <w:rPr>
          <w:rFonts w:ascii="Times New Roman" w:hAnsi="Times New Roman" w:cs="Times New Roman"/>
          <w:sz w:val="24"/>
          <w:szCs w:val="24"/>
        </w:rPr>
        <w:t>pēcnegadījuma</w:t>
      </w:r>
      <w:proofErr w:type="spellEnd"/>
      <w:r w:rsidRPr="00AD009D">
        <w:rPr>
          <w:rFonts w:ascii="Times New Roman" w:hAnsi="Times New Roman" w:cs="Times New Roman"/>
          <w:sz w:val="24"/>
          <w:szCs w:val="24"/>
        </w:rPr>
        <w:t xml:space="preserve"> pārbaude</w:t>
      </w:r>
      <w:r w:rsidR="006A7B5F" w:rsidRPr="00AD009D">
        <w:rPr>
          <w:rFonts w:ascii="Times New Roman" w:hAnsi="Times New Roman" w:cs="Times New Roman"/>
          <w:sz w:val="24"/>
          <w:szCs w:val="24"/>
        </w:rPr>
        <w:t>.</w:t>
      </w:r>
    </w:p>
    <w:p w14:paraId="3FB4274E" w14:textId="0E969053" w:rsidR="00D41554" w:rsidRPr="00D41554" w:rsidRDefault="00652D70" w:rsidP="00652D70">
      <w:pPr>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CC48AC">
        <w:rPr>
          <w:rFonts w:ascii="Times New Roman" w:hAnsi="Times New Roman" w:cs="Times New Roman"/>
          <w:sz w:val="24"/>
          <w:szCs w:val="24"/>
        </w:rPr>
        <w:t>D</w:t>
      </w:r>
      <w:r w:rsidR="00D41554" w:rsidRPr="00D41554">
        <w:rPr>
          <w:rFonts w:ascii="Times New Roman" w:hAnsi="Times New Roman" w:cs="Times New Roman"/>
          <w:sz w:val="24"/>
          <w:szCs w:val="24"/>
        </w:rPr>
        <w:t>rošības pārvaldības sistēmas audits ir drošības pārvaldības sistēmas darbības un efektivitātes novērtējum</w:t>
      </w:r>
      <w:r w:rsidR="00CC48AC">
        <w:rPr>
          <w:rFonts w:ascii="Times New Roman" w:hAnsi="Times New Roman" w:cs="Times New Roman"/>
          <w:sz w:val="24"/>
          <w:szCs w:val="24"/>
        </w:rPr>
        <w:t>s</w:t>
      </w:r>
      <w:r w:rsidR="00D41554" w:rsidRPr="00D41554">
        <w:rPr>
          <w:rFonts w:ascii="Times New Roman" w:hAnsi="Times New Roman" w:cs="Times New Roman"/>
          <w:sz w:val="24"/>
          <w:szCs w:val="24"/>
        </w:rPr>
        <w:t xml:space="preserve">, </w:t>
      </w:r>
      <w:r w:rsidR="00CC48AC">
        <w:rPr>
          <w:rFonts w:ascii="Times New Roman" w:hAnsi="Times New Roman" w:cs="Times New Roman"/>
          <w:sz w:val="24"/>
          <w:szCs w:val="24"/>
        </w:rPr>
        <w:t>lai</w:t>
      </w:r>
      <w:r w:rsidR="00D41554" w:rsidRPr="00D41554">
        <w:rPr>
          <w:rFonts w:ascii="Times New Roman" w:hAnsi="Times New Roman" w:cs="Times New Roman"/>
          <w:sz w:val="24"/>
          <w:szCs w:val="24"/>
        </w:rPr>
        <w:t xml:space="preserve"> pārliecināt</w:t>
      </w:r>
      <w:r w:rsidR="00CC48AC">
        <w:rPr>
          <w:rFonts w:ascii="Times New Roman" w:hAnsi="Times New Roman" w:cs="Times New Roman"/>
          <w:sz w:val="24"/>
          <w:szCs w:val="24"/>
        </w:rPr>
        <w:t>o</w:t>
      </w:r>
      <w:r w:rsidR="00D41554" w:rsidRPr="00D41554">
        <w:rPr>
          <w:rFonts w:ascii="Times New Roman" w:hAnsi="Times New Roman" w:cs="Times New Roman"/>
          <w:sz w:val="24"/>
          <w:szCs w:val="24"/>
        </w:rPr>
        <w:t>s</w:t>
      </w:r>
      <w:r w:rsidR="00CC48AC" w:rsidRPr="00CC48AC">
        <w:rPr>
          <w:rFonts w:ascii="Times New Roman" w:hAnsi="Times New Roman" w:cs="Times New Roman"/>
          <w:sz w:val="24"/>
          <w:szCs w:val="24"/>
        </w:rPr>
        <w:t>, ka auditējamā ieviestā drošības pārvaldības sistēma atbilst piemērojamo tiesību aktu prasībām, ir adekvāta, tiek izmantota un nepārtraukti pilnveidota, un novērtētu drošības pārvaldības sistēmas veiktspēju un efektivitāti</w:t>
      </w:r>
      <w:r w:rsidR="00CC48AC">
        <w:rPr>
          <w:rFonts w:ascii="Times New Roman" w:hAnsi="Times New Roman" w:cs="Times New Roman"/>
          <w:sz w:val="24"/>
          <w:szCs w:val="24"/>
        </w:rPr>
        <w:t>.</w:t>
      </w:r>
    </w:p>
    <w:p w14:paraId="79A9B268" w14:textId="04853086" w:rsidR="00D41554" w:rsidRPr="00D41554" w:rsidRDefault="00321DE3" w:rsidP="00321DE3">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D41554" w:rsidRPr="00D41554">
        <w:rPr>
          <w:rFonts w:ascii="Times New Roman" w:hAnsi="Times New Roman" w:cs="Times New Roman"/>
          <w:sz w:val="24"/>
          <w:szCs w:val="24"/>
        </w:rPr>
        <w:t xml:space="preserve">Praktiskās darbības novērtēšanas pārbaude ir dzelzceļa sistēmas dalībnieka </w:t>
      </w:r>
      <w:r w:rsidR="0048532B">
        <w:rPr>
          <w:rFonts w:ascii="Times New Roman" w:hAnsi="Times New Roman" w:cs="Times New Roman"/>
          <w:sz w:val="24"/>
          <w:szCs w:val="24"/>
        </w:rPr>
        <w:t>spēju</w:t>
      </w:r>
      <w:r w:rsidR="00D41554" w:rsidRPr="00D41554">
        <w:rPr>
          <w:rFonts w:ascii="Times New Roman" w:hAnsi="Times New Roman" w:cs="Times New Roman"/>
          <w:sz w:val="24"/>
          <w:szCs w:val="24"/>
        </w:rPr>
        <w:t xml:space="preserve"> novērtēšana, kas ietver sevī dokumentu un pierakstu novērtēšanu, personāla kompetences novērtēšanu, praktiskās darbības novērošanu, kā arī nepieciešamo resursu pietiekamības novērtēšanu, lai gūtu apliecinājumu par komersanta </w:t>
      </w:r>
      <w:r w:rsidR="004F45C9" w:rsidRPr="004F45C9">
        <w:rPr>
          <w:rFonts w:ascii="Times New Roman" w:hAnsi="Times New Roman" w:cs="Times New Roman"/>
          <w:sz w:val="24"/>
          <w:szCs w:val="24"/>
        </w:rPr>
        <w:t xml:space="preserve">drošības pārvaldības sistēmas veiktspēju un efektivitāti </w:t>
      </w:r>
      <w:r w:rsidR="004F45C9">
        <w:rPr>
          <w:rFonts w:ascii="Times New Roman" w:hAnsi="Times New Roman" w:cs="Times New Roman"/>
          <w:sz w:val="24"/>
          <w:szCs w:val="24"/>
        </w:rPr>
        <w:t xml:space="preserve">un </w:t>
      </w:r>
      <w:r w:rsidR="00D41554" w:rsidRPr="00D41554">
        <w:rPr>
          <w:rFonts w:ascii="Times New Roman" w:hAnsi="Times New Roman" w:cs="Times New Roman"/>
          <w:sz w:val="24"/>
          <w:szCs w:val="24"/>
        </w:rPr>
        <w:t xml:space="preserve">atbilstību </w:t>
      </w:r>
      <w:r w:rsidR="004F45C9">
        <w:rPr>
          <w:rFonts w:ascii="Times New Roman" w:hAnsi="Times New Roman" w:cs="Times New Roman"/>
          <w:sz w:val="24"/>
          <w:szCs w:val="24"/>
        </w:rPr>
        <w:t xml:space="preserve">Inspekcijas izsniegto dokumentu </w:t>
      </w:r>
      <w:r w:rsidR="00D41554" w:rsidRPr="00D41554">
        <w:rPr>
          <w:rFonts w:ascii="Times New Roman" w:hAnsi="Times New Roman" w:cs="Times New Roman"/>
          <w:sz w:val="24"/>
          <w:szCs w:val="24"/>
        </w:rPr>
        <w:t>izsniegšanas prasībām un kritērijiem.</w:t>
      </w:r>
    </w:p>
    <w:p w14:paraId="4DFAC812" w14:textId="61CFB52F" w:rsidR="00D41554" w:rsidRPr="00D41554" w:rsidRDefault="00321DE3" w:rsidP="00321DE3">
      <w:pPr>
        <w:ind w:firstLine="709"/>
        <w:jc w:val="both"/>
        <w:rPr>
          <w:rFonts w:ascii="Times New Roman" w:hAnsi="Times New Roman" w:cs="Times New Roman"/>
          <w:sz w:val="24"/>
          <w:szCs w:val="24"/>
        </w:rPr>
      </w:pPr>
      <w:r>
        <w:rPr>
          <w:rFonts w:ascii="Times New Roman" w:hAnsi="Times New Roman" w:cs="Times New Roman"/>
          <w:sz w:val="24"/>
          <w:szCs w:val="24"/>
        </w:rPr>
        <w:t>6.</w:t>
      </w:r>
      <w:r w:rsidR="00651AB0">
        <w:rPr>
          <w:rFonts w:ascii="Times New Roman" w:hAnsi="Times New Roman" w:cs="Times New Roman"/>
          <w:sz w:val="24"/>
          <w:szCs w:val="24"/>
        </w:rPr>
        <w:t> </w:t>
      </w:r>
      <w:proofErr w:type="spellStart"/>
      <w:r w:rsidR="00D41554" w:rsidRPr="00D41554">
        <w:rPr>
          <w:rFonts w:ascii="Times New Roman" w:hAnsi="Times New Roman" w:cs="Times New Roman"/>
          <w:sz w:val="24"/>
          <w:szCs w:val="24"/>
        </w:rPr>
        <w:t>Punktveida</w:t>
      </w:r>
      <w:proofErr w:type="spellEnd"/>
      <w:r w:rsidR="00D41554" w:rsidRPr="00D41554">
        <w:rPr>
          <w:rFonts w:ascii="Times New Roman" w:hAnsi="Times New Roman" w:cs="Times New Roman"/>
          <w:sz w:val="24"/>
          <w:szCs w:val="24"/>
        </w:rPr>
        <w:t xml:space="preserve"> pārbaude ir dzelzceļa sistēmas dalībnieka vai tā struktūrvienības konkrēt</w:t>
      </w:r>
      <w:r w:rsidR="004F45C9">
        <w:rPr>
          <w:rFonts w:ascii="Times New Roman" w:hAnsi="Times New Roman" w:cs="Times New Roman"/>
          <w:sz w:val="24"/>
          <w:szCs w:val="24"/>
        </w:rPr>
        <w:t>u darbību</w:t>
      </w:r>
      <w:r w:rsidR="00D41554" w:rsidRPr="00D41554">
        <w:rPr>
          <w:rFonts w:ascii="Times New Roman" w:hAnsi="Times New Roman" w:cs="Times New Roman"/>
          <w:sz w:val="24"/>
          <w:szCs w:val="24"/>
        </w:rPr>
        <w:t xml:space="preserve"> pārbaude.</w:t>
      </w:r>
    </w:p>
    <w:p w14:paraId="74320C5B" w14:textId="1DE477BC" w:rsidR="00AD2073" w:rsidRPr="00AD009D" w:rsidRDefault="00321DE3" w:rsidP="00321DE3">
      <w:pPr>
        <w:spacing w:after="0"/>
        <w:ind w:firstLine="709"/>
        <w:jc w:val="both"/>
        <w:rPr>
          <w:rFonts w:ascii="Times New Roman" w:hAnsi="Times New Roman" w:cs="Times New Roman"/>
          <w:sz w:val="24"/>
          <w:szCs w:val="24"/>
        </w:rPr>
      </w:pPr>
      <w:r>
        <w:rPr>
          <w:rFonts w:ascii="Times New Roman" w:hAnsi="Times New Roman" w:cs="Times New Roman"/>
          <w:sz w:val="24"/>
          <w:szCs w:val="24"/>
        </w:rPr>
        <w:t>7.</w:t>
      </w:r>
      <w:r w:rsidR="00651AB0">
        <w:rPr>
          <w:rFonts w:ascii="Times New Roman" w:hAnsi="Times New Roman" w:cs="Times New Roman"/>
          <w:sz w:val="24"/>
          <w:szCs w:val="24"/>
        </w:rPr>
        <w:t> </w:t>
      </w:r>
      <w:r w:rsidR="00AD2073" w:rsidRPr="00AD009D">
        <w:rPr>
          <w:rFonts w:ascii="Times New Roman" w:hAnsi="Times New Roman" w:cs="Times New Roman"/>
          <w:sz w:val="24"/>
          <w:szCs w:val="24"/>
        </w:rPr>
        <w:t>Informācijas analīze</w:t>
      </w:r>
      <w:r w:rsidR="00D37720" w:rsidRPr="00AD009D">
        <w:rPr>
          <w:rFonts w:ascii="Times New Roman" w:hAnsi="Times New Roman" w:cs="Times New Roman"/>
          <w:sz w:val="24"/>
          <w:szCs w:val="24"/>
        </w:rPr>
        <w:t xml:space="preserve"> ir process, kurā</w:t>
      </w:r>
      <w:r w:rsidR="00AD2073" w:rsidRPr="00AD009D">
        <w:rPr>
          <w:rFonts w:ascii="Times New Roman" w:hAnsi="Times New Roman" w:cs="Times New Roman"/>
          <w:sz w:val="24"/>
          <w:szCs w:val="24"/>
        </w:rPr>
        <w:t xml:space="preserve"> Inspekcija vāc un analizē informāciju no šādiem avotiem:</w:t>
      </w:r>
    </w:p>
    <w:p w14:paraId="3F1105EE" w14:textId="4FC42618" w:rsidR="00AD2073" w:rsidRPr="00AD009D" w:rsidRDefault="00321DE3" w:rsidP="00051F4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7.1. </w:t>
      </w:r>
      <w:r w:rsidR="00AD2073" w:rsidRPr="00AD009D">
        <w:rPr>
          <w:rFonts w:ascii="Times New Roman" w:hAnsi="Times New Roman" w:cs="Times New Roman"/>
          <w:sz w:val="24"/>
          <w:szCs w:val="24"/>
        </w:rPr>
        <w:t>drošības pārvaldības sistēmas novērtējums;</w:t>
      </w:r>
    </w:p>
    <w:p w14:paraId="0B1D5381" w14:textId="31855DD8" w:rsidR="00AD2073" w:rsidRPr="00AD009D" w:rsidRDefault="00321DE3" w:rsidP="00051F4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7.2. </w:t>
      </w:r>
      <w:r w:rsidR="00AD2073" w:rsidRPr="00AD009D">
        <w:rPr>
          <w:rFonts w:ascii="Times New Roman" w:hAnsi="Times New Roman" w:cs="Times New Roman"/>
          <w:sz w:val="24"/>
          <w:szCs w:val="24"/>
        </w:rPr>
        <w:t>uzraudzības pasākumu rezultāti;</w:t>
      </w:r>
    </w:p>
    <w:p w14:paraId="7F193FBF" w14:textId="04F116F1" w:rsidR="00AD2073" w:rsidRPr="00AD009D" w:rsidRDefault="00321DE3" w:rsidP="00051F4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7.3. </w:t>
      </w:r>
      <w:r w:rsidR="00AD2073" w:rsidRPr="00AD009D">
        <w:rPr>
          <w:rFonts w:ascii="Times New Roman" w:hAnsi="Times New Roman" w:cs="Times New Roman"/>
          <w:sz w:val="24"/>
          <w:szCs w:val="24"/>
        </w:rPr>
        <w:t>inspektoru lietpratīgie spriedumi;</w:t>
      </w:r>
    </w:p>
    <w:p w14:paraId="06AF71F5" w14:textId="2DF3B643" w:rsidR="00AD2073" w:rsidRPr="00AD009D" w:rsidRDefault="00321DE3" w:rsidP="00051F4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7.4. </w:t>
      </w:r>
      <w:proofErr w:type="spellStart"/>
      <w:r w:rsidR="00AD2073" w:rsidRPr="00AD009D">
        <w:rPr>
          <w:rFonts w:ascii="Times New Roman" w:hAnsi="Times New Roman" w:cs="Times New Roman"/>
          <w:sz w:val="24"/>
          <w:szCs w:val="24"/>
        </w:rPr>
        <w:t>ritekļu</w:t>
      </w:r>
      <w:proofErr w:type="spellEnd"/>
      <w:r w:rsidR="00AD2073" w:rsidRPr="00AD009D">
        <w:rPr>
          <w:rFonts w:ascii="Times New Roman" w:hAnsi="Times New Roman" w:cs="Times New Roman"/>
          <w:sz w:val="24"/>
          <w:szCs w:val="24"/>
        </w:rPr>
        <w:t xml:space="preserve"> un to tipu laišanas tirgū atļauju dokumentācija;</w:t>
      </w:r>
    </w:p>
    <w:p w14:paraId="13B38951" w14:textId="08D7F5EC" w:rsidR="00AD2073" w:rsidRPr="00AD009D" w:rsidRDefault="00321DE3" w:rsidP="00651AB0">
      <w:pPr>
        <w:spacing w:after="0"/>
        <w:ind w:left="426" w:firstLine="283"/>
        <w:jc w:val="both"/>
        <w:rPr>
          <w:rFonts w:ascii="Times New Roman" w:hAnsi="Times New Roman" w:cs="Times New Roman"/>
          <w:sz w:val="24"/>
          <w:szCs w:val="24"/>
        </w:rPr>
      </w:pPr>
      <w:r>
        <w:rPr>
          <w:rFonts w:ascii="Times New Roman" w:hAnsi="Times New Roman" w:cs="Times New Roman"/>
          <w:sz w:val="24"/>
          <w:szCs w:val="24"/>
        </w:rPr>
        <w:t xml:space="preserve">7.5. </w:t>
      </w:r>
      <w:r w:rsidR="00AD2073" w:rsidRPr="00AD009D">
        <w:rPr>
          <w:rFonts w:ascii="Times New Roman" w:hAnsi="Times New Roman" w:cs="Times New Roman"/>
          <w:sz w:val="24"/>
          <w:szCs w:val="24"/>
        </w:rPr>
        <w:t>Transporta nelaimes gadījumu un incidentu izmeklēšanas biroja un citu valsts iestāžu sniegtā informācija;</w:t>
      </w:r>
    </w:p>
    <w:p w14:paraId="69A79C93" w14:textId="58A166C7" w:rsidR="00AD2073" w:rsidRPr="00AD009D" w:rsidRDefault="00321DE3" w:rsidP="00651AB0">
      <w:pPr>
        <w:spacing w:after="0"/>
        <w:ind w:left="426" w:firstLine="283"/>
        <w:jc w:val="both"/>
        <w:rPr>
          <w:rFonts w:ascii="Times New Roman" w:hAnsi="Times New Roman" w:cs="Times New Roman"/>
          <w:sz w:val="24"/>
          <w:szCs w:val="24"/>
        </w:rPr>
      </w:pPr>
      <w:r>
        <w:rPr>
          <w:rFonts w:ascii="Times New Roman" w:hAnsi="Times New Roman" w:cs="Times New Roman"/>
          <w:sz w:val="24"/>
          <w:szCs w:val="24"/>
        </w:rPr>
        <w:t xml:space="preserve">7.6. informācija par </w:t>
      </w:r>
      <w:r w:rsidR="00AD2073" w:rsidRPr="00AD009D">
        <w:rPr>
          <w:rFonts w:ascii="Times New Roman" w:hAnsi="Times New Roman" w:cs="Times New Roman"/>
          <w:sz w:val="24"/>
          <w:szCs w:val="24"/>
        </w:rPr>
        <w:t>negadījumu vai starpgadījumu</w:t>
      </w:r>
      <w:r>
        <w:rPr>
          <w:rFonts w:ascii="Times New Roman" w:hAnsi="Times New Roman" w:cs="Times New Roman"/>
          <w:sz w:val="24"/>
          <w:szCs w:val="24"/>
        </w:rPr>
        <w:t>;</w:t>
      </w:r>
    </w:p>
    <w:p w14:paraId="5E2E9D6D" w14:textId="112E1740" w:rsidR="00AD2073" w:rsidRPr="00AD009D" w:rsidRDefault="00321DE3" w:rsidP="00651AB0">
      <w:pPr>
        <w:spacing w:after="0"/>
        <w:ind w:left="426" w:firstLine="283"/>
        <w:jc w:val="both"/>
        <w:rPr>
          <w:rFonts w:ascii="Times New Roman" w:hAnsi="Times New Roman" w:cs="Times New Roman"/>
          <w:sz w:val="24"/>
          <w:szCs w:val="24"/>
        </w:rPr>
      </w:pPr>
      <w:r>
        <w:rPr>
          <w:rFonts w:ascii="Times New Roman" w:hAnsi="Times New Roman" w:cs="Times New Roman"/>
          <w:sz w:val="24"/>
          <w:szCs w:val="24"/>
        </w:rPr>
        <w:t>7.7.</w:t>
      </w:r>
      <w:r w:rsidR="00651AB0">
        <w:rPr>
          <w:rFonts w:ascii="Times New Roman" w:hAnsi="Times New Roman" w:cs="Times New Roman"/>
          <w:sz w:val="24"/>
          <w:szCs w:val="24"/>
        </w:rPr>
        <w:t> </w:t>
      </w:r>
      <w:r w:rsidR="00AD2073" w:rsidRPr="00AD009D">
        <w:rPr>
          <w:rFonts w:ascii="Times New Roman" w:hAnsi="Times New Roman" w:cs="Times New Roman"/>
          <w:sz w:val="24"/>
          <w:szCs w:val="24"/>
        </w:rPr>
        <w:t>dzelzceļa pārvadātāju, manevru darbu veicēju vai publiskās lietošanas dzelzceļa infrastruktūras pārvaldītāja gada drošības pārskati;</w:t>
      </w:r>
    </w:p>
    <w:p w14:paraId="3D5A3943" w14:textId="07FEF51A" w:rsidR="00AD2073" w:rsidRPr="00AD009D" w:rsidRDefault="00051F4C" w:rsidP="00651AB0">
      <w:pPr>
        <w:spacing w:after="0"/>
        <w:ind w:left="426" w:firstLine="283"/>
        <w:jc w:val="both"/>
        <w:rPr>
          <w:rFonts w:ascii="Times New Roman" w:hAnsi="Times New Roman" w:cs="Times New Roman"/>
          <w:sz w:val="24"/>
          <w:szCs w:val="24"/>
        </w:rPr>
      </w:pPr>
      <w:r>
        <w:rPr>
          <w:rFonts w:ascii="Times New Roman" w:hAnsi="Times New Roman" w:cs="Times New Roman"/>
          <w:sz w:val="24"/>
          <w:szCs w:val="24"/>
        </w:rPr>
        <w:t xml:space="preserve">7.8. </w:t>
      </w:r>
      <w:r w:rsidR="00AD2073" w:rsidRPr="00AD009D">
        <w:rPr>
          <w:rFonts w:ascii="Times New Roman" w:hAnsi="Times New Roman" w:cs="Times New Roman"/>
          <w:sz w:val="24"/>
          <w:szCs w:val="24"/>
        </w:rPr>
        <w:t>par tehnisko apkopi atbildīgās struktūrvienības ziņojumi;</w:t>
      </w:r>
    </w:p>
    <w:p w14:paraId="495390F0" w14:textId="6E4326B9" w:rsidR="00AD2073" w:rsidRPr="00AD009D" w:rsidRDefault="00051F4C" w:rsidP="00651AB0">
      <w:pPr>
        <w:spacing w:after="0"/>
        <w:ind w:left="426" w:firstLine="283"/>
        <w:jc w:val="both"/>
        <w:rPr>
          <w:rFonts w:ascii="Times New Roman" w:hAnsi="Times New Roman" w:cs="Times New Roman"/>
          <w:sz w:val="24"/>
          <w:szCs w:val="24"/>
        </w:rPr>
      </w:pPr>
      <w:r>
        <w:rPr>
          <w:rFonts w:ascii="Times New Roman" w:hAnsi="Times New Roman" w:cs="Times New Roman"/>
          <w:sz w:val="24"/>
          <w:szCs w:val="24"/>
        </w:rPr>
        <w:t xml:space="preserve">7.9. </w:t>
      </w:r>
      <w:r w:rsidR="00AD2073" w:rsidRPr="00AD009D">
        <w:rPr>
          <w:rFonts w:ascii="Times New Roman" w:hAnsi="Times New Roman" w:cs="Times New Roman"/>
          <w:sz w:val="24"/>
          <w:szCs w:val="24"/>
        </w:rPr>
        <w:t>masu informācijas līdzekļi;</w:t>
      </w:r>
    </w:p>
    <w:p w14:paraId="62DA6ADB" w14:textId="1F94B110" w:rsidR="00AD2073" w:rsidRDefault="00051F4C" w:rsidP="00051F4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7.10. </w:t>
      </w:r>
      <w:r w:rsidR="00851B50">
        <w:rPr>
          <w:rFonts w:ascii="Times New Roman" w:hAnsi="Times New Roman" w:cs="Times New Roman"/>
          <w:sz w:val="24"/>
          <w:szCs w:val="24"/>
        </w:rPr>
        <w:t xml:space="preserve">priekšlikumi un </w:t>
      </w:r>
      <w:r w:rsidR="00AD2073" w:rsidRPr="00AD009D">
        <w:rPr>
          <w:rFonts w:ascii="Times New Roman" w:hAnsi="Times New Roman" w:cs="Times New Roman"/>
          <w:sz w:val="24"/>
          <w:szCs w:val="24"/>
        </w:rPr>
        <w:t>sūdzības</w:t>
      </w:r>
      <w:r w:rsidR="00AD009D">
        <w:rPr>
          <w:rFonts w:ascii="Times New Roman" w:hAnsi="Times New Roman" w:cs="Times New Roman"/>
          <w:sz w:val="24"/>
          <w:szCs w:val="24"/>
        </w:rPr>
        <w:t>.</w:t>
      </w:r>
    </w:p>
    <w:p w14:paraId="5E68424E" w14:textId="724976E5" w:rsidR="005A2964" w:rsidRDefault="00051F4C" w:rsidP="00051F4C">
      <w:pPr>
        <w:spacing w:before="120"/>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5A2964" w:rsidRPr="00D41554">
        <w:rPr>
          <w:rFonts w:ascii="Times New Roman" w:hAnsi="Times New Roman" w:cs="Times New Roman"/>
          <w:sz w:val="24"/>
          <w:szCs w:val="24"/>
        </w:rPr>
        <w:t>Anketēšana ir rakstisku dzelzceļa sistēmas dalībniek</w:t>
      </w:r>
      <w:r w:rsidR="005A2964">
        <w:rPr>
          <w:rFonts w:ascii="Times New Roman" w:hAnsi="Times New Roman" w:cs="Times New Roman"/>
          <w:sz w:val="24"/>
          <w:szCs w:val="24"/>
        </w:rPr>
        <w:t>u atbilžu analīze, lai</w:t>
      </w:r>
      <w:r w:rsidR="005A2964" w:rsidRPr="00D41554">
        <w:rPr>
          <w:rFonts w:ascii="Times New Roman" w:hAnsi="Times New Roman" w:cs="Times New Roman"/>
          <w:sz w:val="24"/>
          <w:szCs w:val="24"/>
        </w:rPr>
        <w:t xml:space="preserve"> izvērtēt</w:t>
      </w:r>
      <w:r w:rsidR="005A2964">
        <w:rPr>
          <w:rFonts w:ascii="Times New Roman" w:hAnsi="Times New Roman" w:cs="Times New Roman"/>
          <w:sz w:val="24"/>
          <w:szCs w:val="24"/>
        </w:rPr>
        <w:t>u</w:t>
      </w:r>
      <w:r w:rsidR="005A2964" w:rsidRPr="00D41554">
        <w:rPr>
          <w:rFonts w:ascii="Times New Roman" w:hAnsi="Times New Roman" w:cs="Times New Roman"/>
          <w:sz w:val="24"/>
          <w:szCs w:val="24"/>
        </w:rPr>
        <w:t xml:space="preserve"> dzelzceļa sistēmas dalībnieka pašnovērtējumu par konkrēta</w:t>
      </w:r>
      <w:r w:rsidR="005A2964">
        <w:rPr>
          <w:rFonts w:ascii="Times New Roman" w:hAnsi="Times New Roman" w:cs="Times New Roman"/>
          <w:sz w:val="24"/>
          <w:szCs w:val="24"/>
        </w:rPr>
        <w:t>s</w:t>
      </w:r>
      <w:r w:rsidR="005A2964" w:rsidRPr="00D41554">
        <w:rPr>
          <w:rFonts w:ascii="Times New Roman" w:hAnsi="Times New Roman" w:cs="Times New Roman"/>
          <w:sz w:val="24"/>
          <w:szCs w:val="24"/>
        </w:rPr>
        <w:t xml:space="preserve"> drošības pārvaldības sistēmas </w:t>
      </w:r>
      <w:r w:rsidR="005A2964">
        <w:rPr>
          <w:rFonts w:ascii="Times New Roman" w:hAnsi="Times New Roman" w:cs="Times New Roman"/>
          <w:sz w:val="24"/>
          <w:szCs w:val="24"/>
        </w:rPr>
        <w:t>daļas</w:t>
      </w:r>
      <w:r w:rsidR="005A2964" w:rsidRPr="00D41554">
        <w:rPr>
          <w:rFonts w:ascii="Times New Roman" w:hAnsi="Times New Roman" w:cs="Times New Roman"/>
          <w:sz w:val="24"/>
          <w:szCs w:val="24"/>
        </w:rPr>
        <w:t xml:space="preserve"> </w:t>
      </w:r>
      <w:r w:rsidR="005A2964" w:rsidRPr="00AD009D">
        <w:rPr>
          <w:rFonts w:ascii="Times New Roman" w:hAnsi="Times New Roman" w:cs="Times New Roman"/>
          <w:sz w:val="24"/>
          <w:szCs w:val="24"/>
        </w:rPr>
        <w:t>darbību</w:t>
      </w:r>
      <w:r w:rsidR="001D5875" w:rsidRPr="00AD009D">
        <w:rPr>
          <w:rFonts w:ascii="Times New Roman" w:hAnsi="Times New Roman" w:cs="Times New Roman"/>
          <w:sz w:val="24"/>
          <w:szCs w:val="24"/>
        </w:rPr>
        <w:t xml:space="preserve">, piemēram, lai novērtētu drošības kultūru vai atbilstību </w:t>
      </w:r>
      <w:r w:rsidR="00AD009D" w:rsidRPr="00AD009D">
        <w:rPr>
          <w:rFonts w:ascii="Times New Roman" w:hAnsi="Times New Roman" w:cs="Times New Roman"/>
          <w:sz w:val="24"/>
          <w:szCs w:val="24"/>
        </w:rPr>
        <w:t>normatīvajām prasībām</w:t>
      </w:r>
      <w:r w:rsidR="001D5875" w:rsidRPr="00AD009D">
        <w:rPr>
          <w:rFonts w:ascii="Times New Roman" w:hAnsi="Times New Roman" w:cs="Times New Roman"/>
          <w:sz w:val="24"/>
          <w:szCs w:val="24"/>
        </w:rPr>
        <w:t xml:space="preserve"> vai kontrolsarakstiem</w:t>
      </w:r>
      <w:r w:rsidR="005A2964" w:rsidRPr="00AD009D">
        <w:rPr>
          <w:rFonts w:ascii="Times New Roman" w:hAnsi="Times New Roman" w:cs="Times New Roman"/>
          <w:sz w:val="24"/>
          <w:szCs w:val="24"/>
        </w:rPr>
        <w:t>.</w:t>
      </w:r>
    </w:p>
    <w:p w14:paraId="39F5115B" w14:textId="73580440" w:rsidR="00D37720" w:rsidRPr="00D41554" w:rsidRDefault="00051F4C" w:rsidP="00051F4C">
      <w:pPr>
        <w:spacing w:before="120"/>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001D5875" w:rsidRPr="003069CC">
        <w:rPr>
          <w:rFonts w:ascii="Times New Roman" w:hAnsi="Times New Roman" w:cs="Times New Roman"/>
          <w:sz w:val="24"/>
          <w:szCs w:val="24"/>
        </w:rPr>
        <w:t>Intervija</w:t>
      </w:r>
      <w:r w:rsidR="00483EB2">
        <w:rPr>
          <w:rFonts w:ascii="Times New Roman" w:hAnsi="Times New Roman" w:cs="Times New Roman"/>
          <w:sz w:val="24"/>
          <w:szCs w:val="24"/>
        </w:rPr>
        <w:t xml:space="preserve"> ir pārrunas </w:t>
      </w:r>
      <w:r w:rsidR="001D5875" w:rsidRPr="003069CC">
        <w:rPr>
          <w:rFonts w:ascii="Times New Roman" w:hAnsi="Times New Roman" w:cs="Times New Roman"/>
          <w:sz w:val="24"/>
          <w:szCs w:val="24"/>
        </w:rPr>
        <w:t>ar dzelzceļa sistēmas dalībnieku darbiniekiem visos līmeņos, lai noskaidrotu, kāda ir viņu izpratne par procedūru un noteikumu īstenošanu praksē</w:t>
      </w:r>
      <w:r w:rsidR="003069CC" w:rsidRPr="003069CC">
        <w:rPr>
          <w:rFonts w:ascii="Times New Roman" w:hAnsi="Times New Roman" w:cs="Times New Roman"/>
          <w:sz w:val="24"/>
          <w:szCs w:val="24"/>
        </w:rPr>
        <w:t>.</w:t>
      </w:r>
      <w:r w:rsidR="001D5875" w:rsidRPr="003069CC">
        <w:rPr>
          <w:rFonts w:ascii="Times New Roman" w:hAnsi="Times New Roman" w:cs="Times New Roman"/>
          <w:sz w:val="24"/>
          <w:szCs w:val="24"/>
        </w:rPr>
        <w:t xml:space="preserve"> </w:t>
      </w:r>
    </w:p>
    <w:p w14:paraId="40079C57" w14:textId="70805AE4" w:rsidR="00E17205" w:rsidRDefault="00051F4C" w:rsidP="00051F4C">
      <w:pPr>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00E17205" w:rsidRPr="00D41554">
        <w:rPr>
          <w:rFonts w:ascii="Times New Roman" w:hAnsi="Times New Roman" w:cs="Times New Roman"/>
          <w:sz w:val="24"/>
          <w:szCs w:val="24"/>
        </w:rPr>
        <w:t xml:space="preserve">Neplānotā pārbaude ir pārbaude, kas tiek veikta kā reakcija uz saņemtu informāciju par dzelzceļa sistēmas </w:t>
      </w:r>
      <w:r w:rsidR="00E17205">
        <w:rPr>
          <w:rFonts w:ascii="Times New Roman" w:hAnsi="Times New Roman" w:cs="Times New Roman"/>
          <w:sz w:val="24"/>
          <w:szCs w:val="24"/>
        </w:rPr>
        <w:t>dalībnieka darbību vai bezdarbību  vai dzelzceļa sistēmas</w:t>
      </w:r>
      <w:r w:rsidR="00E17205" w:rsidRPr="00D41554">
        <w:rPr>
          <w:rFonts w:ascii="Times New Roman" w:hAnsi="Times New Roman" w:cs="Times New Roman"/>
          <w:sz w:val="24"/>
          <w:szCs w:val="24"/>
        </w:rPr>
        <w:t xml:space="preserve"> </w:t>
      </w:r>
      <w:r w:rsidR="00E17205">
        <w:rPr>
          <w:rFonts w:ascii="Times New Roman" w:hAnsi="Times New Roman" w:cs="Times New Roman"/>
          <w:sz w:val="24"/>
          <w:szCs w:val="24"/>
        </w:rPr>
        <w:t>funkcionāliem</w:t>
      </w:r>
      <w:r w:rsidR="00E17205" w:rsidRPr="00D41554">
        <w:rPr>
          <w:rFonts w:ascii="Times New Roman" w:hAnsi="Times New Roman" w:cs="Times New Roman"/>
          <w:sz w:val="24"/>
          <w:szCs w:val="24"/>
        </w:rPr>
        <w:t xml:space="preserve"> traucējumiem</w:t>
      </w:r>
      <w:r w:rsidR="00E17205">
        <w:rPr>
          <w:rFonts w:ascii="Times New Roman" w:hAnsi="Times New Roman" w:cs="Times New Roman"/>
          <w:sz w:val="24"/>
          <w:szCs w:val="24"/>
        </w:rPr>
        <w:t xml:space="preserve"> vai neatbilstībām</w:t>
      </w:r>
      <w:r w:rsidR="00E17205" w:rsidRPr="00D41554">
        <w:rPr>
          <w:rFonts w:ascii="Times New Roman" w:hAnsi="Times New Roman" w:cs="Times New Roman"/>
          <w:sz w:val="24"/>
          <w:szCs w:val="24"/>
        </w:rPr>
        <w:t>, piemēram, sūdzība, informācija no plašsaziņas līdzekļiem.</w:t>
      </w:r>
    </w:p>
    <w:p w14:paraId="2C2156FE" w14:textId="17826D12" w:rsidR="005A2964" w:rsidRPr="00D41554" w:rsidRDefault="00051F4C" w:rsidP="00051F4C">
      <w:pPr>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proofErr w:type="spellStart"/>
      <w:r w:rsidR="005A2964" w:rsidRPr="003069CC">
        <w:rPr>
          <w:rFonts w:ascii="Times New Roman" w:hAnsi="Times New Roman" w:cs="Times New Roman"/>
          <w:sz w:val="24"/>
          <w:szCs w:val="24"/>
        </w:rPr>
        <w:t>Pēcnegadījuma</w:t>
      </w:r>
      <w:proofErr w:type="spellEnd"/>
      <w:r w:rsidR="0033709D" w:rsidRPr="003069CC">
        <w:rPr>
          <w:rFonts w:ascii="Times New Roman" w:hAnsi="Times New Roman" w:cs="Times New Roman"/>
          <w:sz w:val="24"/>
          <w:szCs w:val="24"/>
        </w:rPr>
        <w:t xml:space="preserve"> pārbaude ir</w:t>
      </w:r>
      <w:r w:rsidR="001F27B4" w:rsidRPr="003069CC">
        <w:rPr>
          <w:rFonts w:ascii="Times New Roman" w:hAnsi="Times New Roman" w:cs="Times New Roman"/>
          <w:sz w:val="24"/>
          <w:szCs w:val="24"/>
        </w:rPr>
        <w:t xml:space="preserve"> </w:t>
      </w:r>
      <w:r w:rsidR="0033709D" w:rsidRPr="003069CC">
        <w:rPr>
          <w:rFonts w:ascii="Times New Roman" w:hAnsi="Times New Roman" w:cs="Times New Roman"/>
          <w:sz w:val="24"/>
          <w:szCs w:val="24"/>
        </w:rPr>
        <w:t>kādas darbības vai procesa pārbaude, kura tiek veikta, lai</w:t>
      </w:r>
      <w:r w:rsidR="00652D70" w:rsidRPr="003069CC">
        <w:rPr>
          <w:rFonts w:ascii="Times New Roman" w:hAnsi="Times New Roman" w:cs="Times New Roman"/>
          <w:sz w:val="24"/>
          <w:szCs w:val="24"/>
        </w:rPr>
        <w:t xml:space="preserve"> izstrādātu </w:t>
      </w:r>
      <w:r w:rsidR="00CC1806" w:rsidRPr="003069CC">
        <w:rPr>
          <w:rFonts w:ascii="Times New Roman" w:hAnsi="Times New Roman" w:cs="Times New Roman"/>
          <w:sz w:val="24"/>
          <w:szCs w:val="24"/>
        </w:rPr>
        <w:t xml:space="preserve">priekšlikumus </w:t>
      </w:r>
      <w:r>
        <w:rPr>
          <w:rFonts w:ascii="Times New Roman" w:hAnsi="Times New Roman" w:cs="Times New Roman"/>
          <w:sz w:val="24"/>
          <w:szCs w:val="24"/>
        </w:rPr>
        <w:t xml:space="preserve">steidzamām preventīvām </w:t>
      </w:r>
      <w:r w:rsidR="00CC1806" w:rsidRPr="003069CC">
        <w:rPr>
          <w:rFonts w:ascii="Times New Roman" w:hAnsi="Times New Roman" w:cs="Times New Roman"/>
          <w:sz w:val="24"/>
          <w:szCs w:val="24"/>
        </w:rPr>
        <w:t>nacionālām prasībām</w:t>
      </w:r>
      <w:r w:rsidR="00652D70" w:rsidRPr="003069CC">
        <w:rPr>
          <w:rFonts w:ascii="Times New Roman" w:hAnsi="Times New Roman" w:cs="Times New Roman"/>
          <w:sz w:val="24"/>
          <w:szCs w:val="24"/>
        </w:rPr>
        <w:t>.</w:t>
      </w:r>
    </w:p>
    <w:p w14:paraId="20FF8388" w14:textId="73683B1E" w:rsidR="00CC48AC" w:rsidRDefault="00051F4C" w:rsidP="00051F4C">
      <w:pPr>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84202D">
        <w:rPr>
          <w:rFonts w:ascii="Times New Roman" w:hAnsi="Times New Roman" w:cs="Times New Roman"/>
          <w:sz w:val="24"/>
          <w:szCs w:val="24"/>
        </w:rPr>
        <w:t>Š</w:t>
      </w:r>
      <w:r w:rsidR="00B60E5C">
        <w:rPr>
          <w:rFonts w:ascii="Times New Roman" w:hAnsi="Times New Roman" w:cs="Times New Roman"/>
          <w:sz w:val="24"/>
          <w:szCs w:val="24"/>
        </w:rPr>
        <w:t xml:space="preserve">o noteikumu </w:t>
      </w:r>
      <w:r w:rsidR="00652D70">
        <w:rPr>
          <w:rFonts w:ascii="Times New Roman" w:hAnsi="Times New Roman" w:cs="Times New Roman"/>
          <w:sz w:val="24"/>
          <w:szCs w:val="24"/>
        </w:rPr>
        <w:t>3</w:t>
      </w:r>
      <w:r w:rsidR="00B60E5C">
        <w:rPr>
          <w:rFonts w:ascii="Times New Roman" w:hAnsi="Times New Roman" w:cs="Times New Roman"/>
          <w:sz w:val="24"/>
          <w:szCs w:val="24"/>
        </w:rPr>
        <w:t>.punktā minētā</w:t>
      </w:r>
      <w:r w:rsidR="00241864">
        <w:rPr>
          <w:rFonts w:ascii="Times New Roman" w:hAnsi="Times New Roman" w:cs="Times New Roman"/>
          <w:sz w:val="24"/>
          <w:szCs w:val="24"/>
        </w:rPr>
        <w:t>s</w:t>
      </w:r>
      <w:r w:rsidR="00B60E5C">
        <w:rPr>
          <w:rFonts w:ascii="Times New Roman" w:hAnsi="Times New Roman" w:cs="Times New Roman"/>
          <w:sz w:val="24"/>
          <w:szCs w:val="24"/>
        </w:rPr>
        <w:t xml:space="preserve"> </w:t>
      </w:r>
      <w:r w:rsidR="00CC48AC" w:rsidRPr="00CC48AC">
        <w:rPr>
          <w:rFonts w:ascii="Times New Roman" w:hAnsi="Times New Roman" w:cs="Times New Roman"/>
          <w:sz w:val="24"/>
          <w:szCs w:val="24"/>
        </w:rPr>
        <w:t>uzraudzības metode</w:t>
      </w:r>
      <w:r w:rsidR="00241864">
        <w:rPr>
          <w:rFonts w:ascii="Times New Roman" w:hAnsi="Times New Roman" w:cs="Times New Roman"/>
          <w:sz w:val="24"/>
          <w:szCs w:val="24"/>
        </w:rPr>
        <w:t>s</w:t>
      </w:r>
      <w:r w:rsidR="00CC48AC" w:rsidRPr="00CC48AC">
        <w:rPr>
          <w:rFonts w:ascii="Times New Roman" w:hAnsi="Times New Roman" w:cs="Times New Roman"/>
          <w:sz w:val="24"/>
          <w:szCs w:val="24"/>
        </w:rPr>
        <w:t xml:space="preserve"> ietver arī pēcpārbaudes, kas tiek veiktas, lai pārliecinātos, ka korektīvās darbības tiek ieviestas un tās ir efektīvas.</w:t>
      </w:r>
    </w:p>
    <w:p w14:paraId="397603EF" w14:textId="7E4AADCB" w:rsidR="00DF5B5A" w:rsidRDefault="00974264" w:rsidP="00D12DDC">
      <w:pPr>
        <w:jc w:val="center"/>
        <w:rPr>
          <w:rFonts w:ascii="Times New Roman" w:hAnsi="Times New Roman" w:cs="Times New Roman"/>
          <w:b/>
          <w:bCs/>
          <w:sz w:val="24"/>
          <w:szCs w:val="24"/>
        </w:rPr>
      </w:pPr>
      <w:r>
        <w:rPr>
          <w:rFonts w:ascii="Times New Roman" w:hAnsi="Times New Roman" w:cs="Times New Roman"/>
          <w:b/>
          <w:bCs/>
          <w:sz w:val="24"/>
          <w:szCs w:val="24"/>
        </w:rPr>
        <w:t>3</w:t>
      </w:r>
      <w:r w:rsidR="00DF5B5A" w:rsidRPr="00DF5B5A">
        <w:rPr>
          <w:rFonts w:ascii="Times New Roman" w:hAnsi="Times New Roman" w:cs="Times New Roman"/>
          <w:b/>
          <w:bCs/>
          <w:sz w:val="24"/>
          <w:szCs w:val="24"/>
        </w:rPr>
        <w:t>. Uzraudzības metožu piemērošanas pamatprincipi</w:t>
      </w:r>
    </w:p>
    <w:p w14:paraId="11FA3178" w14:textId="01D85370" w:rsidR="00974264" w:rsidRDefault="00974264" w:rsidP="00D12DDC">
      <w:pPr>
        <w:jc w:val="center"/>
        <w:rPr>
          <w:rFonts w:ascii="Times New Roman" w:hAnsi="Times New Roman" w:cs="Times New Roman"/>
          <w:b/>
          <w:bCs/>
          <w:sz w:val="24"/>
          <w:szCs w:val="24"/>
        </w:rPr>
      </w:pPr>
      <w:r>
        <w:rPr>
          <w:rFonts w:ascii="Times New Roman" w:hAnsi="Times New Roman" w:cs="Times New Roman"/>
          <w:b/>
          <w:bCs/>
          <w:sz w:val="24"/>
          <w:szCs w:val="24"/>
        </w:rPr>
        <w:t>3.1.</w:t>
      </w:r>
      <w:r w:rsidRPr="00974264">
        <w:rPr>
          <w:rFonts w:ascii="Times New Roman" w:hAnsi="Times New Roman" w:cs="Times New Roman"/>
          <w:b/>
          <w:bCs/>
          <w:sz w:val="24"/>
          <w:szCs w:val="24"/>
        </w:rPr>
        <w:t xml:space="preserve"> Drošības pārvaldības sistēmu veiktspējas uzraudzība</w:t>
      </w:r>
    </w:p>
    <w:p w14:paraId="30617EBF" w14:textId="1043E9C6" w:rsidR="00CC2573" w:rsidRPr="00A51BB4" w:rsidRDefault="00372EE2" w:rsidP="00372EE2">
      <w:pPr>
        <w:ind w:firstLine="720"/>
        <w:jc w:val="both"/>
        <w:rPr>
          <w:rFonts w:ascii="Times New Roman" w:hAnsi="Times New Roman" w:cs="Times New Roman"/>
          <w:sz w:val="24"/>
          <w:szCs w:val="24"/>
        </w:rPr>
      </w:pPr>
      <w:bookmarkStart w:id="1" w:name="_Hlk106004288"/>
      <w:r>
        <w:rPr>
          <w:rFonts w:ascii="Times New Roman" w:hAnsi="Times New Roman" w:cs="Times New Roman"/>
          <w:sz w:val="24"/>
          <w:szCs w:val="24"/>
        </w:rPr>
        <w:t xml:space="preserve">13. </w:t>
      </w:r>
      <w:r w:rsidR="00A51BB4">
        <w:rPr>
          <w:rFonts w:ascii="Times New Roman" w:hAnsi="Times New Roman" w:cs="Times New Roman"/>
          <w:sz w:val="24"/>
          <w:szCs w:val="24"/>
        </w:rPr>
        <w:t>Izmantojot vienu vai vairākas uzraudzības metodes</w:t>
      </w:r>
      <w:r w:rsidR="00CC2573">
        <w:rPr>
          <w:rFonts w:ascii="Times New Roman" w:hAnsi="Times New Roman" w:cs="Times New Roman"/>
          <w:sz w:val="24"/>
          <w:szCs w:val="24"/>
        </w:rPr>
        <w:t>,</w:t>
      </w:r>
      <w:r w:rsidR="00A51BB4">
        <w:rPr>
          <w:rFonts w:ascii="Times New Roman" w:hAnsi="Times New Roman" w:cs="Times New Roman"/>
          <w:sz w:val="24"/>
          <w:szCs w:val="24"/>
        </w:rPr>
        <w:t xml:space="preserve"> k</w:t>
      </w:r>
      <w:r w:rsidR="00A51BB4" w:rsidRPr="00A51BB4">
        <w:rPr>
          <w:rFonts w:ascii="Times New Roman" w:hAnsi="Times New Roman" w:cs="Times New Roman"/>
          <w:sz w:val="24"/>
          <w:szCs w:val="24"/>
        </w:rPr>
        <w:t xml:space="preserve">atram pārvadātājam, manevru darbu veicējam un publiskās lietošanas dzelzceļa infrastruktūras pārvaldītājam vienotā drošības sertifikāta vai drošības apliecības darbības laikā </w:t>
      </w:r>
      <w:bookmarkStart w:id="2" w:name="_Hlk105487699"/>
      <w:r w:rsidR="00CC2573">
        <w:rPr>
          <w:rFonts w:ascii="Times New Roman" w:hAnsi="Times New Roman" w:cs="Times New Roman"/>
          <w:sz w:val="24"/>
          <w:szCs w:val="24"/>
        </w:rPr>
        <w:t>Inspekcija</w:t>
      </w:r>
      <w:bookmarkEnd w:id="2"/>
      <w:r w:rsidR="00CC2573">
        <w:rPr>
          <w:rFonts w:ascii="Times New Roman" w:hAnsi="Times New Roman" w:cs="Times New Roman"/>
          <w:sz w:val="24"/>
          <w:szCs w:val="24"/>
        </w:rPr>
        <w:t xml:space="preserve"> </w:t>
      </w:r>
      <w:r w:rsidR="00A51BB4">
        <w:rPr>
          <w:rFonts w:ascii="Times New Roman" w:hAnsi="Times New Roman" w:cs="Times New Roman"/>
          <w:sz w:val="24"/>
          <w:szCs w:val="24"/>
        </w:rPr>
        <w:t>veic</w:t>
      </w:r>
      <w:r w:rsidR="00A51BB4" w:rsidRPr="00A51BB4">
        <w:rPr>
          <w:rFonts w:ascii="Times New Roman" w:hAnsi="Times New Roman" w:cs="Times New Roman"/>
          <w:sz w:val="24"/>
          <w:szCs w:val="24"/>
        </w:rPr>
        <w:t xml:space="preserve"> </w:t>
      </w:r>
      <w:r w:rsidR="00FC6C57">
        <w:rPr>
          <w:rFonts w:ascii="Times New Roman" w:hAnsi="Times New Roman" w:cs="Times New Roman"/>
          <w:sz w:val="24"/>
          <w:szCs w:val="24"/>
        </w:rPr>
        <w:t xml:space="preserve">pilnīgu </w:t>
      </w:r>
      <w:r w:rsidR="00542875">
        <w:rPr>
          <w:rFonts w:ascii="Times New Roman" w:hAnsi="Times New Roman" w:cs="Times New Roman"/>
          <w:sz w:val="24"/>
          <w:szCs w:val="24"/>
        </w:rPr>
        <w:t xml:space="preserve">drošības </w:t>
      </w:r>
      <w:r w:rsidR="00A51BB4" w:rsidRPr="00A51BB4">
        <w:rPr>
          <w:rFonts w:ascii="Times New Roman" w:hAnsi="Times New Roman" w:cs="Times New Roman"/>
          <w:sz w:val="24"/>
          <w:szCs w:val="24"/>
        </w:rPr>
        <w:t xml:space="preserve">pārvaldības sistēmas </w:t>
      </w:r>
      <w:r w:rsidR="00CC2573" w:rsidRPr="00CC2573">
        <w:rPr>
          <w:rFonts w:ascii="Times New Roman" w:hAnsi="Times New Roman" w:cs="Times New Roman"/>
          <w:sz w:val="24"/>
          <w:szCs w:val="24"/>
        </w:rPr>
        <w:t>veiktspēj</w:t>
      </w:r>
      <w:r w:rsidR="00CC2573">
        <w:rPr>
          <w:rFonts w:ascii="Times New Roman" w:hAnsi="Times New Roman" w:cs="Times New Roman"/>
          <w:sz w:val="24"/>
          <w:szCs w:val="24"/>
        </w:rPr>
        <w:t>as</w:t>
      </w:r>
      <w:r w:rsidR="00CC2573" w:rsidRPr="00CC2573">
        <w:rPr>
          <w:rFonts w:ascii="Times New Roman" w:hAnsi="Times New Roman" w:cs="Times New Roman"/>
          <w:sz w:val="24"/>
          <w:szCs w:val="24"/>
        </w:rPr>
        <w:t xml:space="preserve"> un efektivitāt</w:t>
      </w:r>
      <w:r w:rsidR="00CC2573">
        <w:rPr>
          <w:rFonts w:ascii="Times New Roman" w:hAnsi="Times New Roman" w:cs="Times New Roman"/>
          <w:sz w:val="24"/>
          <w:szCs w:val="24"/>
        </w:rPr>
        <w:t>es uzraudzību, aptverot visas drošības pārvaldības sistēmas daļas</w:t>
      </w:r>
      <w:r w:rsidR="00A51BB4" w:rsidRPr="00A51BB4">
        <w:rPr>
          <w:rFonts w:ascii="Times New Roman" w:hAnsi="Times New Roman" w:cs="Times New Roman"/>
          <w:sz w:val="24"/>
          <w:szCs w:val="24"/>
        </w:rPr>
        <w:t>.</w:t>
      </w:r>
      <w:bookmarkEnd w:id="1"/>
      <w:r w:rsidR="00A51BB4" w:rsidRPr="00A51BB4">
        <w:rPr>
          <w:rFonts w:ascii="Times New Roman" w:hAnsi="Times New Roman" w:cs="Times New Roman"/>
          <w:sz w:val="24"/>
          <w:szCs w:val="24"/>
        </w:rPr>
        <w:t xml:space="preserve"> </w:t>
      </w:r>
    </w:p>
    <w:p w14:paraId="7C6EB6F0" w14:textId="4B1D1A92" w:rsidR="00974264" w:rsidRPr="00974264" w:rsidRDefault="00372EE2" w:rsidP="00372EE2">
      <w:pPr>
        <w:ind w:firstLine="720"/>
        <w:jc w:val="both"/>
        <w:rPr>
          <w:rFonts w:ascii="Times New Roman" w:hAnsi="Times New Roman" w:cs="Times New Roman"/>
          <w:sz w:val="24"/>
          <w:szCs w:val="24"/>
        </w:rPr>
      </w:pPr>
      <w:r>
        <w:rPr>
          <w:rFonts w:ascii="Times New Roman" w:hAnsi="Times New Roman" w:cs="Times New Roman"/>
          <w:sz w:val="24"/>
          <w:szCs w:val="24"/>
        </w:rPr>
        <w:t xml:space="preserve">14. </w:t>
      </w:r>
      <w:r w:rsidR="00974264" w:rsidRPr="00974264">
        <w:rPr>
          <w:rFonts w:ascii="Times New Roman" w:hAnsi="Times New Roman" w:cs="Times New Roman"/>
          <w:sz w:val="24"/>
          <w:szCs w:val="24"/>
        </w:rPr>
        <w:t xml:space="preserve">Drošības pārvaldības sistēmu veiktspējas uzraudzībā Inspekcija piemēro prasības, kas noteiktas Komisijas 2018. gada 16. februāra deleģētajā regulā (ES) 2018/761, ar ko izveido kopīgas drošības metodes uzraudzībai, ko valstu drošības iestādes veic pēc vienotā drošības sertifikāta vai </w:t>
      </w:r>
      <w:r w:rsidR="00974264" w:rsidRPr="00974264">
        <w:rPr>
          <w:rFonts w:ascii="Times New Roman" w:hAnsi="Times New Roman" w:cs="Times New Roman"/>
          <w:sz w:val="24"/>
          <w:szCs w:val="24"/>
        </w:rPr>
        <w:lastRenderedPageBreak/>
        <w:t xml:space="preserve">drošības atļaujas izdošanas saskaņā ar Eiropas Parlamenta un Padomes direktīvu (ES) 2016/798, un atceļ Komisijas regulu (ES) Nr. 1077/2012. </w:t>
      </w:r>
    </w:p>
    <w:p w14:paraId="3E6D1B9C" w14:textId="1CB0B77B" w:rsidR="00974264" w:rsidRPr="00974264" w:rsidRDefault="00372EE2" w:rsidP="00372EE2">
      <w:pPr>
        <w:ind w:firstLine="720"/>
        <w:jc w:val="both"/>
        <w:rPr>
          <w:rFonts w:ascii="Times New Roman" w:hAnsi="Times New Roman" w:cs="Times New Roman"/>
          <w:sz w:val="24"/>
          <w:szCs w:val="24"/>
        </w:rPr>
      </w:pPr>
      <w:r>
        <w:rPr>
          <w:rFonts w:ascii="Times New Roman" w:hAnsi="Times New Roman" w:cs="Times New Roman"/>
          <w:sz w:val="24"/>
          <w:szCs w:val="24"/>
        </w:rPr>
        <w:t xml:space="preserve">15. </w:t>
      </w:r>
      <w:r w:rsidR="00974264" w:rsidRPr="00974264">
        <w:rPr>
          <w:rFonts w:ascii="Times New Roman" w:hAnsi="Times New Roman" w:cs="Times New Roman"/>
          <w:sz w:val="24"/>
          <w:szCs w:val="24"/>
        </w:rPr>
        <w:t>Pārvadātāja, manevru darbu veicēja un publiskās lietošanas dzelzceļa infrastruktūras pārvaldītāja uzraudzību Inspekcija uzsāk tam saņemot vienoto drošības sertifikātu vai drošības apliecību un veic nepārtraukti visā vienotā drošības sertifikāta vai drošības apliecības darbības laikā.</w:t>
      </w:r>
    </w:p>
    <w:p w14:paraId="31F71643" w14:textId="356B34F3" w:rsidR="00372EE2" w:rsidRDefault="00372EE2" w:rsidP="00372EE2">
      <w:pPr>
        <w:ind w:firstLine="720"/>
        <w:jc w:val="both"/>
        <w:rPr>
          <w:rFonts w:ascii="Times New Roman" w:hAnsi="Times New Roman" w:cs="Times New Roman"/>
          <w:sz w:val="24"/>
          <w:szCs w:val="24"/>
        </w:rPr>
      </w:pPr>
      <w:r>
        <w:rPr>
          <w:rFonts w:ascii="Times New Roman" w:hAnsi="Times New Roman" w:cs="Times New Roman"/>
          <w:sz w:val="24"/>
          <w:szCs w:val="24"/>
        </w:rPr>
        <w:t xml:space="preserve">16. </w:t>
      </w:r>
      <w:r w:rsidR="00974264" w:rsidRPr="00974264">
        <w:rPr>
          <w:rFonts w:ascii="Times New Roman" w:hAnsi="Times New Roman" w:cs="Times New Roman"/>
          <w:sz w:val="24"/>
          <w:szCs w:val="24"/>
        </w:rPr>
        <w:t>Plānojot uzraudzību</w:t>
      </w:r>
      <w:r w:rsidR="00304AA4">
        <w:rPr>
          <w:rFonts w:ascii="Times New Roman" w:hAnsi="Times New Roman" w:cs="Times New Roman"/>
          <w:sz w:val="24"/>
          <w:szCs w:val="24"/>
        </w:rPr>
        <w:t>,</w:t>
      </w:r>
      <w:r w:rsidR="00974264" w:rsidRPr="00974264">
        <w:rPr>
          <w:rFonts w:ascii="Times New Roman" w:hAnsi="Times New Roman" w:cs="Times New Roman"/>
          <w:sz w:val="24"/>
          <w:szCs w:val="24"/>
        </w:rPr>
        <w:t xml:space="preserve"> Inspekcija ievēro 5 gadu ciklu, skaitot to no vienotā drošības sertifikāta vai drošības apliecības </w:t>
      </w:r>
      <w:r>
        <w:rPr>
          <w:rFonts w:ascii="Times New Roman" w:hAnsi="Times New Roman" w:cs="Times New Roman"/>
          <w:sz w:val="24"/>
          <w:szCs w:val="24"/>
        </w:rPr>
        <w:t>spēkā stāšanās</w:t>
      </w:r>
      <w:r w:rsidR="00974264" w:rsidRPr="00974264">
        <w:rPr>
          <w:rFonts w:ascii="Times New Roman" w:hAnsi="Times New Roman" w:cs="Times New Roman"/>
          <w:sz w:val="24"/>
          <w:szCs w:val="24"/>
        </w:rPr>
        <w:t xml:space="preserve"> dienas.</w:t>
      </w:r>
      <w:r w:rsidRPr="00372EE2">
        <w:rPr>
          <w:rFonts w:ascii="Times New Roman" w:hAnsi="Times New Roman" w:cs="Times New Roman"/>
          <w:sz w:val="24"/>
          <w:szCs w:val="24"/>
        </w:rPr>
        <w:t xml:space="preserve"> </w:t>
      </w:r>
    </w:p>
    <w:p w14:paraId="234B07CF" w14:textId="6583F286" w:rsidR="00372EE2" w:rsidRPr="00974264" w:rsidRDefault="00372EE2" w:rsidP="00372EE2">
      <w:pPr>
        <w:ind w:firstLine="720"/>
        <w:jc w:val="both"/>
        <w:rPr>
          <w:rFonts w:ascii="Times New Roman" w:hAnsi="Times New Roman" w:cs="Times New Roman"/>
          <w:sz w:val="24"/>
          <w:szCs w:val="24"/>
        </w:rPr>
      </w:pPr>
      <w:r>
        <w:rPr>
          <w:rFonts w:ascii="Times New Roman" w:hAnsi="Times New Roman" w:cs="Times New Roman"/>
          <w:sz w:val="24"/>
          <w:szCs w:val="24"/>
        </w:rPr>
        <w:t xml:space="preserve">17. </w:t>
      </w:r>
      <w:r w:rsidRPr="00974264">
        <w:rPr>
          <w:rFonts w:ascii="Times New Roman" w:hAnsi="Times New Roman" w:cs="Times New Roman"/>
          <w:sz w:val="24"/>
          <w:szCs w:val="24"/>
        </w:rPr>
        <w:t>Inspekcija plāno uzraudzības procesu katram pārvadātājam, manevru darbu veicējam un publiskās lietošanas dzelzceļa infrastruktūras pārvaldītājam tā, lai vienotā drošības sertifikāta vai drošības apliecības darbības laikā Inspekcijas uzraudzība aptvertu visas drošības pārvaldības sistēmas daļas.</w:t>
      </w:r>
    </w:p>
    <w:p w14:paraId="06BB9B51" w14:textId="25978433" w:rsidR="00974264" w:rsidRPr="00974264" w:rsidRDefault="00372EE2" w:rsidP="00372EE2">
      <w:pPr>
        <w:ind w:firstLine="720"/>
        <w:jc w:val="both"/>
        <w:rPr>
          <w:rFonts w:ascii="Times New Roman" w:hAnsi="Times New Roman" w:cs="Times New Roman"/>
          <w:sz w:val="24"/>
          <w:szCs w:val="24"/>
        </w:rPr>
      </w:pPr>
      <w:r>
        <w:rPr>
          <w:rFonts w:ascii="Times New Roman" w:hAnsi="Times New Roman" w:cs="Times New Roman"/>
          <w:sz w:val="24"/>
          <w:szCs w:val="24"/>
        </w:rPr>
        <w:t xml:space="preserve">18. </w:t>
      </w:r>
      <w:r w:rsidR="00974264" w:rsidRPr="00974264">
        <w:rPr>
          <w:rFonts w:ascii="Times New Roman" w:hAnsi="Times New Roman" w:cs="Times New Roman"/>
          <w:sz w:val="24"/>
          <w:szCs w:val="24"/>
        </w:rPr>
        <w:t xml:space="preserve">Plānojot uzraudzību, primāri tiek plānota sertificēšanas procesā konstatēto </w:t>
      </w:r>
      <w:proofErr w:type="spellStart"/>
      <w:r w:rsidR="00974264" w:rsidRPr="00974264">
        <w:rPr>
          <w:rFonts w:ascii="Times New Roman" w:hAnsi="Times New Roman" w:cs="Times New Roman"/>
          <w:sz w:val="24"/>
          <w:szCs w:val="24"/>
        </w:rPr>
        <w:t>problēmjautājumu</w:t>
      </w:r>
      <w:proofErr w:type="spellEnd"/>
      <w:r w:rsidR="00974264" w:rsidRPr="00974264">
        <w:rPr>
          <w:rFonts w:ascii="Times New Roman" w:hAnsi="Times New Roman" w:cs="Times New Roman"/>
          <w:sz w:val="24"/>
          <w:szCs w:val="24"/>
        </w:rPr>
        <w:t xml:space="preserve"> uzraudzība, </w:t>
      </w:r>
      <w:r w:rsidR="00F80F3A">
        <w:rPr>
          <w:rFonts w:ascii="Times New Roman" w:hAnsi="Times New Roman" w:cs="Times New Roman"/>
          <w:sz w:val="24"/>
          <w:szCs w:val="24"/>
        </w:rPr>
        <w:t>ievērojot</w:t>
      </w:r>
      <w:r w:rsidR="00974264" w:rsidRPr="00974264">
        <w:rPr>
          <w:rFonts w:ascii="Times New Roman" w:hAnsi="Times New Roman" w:cs="Times New Roman"/>
          <w:sz w:val="24"/>
          <w:szCs w:val="24"/>
        </w:rPr>
        <w:t xml:space="preserve"> sertificēšanas procesā noteiktos termiņus. Piemērotāko uzraudzības metodi un veikšanas laiku nosaka atkarībā no </w:t>
      </w:r>
      <w:proofErr w:type="spellStart"/>
      <w:r w:rsidR="00974264" w:rsidRPr="00974264">
        <w:rPr>
          <w:rFonts w:ascii="Times New Roman" w:hAnsi="Times New Roman" w:cs="Times New Roman"/>
          <w:sz w:val="24"/>
          <w:szCs w:val="24"/>
        </w:rPr>
        <w:t>problēmjautājuma</w:t>
      </w:r>
      <w:proofErr w:type="spellEnd"/>
      <w:r w:rsidR="00974264" w:rsidRPr="00974264">
        <w:rPr>
          <w:rFonts w:ascii="Times New Roman" w:hAnsi="Times New Roman" w:cs="Times New Roman"/>
          <w:sz w:val="24"/>
          <w:szCs w:val="24"/>
        </w:rPr>
        <w:t xml:space="preserve"> būtības un Inspekcijas </w:t>
      </w:r>
      <w:r w:rsidR="00444DD1">
        <w:rPr>
          <w:rFonts w:ascii="Times New Roman" w:hAnsi="Times New Roman" w:cs="Times New Roman"/>
          <w:sz w:val="24"/>
          <w:szCs w:val="24"/>
        </w:rPr>
        <w:t xml:space="preserve">Uzraudzības </w:t>
      </w:r>
      <w:r w:rsidR="00444DD1" w:rsidRPr="00444DD1">
        <w:rPr>
          <w:rFonts w:ascii="Times New Roman" w:hAnsi="Times New Roman" w:cs="Times New Roman"/>
          <w:sz w:val="24"/>
          <w:szCs w:val="24"/>
        </w:rPr>
        <w:t>s</w:t>
      </w:r>
      <w:r w:rsidR="00974264" w:rsidRPr="00444DD1">
        <w:rPr>
          <w:rFonts w:ascii="Times New Roman" w:hAnsi="Times New Roman" w:cs="Times New Roman"/>
          <w:sz w:val="24"/>
          <w:szCs w:val="24"/>
        </w:rPr>
        <w:t>tratēģijā</w:t>
      </w:r>
      <w:r w:rsidR="00974264" w:rsidRPr="00974264">
        <w:rPr>
          <w:rFonts w:ascii="Times New Roman" w:hAnsi="Times New Roman" w:cs="Times New Roman"/>
          <w:sz w:val="24"/>
          <w:szCs w:val="24"/>
        </w:rPr>
        <w:t xml:space="preserve"> noteiktajām prioritātēm, ņemot vērā resursu pieejamību. </w:t>
      </w:r>
    </w:p>
    <w:p w14:paraId="6642351C" w14:textId="5032A3A2" w:rsidR="00974264" w:rsidRPr="00974264" w:rsidRDefault="00372EE2" w:rsidP="00372EE2">
      <w:pPr>
        <w:ind w:firstLine="720"/>
        <w:jc w:val="both"/>
        <w:rPr>
          <w:rFonts w:ascii="Times New Roman" w:hAnsi="Times New Roman" w:cs="Times New Roman"/>
          <w:sz w:val="24"/>
          <w:szCs w:val="24"/>
        </w:rPr>
      </w:pPr>
      <w:r>
        <w:rPr>
          <w:rFonts w:ascii="Times New Roman" w:hAnsi="Times New Roman" w:cs="Times New Roman"/>
          <w:sz w:val="24"/>
          <w:szCs w:val="24"/>
        </w:rPr>
        <w:t xml:space="preserve">19. </w:t>
      </w:r>
      <w:r w:rsidR="00974264" w:rsidRPr="00974264">
        <w:rPr>
          <w:rFonts w:ascii="Times New Roman" w:hAnsi="Times New Roman" w:cs="Times New Roman"/>
          <w:sz w:val="24"/>
          <w:szCs w:val="24"/>
        </w:rPr>
        <w:t>Drošības pārvaldības sistēmas auditu Inspekcija plāno vienotā drošības sertifikāta vai drošības apliecības darbības laika trešajā gadā.</w:t>
      </w:r>
    </w:p>
    <w:p w14:paraId="14FC6657" w14:textId="6FE6C429" w:rsidR="00974264" w:rsidRPr="00974264" w:rsidRDefault="00372EE2" w:rsidP="00372EE2">
      <w:pPr>
        <w:ind w:firstLine="720"/>
        <w:jc w:val="both"/>
        <w:rPr>
          <w:rFonts w:ascii="Times New Roman" w:hAnsi="Times New Roman" w:cs="Times New Roman"/>
          <w:sz w:val="24"/>
          <w:szCs w:val="24"/>
        </w:rPr>
      </w:pPr>
      <w:r>
        <w:rPr>
          <w:rFonts w:ascii="Times New Roman" w:hAnsi="Times New Roman" w:cs="Times New Roman"/>
          <w:sz w:val="24"/>
          <w:szCs w:val="24"/>
        </w:rPr>
        <w:t xml:space="preserve">20. </w:t>
      </w:r>
      <w:r w:rsidR="00974264" w:rsidRPr="00974264">
        <w:rPr>
          <w:rFonts w:ascii="Times New Roman" w:hAnsi="Times New Roman" w:cs="Times New Roman"/>
          <w:sz w:val="24"/>
          <w:szCs w:val="24"/>
        </w:rPr>
        <w:t xml:space="preserve">Pārējās uzraudzības darbības Inspekcija plāno pamatojoties uz Inspekcijas </w:t>
      </w:r>
      <w:r w:rsidR="00C15D08" w:rsidRPr="00C15D08">
        <w:rPr>
          <w:rFonts w:ascii="Times New Roman" w:hAnsi="Times New Roman" w:cs="Times New Roman"/>
          <w:sz w:val="24"/>
          <w:szCs w:val="24"/>
        </w:rPr>
        <w:t>Uzraudzības stratēģijā</w:t>
      </w:r>
      <w:r w:rsidR="00974264" w:rsidRPr="00974264">
        <w:rPr>
          <w:rFonts w:ascii="Times New Roman" w:hAnsi="Times New Roman" w:cs="Times New Roman"/>
          <w:sz w:val="24"/>
          <w:szCs w:val="24"/>
        </w:rPr>
        <w:t xml:space="preserve"> noteiktajām prioritātēm, izmantojot piemērotākās uzraudzības metodes.</w:t>
      </w:r>
    </w:p>
    <w:p w14:paraId="31EED20D" w14:textId="550C96C7" w:rsidR="00974264" w:rsidRDefault="00372EE2" w:rsidP="00372EE2">
      <w:pPr>
        <w:ind w:firstLine="720"/>
        <w:jc w:val="both"/>
        <w:rPr>
          <w:rFonts w:ascii="Times New Roman" w:hAnsi="Times New Roman" w:cs="Times New Roman"/>
          <w:sz w:val="24"/>
          <w:szCs w:val="24"/>
        </w:rPr>
      </w:pPr>
      <w:r>
        <w:rPr>
          <w:rFonts w:ascii="Times New Roman" w:hAnsi="Times New Roman" w:cs="Times New Roman"/>
          <w:sz w:val="24"/>
          <w:szCs w:val="24"/>
        </w:rPr>
        <w:t xml:space="preserve">21. </w:t>
      </w:r>
      <w:r w:rsidR="00974264" w:rsidRPr="00974264">
        <w:rPr>
          <w:rFonts w:ascii="Times New Roman" w:hAnsi="Times New Roman" w:cs="Times New Roman"/>
          <w:sz w:val="24"/>
          <w:szCs w:val="24"/>
        </w:rPr>
        <w:t>Atsevišķu drošības pārvaldības sistēmas daļu uzraudzību var veikt vienlaicīgi vairākiem dzelzceļa sistēmas dalībniekiem attiecībā uz vienām un tām pašām konkrētām drošības pārvaldības sistēmas daļām, lai pārliecinātos par konkrētas drošības pārvaldības sistēmas daļas darbību un ietekmi uz drošības līmeni dzelzceļa sistēmā</w:t>
      </w:r>
      <w:r w:rsidR="00B62FA2" w:rsidRPr="00B62FA2">
        <w:rPr>
          <w:rFonts w:ascii="Times New Roman" w:hAnsi="Times New Roman" w:cs="Times New Roman"/>
          <w:sz w:val="24"/>
          <w:szCs w:val="24"/>
        </w:rPr>
        <w:t xml:space="preserve"> </w:t>
      </w:r>
      <w:r w:rsidR="00B62FA2" w:rsidRPr="00974264">
        <w:rPr>
          <w:rFonts w:ascii="Times New Roman" w:hAnsi="Times New Roman" w:cs="Times New Roman"/>
          <w:sz w:val="24"/>
          <w:szCs w:val="24"/>
        </w:rPr>
        <w:t>kopumā</w:t>
      </w:r>
      <w:r w:rsidR="00974264" w:rsidRPr="00974264">
        <w:rPr>
          <w:rFonts w:ascii="Times New Roman" w:hAnsi="Times New Roman" w:cs="Times New Roman"/>
          <w:sz w:val="24"/>
          <w:szCs w:val="24"/>
        </w:rPr>
        <w:t>. Šādai uzraudzībai ieteicamākā uzraudzības metode ir anketēšana, nepieciešamības gadījumā papildinot to ar citām uzraudzības metodēm.</w:t>
      </w:r>
    </w:p>
    <w:p w14:paraId="183E6B6F" w14:textId="38E33986" w:rsidR="00F86D05" w:rsidRPr="00F86D05" w:rsidRDefault="00372EE2" w:rsidP="0053510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22. </w:t>
      </w:r>
      <w:r w:rsidR="00F86D05" w:rsidRPr="00F86D05">
        <w:rPr>
          <w:rFonts w:ascii="Times New Roman" w:hAnsi="Times New Roman" w:cs="Times New Roman"/>
          <w:sz w:val="24"/>
          <w:szCs w:val="24"/>
        </w:rPr>
        <w:t>Inspekcija vienu reizi gadā veic:</w:t>
      </w:r>
    </w:p>
    <w:p w14:paraId="2DAC340D" w14:textId="1E42FF49" w:rsidR="00F86D05" w:rsidRPr="00F86D05" w:rsidRDefault="00372EE2" w:rsidP="0053510E">
      <w:pPr>
        <w:spacing w:after="0"/>
        <w:ind w:firstLine="720"/>
        <w:jc w:val="both"/>
        <w:rPr>
          <w:rFonts w:ascii="Times New Roman" w:hAnsi="Times New Roman" w:cs="Times New Roman"/>
          <w:sz w:val="24"/>
          <w:szCs w:val="24"/>
        </w:rPr>
      </w:pPr>
      <w:r>
        <w:rPr>
          <w:rFonts w:ascii="Times New Roman" w:hAnsi="Times New Roman" w:cs="Times New Roman"/>
          <w:sz w:val="24"/>
          <w:szCs w:val="24"/>
        </w:rPr>
        <w:t>22.1.</w:t>
      </w:r>
      <w:r w:rsidR="0053510E">
        <w:rPr>
          <w:rFonts w:ascii="Times New Roman" w:hAnsi="Times New Roman" w:cs="Times New Roman"/>
          <w:sz w:val="24"/>
          <w:szCs w:val="24"/>
        </w:rPr>
        <w:t> </w:t>
      </w:r>
      <w:r w:rsidR="00F86D05" w:rsidRPr="00F86D05">
        <w:rPr>
          <w:rFonts w:ascii="Times New Roman" w:hAnsi="Times New Roman" w:cs="Times New Roman"/>
          <w:sz w:val="24"/>
          <w:szCs w:val="24"/>
        </w:rPr>
        <w:t>drošības pārskatu pārbaudi;</w:t>
      </w:r>
    </w:p>
    <w:p w14:paraId="485367D6" w14:textId="7D201B61" w:rsidR="00F86D05" w:rsidRDefault="00372EE2" w:rsidP="0053510E">
      <w:pPr>
        <w:spacing w:after="120"/>
        <w:ind w:left="426" w:firstLine="283"/>
        <w:jc w:val="both"/>
        <w:rPr>
          <w:rFonts w:ascii="Times New Roman" w:hAnsi="Times New Roman" w:cs="Times New Roman"/>
          <w:sz w:val="24"/>
          <w:szCs w:val="24"/>
        </w:rPr>
      </w:pPr>
      <w:r>
        <w:rPr>
          <w:rFonts w:ascii="Times New Roman" w:hAnsi="Times New Roman" w:cs="Times New Roman"/>
          <w:sz w:val="24"/>
          <w:szCs w:val="24"/>
        </w:rPr>
        <w:t>22.2.</w:t>
      </w:r>
      <w:r w:rsidR="0053510E">
        <w:rPr>
          <w:rFonts w:ascii="Times New Roman" w:hAnsi="Times New Roman" w:cs="Times New Roman"/>
          <w:sz w:val="24"/>
          <w:szCs w:val="24"/>
        </w:rPr>
        <w:t> </w:t>
      </w:r>
      <w:r w:rsidR="00F86D05" w:rsidRPr="00F86D05">
        <w:rPr>
          <w:rFonts w:ascii="Times New Roman" w:hAnsi="Times New Roman" w:cs="Times New Roman"/>
          <w:sz w:val="24"/>
          <w:szCs w:val="24"/>
        </w:rPr>
        <w:t>publiskās lietošanas dzelzceļa infrastruktūras pārvaldītāja pārbaudi par pierobežas dzelzceļa iecirkņu tehnisko stāvokli</w:t>
      </w:r>
      <w:r w:rsidR="00F86D05">
        <w:rPr>
          <w:rFonts w:ascii="Times New Roman" w:hAnsi="Times New Roman" w:cs="Times New Roman"/>
          <w:sz w:val="24"/>
          <w:szCs w:val="24"/>
        </w:rPr>
        <w:t>.</w:t>
      </w:r>
    </w:p>
    <w:p w14:paraId="10D7A466" w14:textId="457C2DA2" w:rsidR="00F86D05" w:rsidRPr="00974264" w:rsidRDefault="00372EE2" w:rsidP="00372EE2">
      <w:pPr>
        <w:ind w:firstLine="720"/>
        <w:jc w:val="both"/>
        <w:rPr>
          <w:rFonts w:ascii="Times New Roman" w:hAnsi="Times New Roman" w:cs="Times New Roman"/>
          <w:sz w:val="24"/>
          <w:szCs w:val="24"/>
        </w:rPr>
      </w:pPr>
      <w:r>
        <w:rPr>
          <w:rFonts w:ascii="Times New Roman" w:hAnsi="Times New Roman" w:cs="Times New Roman"/>
          <w:sz w:val="24"/>
          <w:szCs w:val="24"/>
        </w:rPr>
        <w:t xml:space="preserve">23. </w:t>
      </w:r>
      <w:r w:rsidR="00F86D05" w:rsidRPr="00F86D05">
        <w:rPr>
          <w:rFonts w:ascii="Times New Roman" w:hAnsi="Times New Roman" w:cs="Times New Roman"/>
          <w:sz w:val="24"/>
          <w:szCs w:val="24"/>
        </w:rPr>
        <w:t>Inspekcija piedalās</w:t>
      </w:r>
      <w:r w:rsidR="00F86D05">
        <w:rPr>
          <w:rFonts w:ascii="Times New Roman" w:hAnsi="Times New Roman" w:cs="Times New Roman"/>
          <w:sz w:val="24"/>
          <w:szCs w:val="24"/>
        </w:rPr>
        <w:t xml:space="preserve"> </w:t>
      </w:r>
      <w:r w:rsidR="00F86D05" w:rsidRPr="00F86D05">
        <w:rPr>
          <w:rFonts w:ascii="Times New Roman" w:hAnsi="Times New Roman" w:cs="Times New Roman"/>
          <w:sz w:val="24"/>
          <w:szCs w:val="24"/>
        </w:rPr>
        <w:t>publiskās lietošanas dzelzceļa infrastruktūras pārvaldītāja ikgadējā dzelzceļa iecirkņu ceļa, būvju, iekārtu, dienesta ēku un tehnisko ēku apskatē</w:t>
      </w:r>
      <w:r w:rsidR="00F86D05">
        <w:rPr>
          <w:rFonts w:ascii="Times New Roman" w:hAnsi="Times New Roman" w:cs="Times New Roman"/>
          <w:sz w:val="24"/>
          <w:szCs w:val="24"/>
        </w:rPr>
        <w:t>.</w:t>
      </w:r>
    </w:p>
    <w:p w14:paraId="1DC6F1EA" w14:textId="0969DFFC" w:rsidR="00BA147E" w:rsidRDefault="00372EE2" w:rsidP="00372EE2">
      <w:pPr>
        <w:ind w:firstLine="720"/>
        <w:jc w:val="both"/>
        <w:rPr>
          <w:rFonts w:ascii="Times New Roman" w:hAnsi="Times New Roman" w:cs="Times New Roman"/>
          <w:sz w:val="24"/>
          <w:szCs w:val="24"/>
        </w:rPr>
      </w:pPr>
      <w:r>
        <w:rPr>
          <w:rFonts w:ascii="Times New Roman" w:hAnsi="Times New Roman" w:cs="Times New Roman"/>
          <w:sz w:val="24"/>
          <w:szCs w:val="24"/>
        </w:rPr>
        <w:t xml:space="preserve">24. </w:t>
      </w:r>
      <w:r w:rsidR="00BA147E" w:rsidRPr="00BA147E">
        <w:rPr>
          <w:rFonts w:ascii="Times New Roman" w:hAnsi="Times New Roman" w:cs="Times New Roman"/>
          <w:sz w:val="24"/>
          <w:szCs w:val="24"/>
        </w:rPr>
        <w:t xml:space="preserve">Uzraudzības metožu izvēli Inspekcija veic </w:t>
      </w:r>
      <w:r w:rsidR="0037417D">
        <w:rPr>
          <w:rFonts w:ascii="Times New Roman" w:hAnsi="Times New Roman" w:cs="Times New Roman"/>
          <w:sz w:val="24"/>
          <w:szCs w:val="24"/>
        </w:rPr>
        <w:t>atbilstoši</w:t>
      </w:r>
      <w:r w:rsidR="00BA147E" w:rsidRPr="00BA147E">
        <w:rPr>
          <w:rFonts w:ascii="Times New Roman" w:hAnsi="Times New Roman" w:cs="Times New Roman"/>
          <w:sz w:val="24"/>
          <w:szCs w:val="24"/>
        </w:rPr>
        <w:t xml:space="preserve"> Inspekcijas </w:t>
      </w:r>
      <w:r w:rsidR="00C15D08">
        <w:rPr>
          <w:rFonts w:ascii="Times New Roman" w:hAnsi="Times New Roman" w:cs="Times New Roman"/>
          <w:sz w:val="24"/>
          <w:szCs w:val="24"/>
        </w:rPr>
        <w:t>U</w:t>
      </w:r>
      <w:r w:rsidR="00BA147E" w:rsidRPr="00BA147E">
        <w:rPr>
          <w:rFonts w:ascii="Times New Roman" w:hAnsi="Times New Roman" w:cs="Times New Roman"/>
          <w:sz w:val="24"/>
          <w:szCs w:val="24"/>
        </w:rPr>
        <w:t xml:space="preserve">zraudzības stratēģijā noteiktajām prioritātēm, </w:t>
      </w:r>
      <w:r w:rsidR="00160A3A" w:rsidRPr="00160A3A">
        <w:rPr>
          <w:rFonts w:ascii="Times New Roman" w:hAnsi="Times New Roman" w:cs="Times New Roman"/>
          <w:sz w:val="24"/>
          <w:szCs w:val="24"/>
        </w:rPr>
        <w:t>ņemot vērā arī resursu pieejamību</w:t>
      </w:r>
      <w:r w:rsidR="00160A3A">
        <w:rPr>
          <w:rFonts w:ascii="Times New Roman" w:hAnsi="Times New Roman" w:cs="Times New Roman"/>
          <w:sz w:val="24"/>
          <w:szCs w:val="24"/>
        </w:rPr>
        <w:t>,</w:t>
      </w:r>
      <w:r w:rsidR="00160A3A" w:rsidRPr="00160A3A">
        <w:rPr>
          <w:rFonts w:ascii="Times New Roman" w:hAnsi="Times New Roman" w:cs="Times New Roman"/>
          <w:sz w:val="24"/>
          <w:szCs w:val="24"/>
        </w:rPr>
        <w:t xml:space="preserve"> </w:t>
      </w:r>
      <w:r w:rsidR="00BA147E" w:rsidRPr="00BA147E">
        <w:rPr>
          <w:rFonts w:ascii="Times New Roman" w:hAnsi="Times New Roman" w:cs="Times New Roman"/>
          <w:sz w:val="24"/>
          <w:szCs w:val="24"/>
        </w:rPr>
        <w:t>sastādot Inspekcijas uzraudzības plānus.</w:t>
      </w:r>
    </w:p>
    <w:p w14:paraId="31FD0A46" w14:textId="3EEC769E" w:rsidR="00974264" w:rsidRPr="00974264" w:rsidRDefault="00372EE2" w:rsidP="00372EE2">
      <w:pPr>
        <w:ind w:firstLine="720"/>
        <w:jc w:val="both"/>
        <w:rPr>
          <w:rFonts w:ascii="Times New Roman" w:hAnsi="Times New Roman" w:cs="Times New Roman"/>
          <w:sz w:val="24"/>
          <w:szCs w:val="24"/>
        </w:rPr>
      </w:pPr>
      <w:r>
        <w:rPr>
          <w:rFonts w:ascii="Times New Roman" w:hAnsi="Times New Roman" w:cs="Times New Roman"/>
          <w:sz w:val="24"/>
          <w:szCs w:val="24"/>
        </w:rPr>
        <w:t xml:space="preserve">25. </w:t>
      </w:r>
      <w:r w:rsidR="00974264" w:rsidRPr="00974264">
        <w:rPr>
          <w:rFonts w:ascii="Times New Roman" w:hAnsi="Times New Roman" w:cs="Times New Roman"/>
          <w:sz w:val="24"/>
          <w:szCs w:val="24"/>
        </w:rPr>
        <w:t>Veiktās uzraudzības darbības pēc to izpildes fiksē “uzņēmuma failā”.</w:t>
      </w:r>
    </w:p>
    <w:p w14:paraId="612F3FDD" w14:textId="33B4C22E" w:rsidR="00974264" w:rsidRDefault="00372EE2" w:rsidP="00372EE2">
      <w:pPr>
        <w:ind w:firstLine="720"/>
        <w:jc w:val="both"/>
        <w:rPr>
          <w:rFonts w:ascii="Times New Roman" w:hAnsi="Times New Roman" w:cs="Times New Roman"/>
          <w:sz w:val="24"/>
          <w:szCs w:val="24"/>
        </w:rPr>
      </w:pPr>
      <w:bookmarkStart w:id="3" w:name="_Hlk106017487"/>
      <w:r>
        <w:rPr>
          <w:rFonts w:ascii="Times New Roman" w:hAnsi="Times New Roman" w:cs="Times New Roman"/>
          <w:sz w:val="24"/>
          <w:szCs w:val="24"/>
        </w:rPr>
        <w:t xml:space="preserve">26. </w:t>
      </w:r>
      <w:r w:rsidR="00974264" w:rsidRPr="00974264">
        <w:rPr>
          <w:rFonts w:ascii="Times New Roman" w:hAnsi="Times New Roman" w:cs="Times New Roman"/>
          <w:sz w:val="24"/>
          <w:szCs w:val="24"/>
        </w:rPr>
        <w:t>Kustības drošības daļas vadītājs nepārtraukti seko plānotās uzraudzības izpildei un nepieciešamības gadījumā koriģē plānotās uzraudzības darbības, tostarp arī attiecīgu uzraudzības metožu izvēli, ņemot vērā arī resursu pieejamību.</w:t>
      </w:r>
      <w:bookmarkEnd w:id="3"/>
    </w:p>
    <w:p w14:paraId="5778DB05" w14:textId="22C94ED1" w:rsidR="00634F9E" w:rsidRPr="00634F9E" w:rsidRDefault="00634F9E" w:rsidP="00634F9E">
      <w:pPr>
        <w:jc w:val="center"/>
        <w:rPr>
          <w:rFonts w:ascii="Times New Roman" w:hAnsi="Times New Roman" w:cs="Times New Roman"/>
          <w:b/>
          <w:bCs/>
          <w:sz w:val="24"/>
          <w:szCs w:val="24"/>
        </w:rPr>
      </w:pPr>
      <w:r>
        <w:rPr>
          <w:rFonts w:ascii="Times New Roman" w:hAnsi="Times New Roman" w:cs="Times New Roman"/>
          <w:b/>
          <w:bCs/>
          <w:sz w:val="24"/>
          <w:szCs w:val="24"/>
        </w:rPr>
        <w:t>3.2.</w:t>
      </w:r>
      <w:r w:rsidRPr="00634F9E">
        <w:t xml:space="preserve"> </w:t>
      </w:r>
      <w:r w:rsidRPr="00634F9E">
        <w:rPr>
          <w:rFonts w:ascii="Times New Roman" w:hAnsi="Times New Roman" w:cs="Times New Roman"/>
          <w:b/>
          <w:bCs/>
          <w:sz w:val="24"/>
          <w:szCs w:val="24"/>
        </w:rPr>
        <w:t xml:space="preserve">Par </w:t>
      </w:r>
      <w:proofErr w:type="spellStart"/>
      <w:r w:rsidRPr="00634F9E">
        <w:rPr>
          <w:rFonts w:ascii="Times New Roman" w:hAnsi="Times New Roman" w:cs="Times New Roman"/>
          <w:b/>
          <w:bCs/>
          <w:sz w:val="24"/>
          <w:szCs w:val="24"/>
        </w:rPr>
        <w:t>ritekļu</w:t>
      </w:r>
      <w:proofErr w:type="spellEnd"/>
      <w:r w:rsidRPr="00634F9E">
        <w:rPr>
          <w:rFonts w:ascii="Times New Roman" w:hAnsi="Times New Roman" w:cs="Times New Roman"/>
          <w:b/>
          <w:bCs/>
          <w:sz w:val="24"/>
          <w:szCs w:val="24"/>
        </w:rPr>
        <w:t xml:space="preserve"> tehnisko apkopi atbildīgās struktūrvienības darbības uzraudzīb</w:t>
      </w:r>
      <w:r w:rsidR="00957C1D">
        <w:rPr>
          <w:rFonts w:ascii="Times New Roman" w:hAnsi="Times New Roman" w:cs="Times New Roman"/>
          <w:b/>
          <w:bCs/>
          <w:sz w:val="24"/>
          <w:szCs w:val="24"/>
        </w:rPr>
        <w:t>a</w:t>
      </w:r>
    </w:p>
    <w:p w14:paraId="65999B24" w14:textId="27E37CE7" w:rsidR="00F86D05" w:rsidRDefault="00E81430" w:rsidP="00E81430">
      <w:pPr>
        <w:ind w:firstLine="720"/>
        <w:jc w:val="both"/>
        <w:rPr>
          <w:rFonts w:ascii="Times New Roman" w:hAnsi="Times New Roman" w:cs="Times New Roman"/>
          <w:sz w:val="24"/>
          <w:szCs w:val="24"/>
        </w:rPr>
      </w:pPr>
      <w:r>
        <w:rPr>
          <w:rFonts w:ascii="Times New Roman" w:hAnsi="Times New Roman" w:cs="Times New Roman"/>
          <w:sz w:val="24"/>
          <w:szCs w:val="24"/>
        </w:rPr>
        <w:t xml:space="preserve">27. </w:t>
      </w:r>
      <w:r w:rsidR="00F86D05" w:rsidRPr="00F86D05">
        <w:rPr>
          <w:rFonts w:ascii="Times New Roman" w:hAnsi="Times New Roman" w:cs="Times New Roman"/>
          <w:sz w:val="24"/>
          <w:szCs w:val="24"/>
        </w:rPr>
        <w:t>Izmantojot vienu vai vairākas uzraudzības metodes, katra</w:t>
      </w:r>
      <w:r w:rsidR="00F86D05">
        <w:rPr>
          <w:rFonts w:ascii="Times New Roman" w:hAnsi="Times New Roman" w:cs="Times New Roman"/>
          <w:sz w:val="24"/>
          <w:szCs w:val="24"/>
        </w:rPr>
        <w:t>i</w:t>
      </w:r>
      <w:r w:rsidR="00F86D05" w:rsidRPr="00F86D05">
        <w:rPr>
          <w:rFonts w:ascii="Times New Roman" w:hAnsi="Times New Roman" w:cs="Times New Roman"/>
          <w:sz w:val="24"/>
          <w:szCs w:val="24"/>
        </w:rPr>
        <w:t xml:space="preserve"> </w:t>
      </w:r>
      <w:r w:rsidR="00F86D05">
        <w:rPr>
          <w:rFonts w:ascii="Times New Roman" w:hAnsi="Times New Roman" w:cs="Times New Roman"/>
          <w:sz w:val="24"/>
          <w:szCs w:val="24"/>
        </w:rPr>
        <w:t>p</w:t>
      </w:r>
      <w:r w:rsidR="00F86D05" w:rsidRPr="00F86D05">
        <w:rPr>
          <w:rFonts w:ascii="Times New Roman" w:hAnsi="Times New Roman" w:cs="Times New Roman"/>
          <w:sz w:val="24"/>
          <w:szCs w:val="24"/>
        </w:rPr>
        <w:t xml:space="preserve">ar </w:t>
      </w:r>
      <w:proofErr w:type="spellStart"/>
      <w:r w:rsidR="00F86D05" w:rsidRPr="00F86D05">
        <w:rPr>
          <w:rFonts w:ascii="Times New Roman" w:hAnsi="Times New Roman" w:cs="Times New Roman"/>
          <w:sz w:val="24"/>
          <w:szCs w:val="24"/>
        </w:rPr>
        <w:t>ritekļu</w:t>
      </w:r>
      <w:proofErr w:type="spellEnd"/>
      <w:r w:rsidR="00F86D05" w:rsidRPr="00F86D05">
        <w:rPr>
          <w:rFonts w:ascii="Times New Roman" w:hAnsi="Times New Roman" w:cs="Times New Roman"/>
          <w:sz w:val="24"/>
          <w:szCs w:val="24"/>
        </w:rPr>
        <w:t xml:space="preserve"> tehnisko apkopi atbildīg</w:t>
      </w:r>
      <w:r w:rsidR="00F86D05">
        <w:rPr>
          <w:rFonts w:ascii="Times New Roman" w:hAnsi="Times New Roman" w:cs="Times New Roman"/>
          <w:sz w:val="24"/>
          <w:szCs w:val="24"/>
        </w:rPr>
        <w:t>ai</w:t>
      </w:r>
      <w:r w:rsidR="00F86D05" w:rsidRPr="00F86D05">
        <w:rPr>
          <w:rFonts w:ascii="Times New Roman" w:hAnsi="Times New Roman" w:cs="Times New Roman"/>
          <w:sz w:val="24"/>
          <w:szCs w:val="24"/>
        </w:rPr>
        <w:t xml:space="preserve"> struktūrvienība</w:t>
      </w:r>
      <w:r w:rsidR="00F86D05">
        <w:rPr>
          <w:rFonts w:ascii="Times New Roman" w:hAnsi="Times New Roman" w:cs="Times New Roman"/>
          <w:sz w:val="24"/>
          <w:szCs w:val="24"/>
        </w:rPr>
        <w:t>i sertifikāta</w:t>
      </w:r>
      <w:r w:rsidR="00F86D05" w:rsidRPr="00F86D05">
        <w:rPr>
          <w:rFonts w:ascii="Times New Roman" w:hAnsi="Times New Roman" w:cs="Times New Roman"/>
          <w:sz w:val="24"/>
          <w:szCs w:val="24"/>
        </w:rPr>
        <w:t xml:space="preserve"> darbības laikā Inspekcija veic </w:t>
      </w:r>
      <w:r w:rsidR="00F86D05">
        <w:rPr>
          <w:rFonts w:ascii="Times New Roman" w:hAnsi="Times New Roman" w:cs="Times New Roman"/>
          <w:sz w:val="24"/>
          <w:szCs w:val="24"/>
        </w:rPr>
        <w:t xml:space="preserve">nepārtrauktu tā darbības </w:t>
      </w:r>
      <w:r w:rsidR="00F86D05" w:rsidRPr="00F86D05">
        <w:rPr>
          <w:rFonts w:ascii="Times New Roman" w:hAnsi="Times New Roman" w:cs="Times New Roman"/>
          <w:sz w:val="24"/>
          <w:szCs w:val="24"/>
        </w:rPr>
        <w:t>veiktspējas</w:t>
      </w:r>
      <w:r w:rsidR="00F86D05">
        <w:rPr>
          <w:rFonts w:ascii="Times New Roman" w:hAnsi="Times New Roman" w:cs="Times New Roman"/>
          <w:sz w:val="24"/>
          <w:szCs w:val="24"/>
        </w:rPr>
        <w:t xml:space="preserve"> uzraudzību</w:t>
      </w:r>
      <w:r w:rsidR="00F86D05" w:rsidRPr="00F86D05">
        <w:rPr>
          <w:rFonts w:ascii="Times New Roman" w:hAnsi="Times New Roman" w:cs="Times New Roman"/>
          <w:sz w:val="24"/>
          <w:szCs w:val="24"/>
        </w:rPr>
        <w:t>, aptverot vis</w:t>
      </w:r>
      <w:r w:rsidR="006E0DDF">
        <w:rPr>
          <w:rFonts w:ascii="Times New Roman" w:hAnsi="Times New Roman" w:cs="Times New Roman"/>
          <w:sz w:val="24"/>
          <w:szCs w:val="24"/>
        </w:rPr>
        <w:t>as</w:t>
      </w:r>
      <w:r w:rsidR="00F86D05" w:rsidRPr="00F86D05">
        <w:rPr>
          <w:rFonts w:ascii="Times New Roman" w:hAnsi="Times New Roman" w:cs="Times New Roman"/>
          <w:sz w:val="24"/>
          <w:szCs w:val="24"/>
        </w:rPr>
        <w:t xml:space="preserve"> </w:t>
      </w:r>
      <w:r w:rsidR="006E0DDF">
        <w:rPr>
          <w:rFonts w:ascii="Times New Roman" w:hAnsi="Times New Roman" w:cs="Times New Roman"/>
          <w:sz w:val="24"/>
          <w:szCs w:val="24"/>
        </w:rPr>
        <w:t>p</w:t>
      </w:r>
      <w:r w:rsidR="006E0DDF" w:rsidRPr="006E0DDF">
        <w:rPr>
          <w:rFonts w:ascii="Times New Roman" w:hAnsi="Times New Roman" w:cs="Times New Roman"/>
          <w:sz w:val="24"/>
          <w:szCs w:val="24"/>
        </w:rPr>
        <w:t xml:space="preserve">ar </w:t>
      </w:r>
      <w:proofErr w:type="spellStart"/>
      <w:r w:rsidR="006E0DDF" w:rsidRPr="006E0DDF">
        <w:rPr>
          <w:rFonts w:ascii="Times New Roman" w:hAnsi="Times New Roman" w:cs="Times New Roman"/>
          <w:sz w:val="24"/>
          <w:szCs w:val="24"/>
        </w:rPr>
        <w:t>ritekļu</w:t>
      </w:r>
      <w:proofErr w:type="spellEnd"/>
      <w:r w:rsidR="006E0DDF" w:rsidRPr="006E0DDF">
        <w:rPr>
          <w:rFonts w:ascii="Times New Roman" w:hAnsi="Times New Roman" w:cs="Times New Roman"/>
          <w:sz w:val="24"/>
          <w:szCs w:val="24"/>
        </w:rPr>
        <w:t xml:space="preserve"> tehnisko apkopi atbildīgās struktūrvienības</w:t>
      </w:r>
      <w:r w:rsidR="006E0DDF">
        <w:rPr>
          <w:rFonts w:ascii="Times New Roman" w:hAnsi="Times New Roman" w:cs="Times New Roman"/>
          <w:sz w:val="24"/>
          <w:szCs w:val="24"/>
        </w:rPr>
        <w:t xml:space="preserve"> funkcijas</w:t>
      </w:r>
      <w:r w:rsidR="00F86D05" w:rsidRPr="00F86D05">
        <w:rPr>
          <w:rFonts w:ascii="Times New Roman" w:hAnsi="Times New Roman" w:cs="Times New Roman"/>
          <w:sz w:val="24"/>
          <w:szCs w:val="24"/>
        </w:rPr>
        <w:t>.</w:t>
      </w:r>
    </w:p>
    <w:p w14:paraId="12A9C771" w14:textId="735A5094" w:rsidR="00F86D05" w:rsidRDefault="00E81430" w:rsidP="00E81430">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28. </w:t>
      </w:r>
      <w:r w:rsidR="00F86D05" w:rsidRPr="00F86D05">
        <w:rPr>
          <w:rFonts w:ascii="Times New Roman" w:hAnsi="Times New Roman" w:cs="Times New Roman"/>
          <w:sz w:val="24"/>
          <w:szCs w:val="24"/>
        </w:rPr>
        <w:t xml:space="preserve">Par </w:t>
      </w:r>
      <w:proofErr w:type="spellStart"/>
      <w:r w:rsidR="00F86D05" w:rsidRPr="00F86D05">
        <w:rPr>
          <w:rFonts w:ascii="Times New Roman" w:hAnsi="Times New Roman" w:cs="Times New Roman"/>
          <w:sz w:val="24"/>
          <w:szCs w:val="24"/>
        </w:rPr>
        <w:t>ritekļu</w:t>
      </w:r>
      <w:proofErr w:type="spellEnd"/>
      <w:r w:rsidR="00F86D05" w:rsidRPr="00F86D05">
        <w:rPr>
          <w:rFonts w:ascii="Times New Roman" w:hAnsi="Times New Roman" w:cs="Times New Roman"/>
          <w:sz w:val="24"/>
          <w:szCs w:val="24"/>
        </w:rPr>
        <w:t xml:space="preserve"> tehnisko apkopi atbildīgās struktūrvienības darbības uzraudzībā Inspekcija piemēro principus, kas izklāstīti Komisijas 2019.gada 16.maija īstenošanas regulā 2019/779, ar ko paredz sīki izstrādātus par </w:t>
      </w:r>
      <w:proofErr w:type="spellStart"/>
      <w:r w:rsidR="00F86D05" w:rsidRPr="00F86D05">
        <w:rPr>
          <w:rFonts w:ascii="Times New Roman" w:hAnsi="Times New Roman" w:cs="Times New Roman"/>
          <w:sz w:val="24"/>
          <w:szCs w:val="24"/>
        </w:rPr>
        <w:t>ritekļu</w:t>
      </w:r>
      <w:proofErr w:type="spellEnd"/>
      <w:r w:rsidR="00F86D05" w:rsidRPr="00F86D05">
        <w:rPr>
          <w:rFonts w:ascii="Times New Roman" w:hAnsi="Times New Roman" w:cs="Times New Roman"/>
          <w:sz w:val="24"/>
          <w:szCs w:val="24"/>
        </w:rPr>
        <w:t xml:space="preserve"> apkopi atbildīgo struktūru sertifikācijas sistēmas noteikumus saskaņā ar Eiropas Parlamenta un Padomes Direktīvu (ES) 2016/798 un atceļ Komisijas Regulu (ES) Nr. 445/2011</w:t>
      </w:r>
      <w:r w:rsidR="006E0DDF">
        <w:rPr>
          <w:rFonts w:ascii="Times New Roman" w:hAnsi="Times New Roman" w:cs="Times New Roman"/>
          <w:sz w:val="24"/>
          <w:szCs w:val="24"/>
        </w:rPr>
        <w:t>.</w:t>
      </w:r>
    </w:p>
    <w:p w14:paraId="423549CF" w14:textId="367D6E7F" w:rsidR="008C50FC" w:rsidRDefault="00E81430" w:rsidP="00E81430">
      <w:pPr>
        <w:ind w:firstLine="720"/>
        <w:jc w:val="both"/>
        <w:rPr>
          <w:rFonts w:ascii="Times New Roman" w:hAnsi="Times New Roman" w:cs="Times New Roman"/>
          <w:sz w:val="24"/>
          <w:szCs w:val="24"/>
        </w:rPr>
      </w:pPr>
      <w:r>
        <w:rPr>
          <w:rFonts w:ascii="Times New Roman" w:hAnsi="Times New Roman" w:cs="Times New Roman"/>
          <w:sz w:val="24"/>
          <w:szCs w:val="24"/>
        </w:rPr>
        <w:t xml:space="preserve">29. </w:t>
      </w:r>
      <w:r w:rsidR="0069647A">
        <w:rPr>
          <w:rFonts w:ascii="Times New Roman" w:hAnsi="Times New Roman" w:cs="Times New Roman"/>
          <w:sz w:val="24"/>
          <w:szCs w:val="24"/>
        </w:rPr>
        <w:t>Inspekcija veic p</w:t>
      </w:r>
      <w:r w:rsidR="008C50FC" w:rsidRPr="008C50FC">
        <w:rPr>
          <w:rFonts w:ascii="Times New Roman" w:hAnsi="Times New Roman" w:cs="Times New Roman"/>
          <w:sz w:val="24"/>
          <w:szCs w:val="24"/>
        </w:rPr>
        <w:t xml:space="preserve">ar 1435 mm sliežu ceļa platuma </w:t>
      </w:r>
      <w:proofErr w:type="spellStart"/>
      <w:r w:rsidR="008C50FC" w:rsidRPr="008C50FC">
        <w:rPr>
          <w:rFonts w:ascii="Times New Roman" w:hAnsi="Times New Roman" w:cs="Times New Roman"/>
          <w:sz w:val="24"/>
          <w:szCs w:val="24"/>
        </w:rPr>
        <w:t>ritekļu</w:t>
      </w:r>
      <w:proofErr w:type="spellEnd"/>
      <w:r w:rsidR="008C50FC" w:rsidRPr="008C50FC">
        <w:rPr>
          <w:rFonts w:ascii="Times New Roman" w:hAnsi="Times New Roman" w:cs="Times New Roman"/>
          <w:sz w:val="24"/>
          <w:szCs w:val="24"/>
        </w:rPr>
        <w:t xml:space="preserve"> tehnisko apkopi atbildīgās struktūrvienības uzraudzību</w:t>
      </w:r>
      <w:r w:rsidR="0069647A">
        <w:rPr>
          <w:rFonts w:ascii="Times New Roman" w:hAnsi="Times New Roman" w:cs="Times New Roman"/>
          <w:sz w:val="24"/>
          <w:szCs w:val="24"/>
        </w:rPr>
        <w:t xml:space="preserve">, </w:t>
      </w:r>
      <w:r w:rsidR="008C50FC" w:rsidRPr="008C50FC">
        <w:rPr>
          <w:rFonts w:ascii="Times New Roman" w:hAnsi="Times New Roman" w:cs="Times New Roman"/>
          <w:sz w:val="24"/>
          <w:szCs w:val="24"/>
        </w:rPr>
        <w:t>izmantojot vienu vai vairākas uzraudzības metodes</w:t>
      </w:r>
      <w:r w:rsidR="0069647A">
        <w:rPr>
          <w:rFonts w:ascii="Times New Roman" w:hAnsi="Times New Roman" w:cs="Times New Roman"/>
          <w:sz w:val="24"/>
          <w:szCs w:val="24"/>
        </w:rPr>
        <w:t xml:space="preserve">, tostarp vismaz </w:t>
      </w:r>
      <w:r w:rsidR="0069647A" w:rsidRPr="008C50FC">
        <w:rPr>
          <w:rFonts w:ascii="Times New Roman" w:hAnsi="Times New Roman" w:cs="Times New Roman"/>
          <w:sz w:val="24"/>
          <w:szCs w:val="24"/>
        </w:rPr>
        <w:t>vienu reizi gadā</w:t>
      </w:r>
      <w:r w:rsidR="0069647A">
        <w:rPr>
          <w:rFonts w:ascii="Times New Roman" w:hAnsi="Times New Roman" w:cs="Times New Roman"/>
          <w:sz w:val="24"/>
          <w:szCs w:val="24"/>
        </w:rPr>
        <w:t xml:space="preserve"> </w:t>
      </w:r>
      <w:bookmarkStart w:id="4" w:name="_Hlk106004983"/>
      <w:r w:rsidR="0069647A">
        <w:rPr>
          <w:rFonts w:ascii="Times New Roman" w:hAnsi="Times New Roman" w:cs="Times New Roman"/>
          <w:sz w:val="24"/>
          <w:szCs w:val="24"/>
        </w:rPr>
        <w:t>apmeklējot tās objektus</w:t>
      </w:r>
      <w:bookmarkEnd w:id="4"/>
      <w:r w:rsidR="008C50FC" w:rsidRPr="008C50FC">
        <w:rPr>
          <w:rFonts w:ascii="Times New Roman" w:hAnsi="Times New Roman" w:cs="Times New Roman"/>
          <w:sz w:val="24"/>
          <w:szCs w:val="24"/>
        </w:rPr>
        <w:t>.</w:t>
      </w:r>
    </w:p>
    <w:p w14:paraId="08954079" w14:textId="1D8264AF" w:rsidR="009D0F7D" w:rsidRDefault="00E81430" w:rsidP="00E81430">
      <w:pPr>
        <w:ind w:firstLine="720"/>
        <w:jc w:val="both"/>
        <w:rPr>
          <w:rFonts w:ascii="Times New Roman" w:hAnsi="Times New Roman" w:cs="Times New Roman"/>
          <w:sz w:val="24"/>
          <w:szCs w:val="24"/>
        </w:rPr>
      </w:pPr>
      <w:r>
        <w:rPr>
          <w:rFonts w:ascii="Times New Roman" w:hAnsi="Times New Roman" w:cs="Times New Roman"/>
          <w:sz w:val="24"/>
          <w:szCs w:val="24"/>
        </w:rPr>
        <w:t xml:space="preserve">30. </w:t>
      </w:r>
      <w:r w:rsidR="0069647A" w:rsidRPr="009D0F7D">
        <w:rPr>
          <w:rFonts w:ascii="Times New Roman" w:hAnsi="Times New Roman" w:cs="Times New Roman"/>
          <w:sz w:val="24"/>
          <w:szCs w:val="24"/>
        </w:rPr>
        <w:t xml:space="preserve">Inspekcija </w:t>
      </w:r>
      <w:r w:rsidR="0069647A">
        <w:rPr>
          <w:rFonts w:ascii="Times New Roman" w:hAnsi="Times New Roman" w:cs="Times New Roman"/>
          <w:sz w:val="24"/>
          <w:szCs w:val="24"/>
        </w:rPr>
        <w:t>veic p</w:t>
      </w:r>
      <w:r w:rsidR="009D0F7D" w:rsidRPr="00A51BB4">
        <w:rPr>
          <w:rFonts w:ascii="Times New Roman" w:hAnsi="Times New Roman" w:cs="Times New Roman"/>
          <w:sz w:val="24"/>
          <w:szCs w:val="24"/>
        </w:rPr>
        <w:t xml:space="preserve">ar 1520 mm sliežu ceļa platuma </w:t>
      </w:r>
      <w:proofErr w:type="spellStart"/>
      <w:r w:rsidR="009D0F7D" w:rsidRPr="00A51BB4">
        <w:rPr>
          <w:rFonts w:ascii="Times New Roman" w:hAnsi="Times New Roman" w:cs="Times New Roman"/>
          <w:sz w:val="24"/>
          <w:szCs w:val="24"/>
        </w:rPr>
        <w:t>ritekļu</w:t>
      </w:r>
      <w:proofErr w:type="spellEnd"/>
      <w:r w:rsidR="009D0F7D" w:rsidRPr="00A51BB4">
        <w:rPr>
          <w:rFonts w:ascii="Times New Roman" w:hAnsi="Times New Roman" w:cs="Times New Roman"/>
          <w:sz w:val="24"/>
          <w:szCs w:val="24"/>
        </w:rPr>
        <w:t xml:space="preserve"> tehnisko apkopi atbildīgās struktūrvienības </w:t>
      </w:r>
      <w:r w:rsidR="006827FD" w:rsidRPr="006827FD">
        <w:rPr>
          <w:rFonts w:ascii="Times New Roman" w:hAnsi="Times New Roman" w:cs="Times New Roman"/>
          <w:sz w:val="24"/>
          <w:szCs w:val="24"/>
        </w:rPr>
        <w:t>darbības uzraudzību</w:t>
      </w:r>
      <w:r w:rsidR="0069647A" w:rsidRPr="0069647A">
        <w:rPr>
          <w:rFonts w:ascii="Times New Roman" w:hAnsi="Times New Roman" w:cs="Times New Roman"/>
          <w:sz w:val="24"/>
          <w:szCs w:val="24"/>
        </w:rPr>
        <w:t>, izmantojot vienu vai vairākas uzraudzības metodes</w:t>
      </w:r>
      <w:r w:rsidR="0069647A">
        <w:rPr>
          <w:rFonts w:ascii="Times New Roman" w:hAnsi="Times New Roman" w:cs="Times New Roman"/>
          <w:sz w:val="24"/>
          <w:szCs w:val="24"/>
        </w:rPr>
        <w:t>, tostarp</w:t>
      </w:r>
      <w:r w:rsidR="009D0F7D" w:rsidRPr="00A51BB4">
        <w:rPr>
          <w:rFonts w:ascii="Times New Roman" w:hAnsi="Times New Roman" w:cs="Times New Roman"/>
          <w:sz w:val="24"/>
          <w:szCs w:val="24"/>
        </w:rPr>
        <w:t xml:space="preserve"> vismaz vienu reizi par </w:t>
      </w:r>
      <w:proofErr w:type="spellStart"/>
      <w:r w:rsidR="009D0F7D" w:rsidRPr="00A51BB4">
        <w:rPr>
          <w:rFonts w:ascii="Times New Roman" w:hAnsi="Times New Roman" w:cs="Times New Roman"/>
          <w:sz w:val="24"/>
          <w:szCs w:val="24"/>
        </w:rPr>
        <w:t>ritekļu</w:t>
      </w:r>
      <w:proofErr w:type="spellEnd"/>
      <w:r w:rsidR="009D0F7D" w:rsidRPr="00A51BB4">
        <w:rPr>
          <w:rFonts w:ascii="Times New Roman" w:hAnsi="Times New Roman" w:cs="Times New Roman"/>
          <w:sz w:val="24"/>
          <w:szCs w:val="24"/>
        </w:rPr>
        <w:t xml:space="preserve"> tehnisko apkopi atbildīgās struktūrvienības sertifikāta darbības laikā</w:t>
      </w:r>
      <w:r w:rsidR="0069647A" w:rsidRPr="0069647A">
        <w:t xml:space="preserve"> </w:t>
      </w:r>
      <w:r w:rsidR="0069647A" w:rsidRPr="0069647A">
        <w:rPr>
          <w:rFonts w:ascii="Times New Roman" w:hAnsi="Times New Roman" w:cs="Times New Roman"/>
          <w:sz w:val="24"/>
          <w:szCs w:val="24"/>
        </w:rPr>
        <w:t>apmeklējot tās objektus</w:t>
      </w:r>
      <w:r w:rsidR="009D0F7D" w:rsidRPr="009D0F7D">
        <w:rPr>
          <w:rFonts w:ascii="Times New Roman" w:hAnsi="Times New Roman" w:cs="Times New Roman"/>
          <w:sz w:val="24"/>
          <w:szCs w:val="24"/>
        </w:rPr>
        <w:t>.</w:t>
      </w:r>
    </w:p>
    <w:p w14:paraId="7CC32A7E" w14:textId="392A0EB1" w:rsidR="00A51BB4" w:rsidRPr="00A51BB4" w:rsidRDefault="00E81430" w:rsidP="00E81430">
      <w:pPr>
        <w:ind w:firstLine="720"/>
        <w:jc w:val="both"/>
        <w:rPr>
          <w:rFonts w:ascii="Times New Roman" w:hAnsi="Times New Roman" w:cs="Times New Roman"/>
          <w:sz w:val="24"/>
          <w:szCs w:val="24"/>
        </w:rPr>
      </w:pPr>
      <w:r>
        <w:rPr>
          <w:rFonts w:ascii="Times New Roman" w:hAnsi="Times New Roman" w:cs="Times New Roman"/>
          <w:sz w:val="24"/>
          <w:szCs w:val="24"/>
        </w:rPr>
        <w:t xml:space="preserve">31. </w:t>
      </w:r>
      <w:r w:rsidR="00A51BB4" w:rsidRPr="00A51BB4">
        <w:rPr>
          <w:rFonts w:ascii="Times New Roman" w:hAnsi="Times New Roman" w:cs="Times New Roman"/>
          <w:sz w:val="24"/>
          <w:szCs w:val="24"/>
        </w:rPr>
        <w:t xml:space="preserve">Par 1520 mm sliežu ceļa platuma </w:t>
      </w:r>
      <w:proofErr w:type="spellStart"/>
      <w:r w:rsidR="00A51BB4" w:rsidRPr="00A51BB4">
        <w:rPr>
          <w:rFonts w:ascii="Times New Roman" w:hAnsi="Times New Roman" w:cs="Times New Roman"/>
          <w:sz w:val="24"/>
          <w:szCs w:val="24"/>
        </w:rPr>
        <w:t>ritekļu</w:t>
      </w:r>
      <w:proofErr w:type="spellEnd"/>
      <w:r w:rsidR="00A51BB4" w:rsidRPr="00A51BB4">
        <w:rPr>
          <w:rFonts w:ascii="Times New Roman" w:hAnsi="Times New Roman" w:cs="Times New Roman"/>
          <w:sz w:val="24"/>
          <w:szCs w:val="24"/>
        </w:rPr>
        <w:t xml:space="preserve"> tehnisko apkopi atbildīgās struktūrvienības, kuras pārvaldījumā ir tikai kravas vagoni, kurus izmanto pārvadājumiem uz un no trešajām valstīm, </w:t>
      </w:r>
      <w:r w:rsidR="0069647A">
        <w:rPr>
          <w:rFonts w:ascii="Times New Roman" w:hAnsi="Times New Roman" w:cs="Times New Roman"/>
          <w:sz w:val="24"/>
          <w:szCs w:val="24"/>
        </w:rPr>
        <w:t xml:space="preserve">pārbauda </w:t>
      </w:r>
      <w:r w:rsidR="00BA147E">
        <w:rPr>
          <w:rFonts w:ascii="Times New Roman" w:hAnsi="Times New Roman" w:cs="Times New Roman"/>
          <w:sz w:val="24"/>
          <w:szCs w:val="24"/>
        </w:rPr>
        <w:t>vismaz</w:t>
      </w:r>
      <w:r w:rsidR="00A51BB4" w:rsidRPr="00A51BB4">
        <w:rPr>
          <w:rFonts w:ascii="Times New Roman" w:hAnsi="Times New Roman" w:cs="Times New Roman"/>
          <w:sz w:val="24"/>
          <w:szCs w:val="24"/>
        </w:rPr>
        <w:t xml:space="preserve"> vienu reizi gadā</w:t>
      </w:r>
      <w:r w:rsidR="009D0F7D">
        <w:rPr>
          <w:rFonts w:ascii="Times New Roman" w:hAnsi="Times New Roman" w:cs="Times New Roman"/>
          <w:sz w:val="24"/>
          <w:szCs w:val="24"/>
        </w:rPr>
        <w:t>,</w:t>
      </w:r>
      <w:r w:rsidR="00A51BB4" w:rsidRPr="00A51BB4">
        <w:rPr>
          <w:rFonts w:ascii="Times New Roman" w:hAnsi="Times New Roman" w:cs="Times New Roman"/>
          <w:sz w:val="24"/>
          <w:szCs w:val="24"/>
        </w:rPr>
        <w:t xml:space="preserve"> </w:t>
      </w:r>
      <w:r w:rsidR="009D0F7D">
        <w:rPr>
          <w:rFonts w:ascii="Times New Roman" w:hAnsi="Times New Roman" w:cs="Times New Roman"/>
          <w:sz w:val="24"/>
          <w:szCs w:val="24"/>
        </w:rPr>
        <w:t>izmantojot anketēšanas metodi</w:t>
      </w:r>
      <w:r w:rsidR="00A51BB4" w:rsidRPr="00A51BB4">
        <w:rPr>
          <w:rFonts w:ascii="Times New Roman" w:hAnsi="Times New Roman" w:cs="Times New Roman"/>
          <w:sz w:val="24"/>
          <w:szCs w:val="24"/>
        </w:rPr>
        <w:t>.</w:t>
      </w:r>
    </w:p>
    <w:p w14:paraId="712670E8" w14:textId="174EDA76" w:rsidR="00BA147E" w:rsidRDefault="00E81430" w:rsidP="00E81430">
      <w:pPr>
        <w:ind w:firstLine="720"/>
        <w:jc w:val="both"/>
        <w:rPr>
          <w:rFonts w:ascii="Times New Roman" w:hAnsi="Times New Roman" w:cs="Times New Roman"/>
          <w:sz w:val="24"/>
          <w:szCs w:val="24"/>
        </w:rPr>
      </w:pPr>
      <w:bookmarkStart w:id="5" w:name="_Hlk106010145"/>
      <w:r>
        <w:rPr>
          <w:rFonts w:ascii="Times New Roman" w:hAnsi="Times New Roman" w:cs="Times New Roman"/>
          <w:sz w:val="24"/>
          <w:szCs w:val="24"/>
        </w:rPr>
        <w:t xml:space="preserve">32. </w:t>
      </w:r>
      <w:r w:rsidR="00BA147E" w:rsidRPr="00BA147E">
        <w:rPr>
          <w:rFonts w:ascii="Times New Roman" w:hAnsi="Times New Roman" w:cs="Times New Roman"/>
          <w:sz w:val="24"/>
          <w:szCs w:val="24"/>
        </w:rPr>
        <w:t xml:space="preserve">Uzraudzības metožu izvēli Inspekcija veic </w:t>
      </w:r>
      <w:r w:rsidR="009868A8">
        <w:rPr>
          <w:rFonts w:ascii="Times New Roman" w:hAnsi="Times New Roman" w:cs="Times New Roman"/>
          <w:sz w:val="24"/>
          <w:szCs w:val="24"/>
        </w:rPr>
        <w:t>atbilstoši</w:t>
      </w:r>
      <w:r w:rsidR="00BA147E" w:rsidRPr="00BA147E">
        <w:rPr>
          <w:rFonts w:ascii="Times New Roman" w:hAnsi="Times New Roman" w:cs="Times New Roman"/>
          <w:sz w:val="24"/>
          <w:szCs w:val="24"/>
        </w:rPr>
        <w:t xml:space="preserve"> Inspekcijas </w:t>
      </w:r>
      <w:r w:rsidR="009070E0">
        <w:rPr>
          <w:rFonts w:ascii="Times New Roman" w:hAnsi="Times New Roman" w:cs="Times New Roman"/>
          <w:sz w:val="24"/>
          <w:szCs w:val="24"/>
        </w:rPr>
        <w:t>U</w:t>
      </w:r>
      <w:r w:rsidR="00BA147E" w:rsidRPr="00BA147E">
        <w:rPr>
          <w:rFonts w:ascii="Times New Roman" w:hAnsi="Times New Roman" w:cs="Times New Roman"/>
          <w:sz w:val="24"/>
          <w:szCs w:val="24"/>
        </w:rPr>
        <w:t>zraudzības stratēģijā noteiktajām prioritātēm, ņemot vērā arī resursu pieejamību</w:t>
      </w:r>
      <w:r w:rsidR="00BA147E">
        <w:rPr>
          <w:rFonts w:ascii="Times New Roman" w:hAnsi="Times New Roman" w:cs="Times New Roman"/>
          <w:sz w:val="24"/>
          <w:szCs w:val="24"/>
        </w:rPr>
        <w:t>,</w:t>
      </w:r>
      <w:r w:rsidR="00BA147E" w:rsidRPr="00BA147E">
        <w:rPr>
          <w:rFonts w:ascii="Times New Roman" w:hAnsi="Times New Roman" w:cs="Times New Roman"/>
          <w:sz w:val="24"/>
          <w:szCs w:val="24"/>
        </w:rPr>
        <w:t xml:space="preserve"> sastādot Inspekcijas uzraudzības plānus.</w:t>
      </w:r>
      <w:bookmarkEnd w:id="5"/>
    </w:p>
    <w:p w14:paraId="185EEDC7" w14:textId="30975B7B" w:rsidR="009070E0" w:rsidRDefault="009070E0" w:rsidP="00E81430">
      <w:pPr>
        <w:ind w:firstLine="720"/>
        <w:jc w:val="both"/>
        <w:rPr>
          <w:rFonts w:ascii="Times New Roman" w:hAnsi="Times New Roman" w:cs="Times New Roman"/>
          <w:sz w:val="24"/>
          <w:szCs w:val="24"/>
        </w:rPr>
      </w:pPr>
      <w:bookmarkStart w:id="6" w:name="_Hlk106018131"/>
      <w:r>
        <w:rPr>
          <w:rFonts w:ascii="Times New Roman" w:hAnsi="Times New Roman" w:cs="Times New Roman"/>
          <w:sz w:val="24"/>
          <w:szCs w:val="24"/>
        </w:rPr>
        <w:t>33</w:t>
      </w:r>
      <w:r w:rsidRPr="009070E0">
        <w:rPr>
          <w:rFonts w:ascii="Times New Roman" w:hAnsi="Times New Roman" w:cs="Times New Roman"/>
          <w:sz w:val="24"/>
          <w:szCs w:val="24"/>
        </w:rPr>
        <w:t>. Veiktās uzraudzības darbības pēc to izpildes fiksē “uzņēmuma failā”</w:t>
      </w:r>
      <w:bookmarkEnd w:id="6"/>
      <w:r w:rsidRPr="009070E0">
        <w:rPr>
          <w:rFonts w:ascii="Times New Roman" w:hAnsi="Times New Roman" w:cs="Times New Roman"/>
          <w:sz w:val="24"/>
          <w:szCs w:val="24"/>
        </w:rPr>
        <w:t>.</w:t>
      </w:r>
    </w:p>
    <w:p w14:paraId="5BB8B6AD" w14:textId="62BDD229" w:rsidR="00E81430" w:rsidRDefault="00E81430" w:rsidP="00E81430">
      <w:pPr>
        <w:ind w:firstLine="720"/>
        <w:jc w:val="both"/>
        <w:rPr>
          <w:rFonts w:ascii="Times New Roman" w:hAnsi="Times New Roman" w:cs="Times New Roman"/>
          <w:sz w:val="24"/>
          <w:szCs w:val="24"/>
        </w:rPr>
      </w:pPr>
      <w:r>
        <w:rPr>
          <w:rFonts w:ascii="Times New Roman" w:hAnsi="Times New Roman" w:cs="Times New Roman"/>
          <w:sz w:val="24"/>
          <w:szCs w:val="24"/>
        </w:rPr>
        <w:t>3</w:t>
      </w:r>
      <w:r w:rsidR="009070E0">
        <w:rPr>
          <w:rFonts w:ascii="Times New Roman" w:hAnsi="Times New Roman" w:cs="Times New Roman"/>
          <w:sz w:val="24"/>
          <w:szCs w:val="24"/>
        </w:rPr>
        <w:t>4</w:t>
      </w:r>
      <w:r>
        <w:rPr>
          <w:rFonts w:ascii="Times New Roman" w:hAnsi="Times New Roman" w:cs="Times New Roman"/>
          <w:sz w:val="24"/>
          <w:szCs w:val="24"/>
        </w:rPr>
        <w:t xml:space="preserve">. </w:t>
      </w:r>
      <w:r w:rsidRPr="00974264">
        <w:rPr>
          <w:rFonts w:ascii="Times New Roman" w:hAnsi="Times New Roman" w:cs="Times New Roman"/>
          <w:sz w:val="24"/>
          <w:szCs w:val="24"/>
        </w:rPr>
        <w:t>Kustības drošības daļas vadītājs nepārtraukti seko plānotās uzraudzības izpildei un nepieciešamības gadījumā koriģē plānotās uzraudzības darbības, tostarp arī attiecīgu uzraudzības metožu izvēli, ņemot vērā arī resursu pieejamību.</w:t>
      </w:r>
    </w:p>
    <w:p w14:paraId="67398E97" w14:textId="77116493" w:rsidR="00BA147E" w:rsidRPr="00BA147E" w:rsidRDefault="00BA147E" w:rsidP="00BA147E">
      <w:pPr>
        <w:jc w:val="center"/>
        <w:rPr>
          <w:rFonts w:ascii="Times New Roman" w:hAnsi="Times New Roman" w:cs="Times New Roman"/>
          <w:b/>
          <w:bCs/>
          <w:sz w:val="24"/>
          <w:szCs w:val="24"/>
        </w:rPr>
      </w:pPr>
      <w:r>
        <w:rPr>
          <w:rFonts w:ascii="Times New Roman" w:hAnsi="Times New Roman" w:cs="Times New Roman"/>
          <w:b/>
          <w:bCs/>
          <w:sz w:val="24"/>
          <w:szCs w:val="24"/>
        </w:rPr>
        <w:t xml:space="preserve">3.3. Pārējās uzraudzības darbības </w:t>
      </w:r>
    </w:p>
    <w:p w14:paraId="4FC26C38" w14:textId="2151E6DC" w:rsidR="00DF23F9" w:rsidRDefault="00E81430" w:rsidP="00E81430">
      <w:pPr>
        <w:ind w:firstLine="720"/>
        <w:jc w:val="both"/>
        <w:rPr>
          <w:rFonts w:ascii="Times New Roman" w:hAnsi="Times New Roman" w:cs="Times New Roman"/>
          <w:sz w:val="24"/>
          <w:szCs w:val="24"/>
        </w:rPr>
      </w:pPr>
      <w:r>
        <w:rPr>
          <w:rFonts w:ascii="Times New Roman" w:hAnsi="Times New Roman" w:cs="Times New Roman"/>
          <w:sz w:val="24"/>
          <w:szCs w:val="24"/>
        </w:rPr>
        <w:t>3</w:t>
      </w:r>
      <w:r w:rsidR="009070E0">
        <w:rPr>
          <w:rFonts w:ascii="Times New Roman" w:hAnsi="Times New Roman" w:cs="Times New Roman"/>
          <w:sz w:val="24"/>
          <w:szCs w:val="24"/>
        </w:rPr>
        <w:t>5</w:t>
      </w:r>
      <w:r>
        <w:rPr>
          <w:rFonts w:ascii="Times New Roman" w:hAnsi="Times New Roman" w:cs="Times New Roman"/>
          <w:sz w:val="24"/>
          <w:szCs w:val="24"/>
        </w:rPr>
        <w:t xml:space="preserve">. </w:t>
      </w:r>
      <w:r w:rsidR="00DF23F9" w:rsidRPr="00A8718F">
        <w:rPr>
          <w:rFonts w:ascii="Times New Roman" w:hAnsi="Times New Roman" w:cs="Times New Roman"/>
          <w:sz w:val="24"/>
          <w:szCs w:val="24"/>
        </w:rPr>
        <w:t>Izmantojot vienu vai vairākas uzraudzības metodes, Inspekcija veic šo noteikumu 3.1. un 3.2.nodaļā neminēto dzelzceļa sistēmas dalībnieku, kuri ir saņēmuši drošības apliecību, darbības uzraudzību vismaz vienu reizi drošības apliecības darbības laikā</w:t>
      </w:r>
      <w:r w:rsidR="00A8718F" w:rsidRPr="00A8718F">
        <w:rPr>
          <w:rFonts w:ascii="Times New Roman" w:hAnsi="Times New Roman" w:cs="Times New Roman"/>
          <w:sz w:val="24"/>
          <w:szCs w:val="24"/>
        </w:rPr>
        <w:t xml:space="preserve"> </w:t>
      </w:r>
      <w:r w:rsidR="00DF23F9" w:rsidRPr="00A8718F">
        <w:rPr>
          <w:rFonts w:ascii="Times New Roman" w:hAnsi="Times New Roman" w:cs="Times New Roman"/>
          <w:sz w:val="24"/>
          <w:szCs w:val="24"/>
        </w:rPr>
        <w:t>apmeklējot to objektus.</w:t>
      </w:r>
    </w:p>
    <w:p w14:paraId="256173AE" w14:textId="5417B198" w:rsidR="00445171" w:rsidRDefault="00E81430" w:rsidP="00E81430">
      <w:pPr>
        <w:ind w:firstLine="720"/>
        <w:jc w:val="both"/>
        <w:rPr>
          <w:rFonts w:ascii="Times New Roman" w:hAnsi="Times New Roman" w:cs="Times New Roman"/>
          <w:sz w:val="24"/>
          <w:szCs w:val="24"/>
        </w:rPr>
      </w:pPr>
      <w:bookmarkStart w:id="7" w:name="_Hlk106004219"/>
      <w:r w:rsidRPr="00104BC3">
        <w:rPr>
          <w:rFonts w:ascii="Times New Roman" w:hAnsi="Times New Roman" w:cs="Times New Roman"/>
          <w:sz w:val="24"/>
          <w:szCs w:val="24"/>
        </w:rPr>
        <w:t>3</w:t>
      </w:r>
      <w:r w:rsidR="00104BC3" w:rsidRPr="00104BC3">
        <w:rPr>
          <w:rFonts w:ascii="Times New Roman" w:hAnsi="Times New Roman" w:cs="Times New Roman"/>
          <w:sz w:val="24"/>
          <w:szCs w:val="24"/>
        </w:rPr>
        <w:t>6</w:t>
      </w:r>
      <w:r w:rsidRPr="00104BC3">
        <w:rPr>
          <w:rFonts w:ascii="Times New Roman" w:hAnsi="Times New Roman" w:cs="Times New Roman"/>
          <w:sz w:val="24"/>
          <w:szCs w:val="24"/>
        </w:rPr>
        <w:t xml:space="preserve">. </w:t>
      </w:r>
      <w:r w:rsidR="00445171" w:rsidRPr="00104BC3">
        <w:rPr>
          <w:rFonts w:ascii="Times New Roman" w:hAnsi="Times New Roman" w:cs="Times New Roman"/>
          <w:sz w:val="24"/>
          <w:szCs w:val="24"/>
        </w:rPr>
        <w:t xml:space="preserve">Inspekcija piedalās </w:t>
      </w:r>
      <w:bookmarkEnd w:id="7"/>
      <w:r w:rsidR="00445171" w:rsidRPr="00104BC3">
        <w:rPr>
          <w:rFonts w:ascii="Times New Roman" w:hAnsi="Times New Roman" w:cs="Times New Roman"/>
          <w:sz w:val="24"/>
          <w:szCs w:val="24"/>
        </w:rPr>
        <w:t>ikgadējās dzelzceļa pārbrauktuvju apskatēs.</w:t>
      </w:r>
    </w:p>
    <w:p w14:paraId="2C0500B7" w14:textId="5C73FD65" w:rsidR="00104BC3" w:rsidRPr="00104BC3" w:rsidRDefault="00104BC3" w:rsidP="00E81430">
      <w:pPr>
        <w:ind w:firstLine="720"/>
        <w:jc w:val="both"/>
        <w:rPr>
          <w:rFonts w:ascii="Times New Roman" w:hAnsi="Times New Roman" w:cs="Times New Roman"/>
          <w:sz w:val="24"/>
          <w:szCs w:val="24"/>
        </w:rPr>
      </w:pPr>
      <w:r>
        <w:rPr>
          <w:rFonts w:ascii="Times New Roman" w:hAnsi="Times New Roman" w:cs="Times New Roman"/>
          <w:sz w:val="24"/>
          <w:szCs w:val="24"/>
        </w:rPr>
        <w:t>37. Inspekcija vienu reizi gadā ar anketēšanas metodi veic uzraudzību dzelzceļa sistēmas dalībniekiem, kas veic dzelzceļa infrastruktūras tehniskā aprīkojuma būvniecību, remontu vai tehnisko apkopi.</w:t>
      </w:r>
    </w:p>
    <w:p w14:paraId="5FE1C409" w14:textId="4CFF339F" w:rsidR="002B473B" w:rsidRPr="00445171" w:rsidRDefault="00E81430" w:rsidP="00E81430">
      <w:pPr>
        <w:ind w:firstLine="720"/>
        <w:jc w:val="both"/>
        <w:rPr>
          <w:rFonts w:ascii="Times New Roman" w:hAnsi="Times New Roman" w:cs="Times New Roman"/>
          <w:sz w:val="24"/>
          <w:szCs w:val="24"/>
        </w:rPr>
      </w:pPr>
      <w:r>
        <w:rPr>
          <w:rFonts w:ascii="Times New Roman" w:hAnsi="Times New Roman" w:cs="Times New Roman"/>
          <w:sz w:val="24"/>
          <w:szCs w:val="24"/>
        </w:rPr>
        <w:t>3</w:t>
      </w:r>
      <w:r w:rsidR="005E7F27">
        <w:rPr>
          <w:rFonts w:ascii="Times New Roman" w:hAnsi="Times New Roman" w:cs="Times New Roman"/>
          <w:sz w:val="24"/>
          <w:szCs w:val="24"/>
        </w:rPr>
        <w:t>8</w:t>
      </w:r>
      <w:r>
        <w:rPr>
          <w:rFonts w:ascii="Times New Roman" w:hAnsi="Times New Roman" w:cs="Times New Roman"/>
          <w:sz w:val="24"/>
          <w:szCs w:val="24"/>
        </w:rPr>
        <w:t xml:space="preserve">. </w:t>
      </w:r>
      <w:r w:rsidR="00A8718F" w:rsidRPr="00A8718F">
        <w:rPr>
          <w:rFonts w:ascii="Times New Roman" w:hAnsi="Times New Roman" w:cs="Times New Roman"/>
          <w:sz w:val="24"/>
          <w:szCs w:val="24"/>
        </w:rPr>
        <w:t>Izmantojot vienu vai vairākas uzraudzības metodes, Inspekcija veic</w:t>
      </w:r>
      <w:r w:rsidR="00A8718F">
        <w:rPr>
          <w:rFonts w:ascii="Times New Roman" w:hAnsi="Times New Roman" w:cs="Times New Roman"/>
          <w:sz w:val="24"/>
          <w:szCs w:val="24"/>
        </w:rPr>
        <w:t xml:space="preserve"> </w:t>
      </w:r>
      <w:r w:rsidR="00A8718F" w:rsidRPr="00A8718F">
        <w:rPr>
          <w:rFonts w:ascii="Times New Roman" w:hAnsi="Times New Roman" w:cs="Times New Roman"/>
          <w:sz w:val="24"/>
          <w:szCs w:val="24"/>
        </w:rPr>
        <w:t>d</w:t>
      </w:r>
      <w:r w:rsidR="00B60E5C" w:rsidRPr="00A8718F">
        <w:rPr>
          <w:rFonts w:ascii="Times New Roman" w:hAnsi="Times New Roman" w:cs="Times New Roman"/>
          <w:sz w:val="24"/>
          <w:szCs w:val="24"/>
        </w:rPr>
        <w:t xml:space="preserve">zelzceļa sistēmas </w:t>
      </w:r>
      <w:r w:rsidR="00B60E5C" w:rsidRPr="00445171">
        <w:rPr>
          <w:rFonts w:ascii="Times New Roman" w:hAnsi="Times New Roman" w:cs="Times New Roman"/>
          <w:sz w:val="24"/>
          <w:szCs w:val="24"/>
        </w:rPr>
        <w:t>dalībnieku, kuru darbība ir saistīta ar bīstamo kravu pārvadāšanu, darbības uzraudzību</w:t>
      </w:r>
      <w:r w:rsidR="00A8718F" w:rsidRPr="00445171">
        <w:rPr>
          <w:rFonts w:ascii="Times New Roman" w:hAnsi="Times New Roman" w:cs="Times New Roman"/>
          <w:sz w:val="24"/>
          <w:szCs w:val="24"/>
        </w:rPr>
        <w:t>.</w:t>
      </w:r>
      <w:r w:rsidR="00683063" w:rsidRPr="00445171">
        <w:rPr>
          <w:rFonts w:ascii="Times New Roman" w:hAnsi="Times New Roman" w:cs="Times New Roman"/>
          <w:sz w:val="24"/>
          <w:szCs w:val="24"/>
        </w:rPr>
        <w:t xml:space="preserve"> Inspekcija </w:t>
      </w:r>
      <w:r w:rsidR="00B60E5C" w:rsidRPr="00445171">
        <w:rPr>
          <w:rFonts w:ascii="Times New Roman" w:hAnsi="Times New Roman" w:cs="Times New Roman"/>
          <w:sz w:val="24"/>
          <w:szCs w:val="24"/>
        </w:rPr>
        <w:t xml:space="preserve">vismaz vienu reizi </w:t>
      </w:r>
      <w:r w:rsidR="00683063" w:rsidRPr="00445171">
        <w:rPr>
          <w:rFonts w:ascii="Times New Roman" w:hAnsi="Times New Roman" w:cs="Times New Roman"/>
          <w:sz w:val="24"/>
          <w:szCs w:val="24"/>
        </w:rPr>
        <w:t xml:space="preserve">gadā </w:t>
      </w:r>
      <w:r w:rsidR="00A8718F" w:rsidRPr="00445171">
        <w:rPr>
          <w:rFonts w:ascii="Times New Roman" w:hAnsi="Times New Roman" w:cs="Times New Roman"/>
          <w:sz w:val="24"/>
          <w:szCs w:val="24"/>
        </w:rPr>
        <w:t>veic anketēšanu</w:t>
      </w:r>
      <w:r w:rsidR="00BD06C7" w:rsidRPr="00445171">
        <w:rPr>
          <w:rFonts w:ascii="Times New Roman" w:hAnsi="Times New Roman" w:cs="Times New Roman"/>
          <w:sz w:val="24"/>
          <w:szCs w:val="24"/>
        </w:rPr>
        <w:t>, bet vismaz</w:t>
      </w:r>
      <w:r w:rsidR="00BD06C7" w:rsidRPr="00445171">
        <w:t xml:space="preserve"> </w:t>
      </w:r>
      <w:r w:rsidR="00BD06C7" w:rsidRPr="00445171">
        <w:rPr>
          <w:rFonts w:ascii="Times New Roman" w:hAnsi="Times New Roman" w:cs="Times New Roman"/>
          <w:sz w:val="24"/>
          <w:szCs w:val="24"/>
        </w:rPr>
        <w:t>vienu reizi 5 gadu period</w:t>
      </w:r>
      <w:r w:rsidR="005E7F27">
        <w:rPr>
          <w:rFonts w:ascii="Times New Roman" w:hAnsi="Times New Roman" w:cs="Times New Roman"/>
          <w:sz w:val="24"/>
          <w:szCs w:val="24"/>
        </w:rPr>
        <w:t>a</w:t>
      </w:r>
      <w:r w:rsidR="00BD06C7" w:rsidRPr="00445171">
        <w:rPr>
          <w:rFonts w:ascii="Times New Roman" w:hAnsi="Times New Roman" w:cs="Times New Roman"/>
          <w:sz w:val="24"/>
          <w:szCs w:val="24"/>
        </w:rPr>
        <w:t xml:space="preserve"> laikā apmeklē dzelzceļa sistēmas dalībnieku objektus</w:t>
      </w:r>
      <w:r w:rsidR="00DD4F77" w:rsidRPr="00445171">
        <w:rPr>
          <w:rFonts w:ascii="Times New Roman" w:hAnsi="Times New Roman" w:cs="Times New Roman"/>
          <w:sz w:val="24"/>
          <w:szCs w:val="24"/>
        </w:rPr>
        <w:t>.</w:t>
      </w:r>
    </w:p>
    <w:p w14:paraId="55357E5E" w14:textId="39B3AF4F" w:rsidR="00D12DDC" w:rsidRDefault="00E81430" w:rsidP="00E81430">
      <w:pPr>
        <w:ind w:firstLine="720"/>
        <w:jc w:val="both"/>
        <w:rPr>
          <w:rFonts w:ascii="Times New Roman" w:hAnsi="Times New Roman" w:cs="Times New Roman"/>
          <w:sz w:val="24"/>
          <w:szCs w:val="24"/>
        </w:rPr>
      </w:pPr>
      <w:r>
        <w:rPr>
          <w:rFonts w:ascii="Times New Roman" w:hAnsi="Times New Roman" w:cs="Times New Roman"/>
          <w:sz w:val="24"/>
          <w:szCs w:val="24"/>
        </w:rPr>
        <w:t>3</w:t>
      </w:r>
      <w:r w:rsidR="005E7F27">
        <w:rPr>
          <w:rFonts w:ascii="Times New Roman" w:hAnsi="Times New Roman" w:cs="Times New Roman"/>
          <w:sz w:val="24"/>
          <w:szCs w:val="24"/>
        </w:rPr>
        <w:t>9</w:t>
      </w:r>
      <w:r>
        <w:rPr>
          <w:rFonts w:ascii="Times New Roman" w:hAnsi="Times New Roman" w:cs="Times New Roman"/>
          <w:sz w:val="24"/>
          <w:szCs w:val="24"/>
        </w:rPr>
        <w:t xml:space="preserve">. </w:t>
      </w:r>
      <w:r w:rsidR="00445171" w:rsidRPr="00445171">
        <w:rPr>
          <w:rFonts w:ascii="Times New Roman" w:hAnsi="Times New Roman" w:cs="Times New Roman"/>
          <w:sz w:val="24"/>
          <w:szCs w:val="24"/>
        </w:rPr>
        <w:t xml:space="preserve">Uzraudzības metožu izvēli Inspekcija veic </w:t>
      </w:r>
      <w:r w:rsidR="008E2D0B">
        <w:rPr>
          <w:rFonts w:ascii="Times New Roman" w:hAnsi="Times New Roman" w:cs="Times New Roman"/>
          <w:sz w:val="24"/>
          <w:szCs w:val="24"/>
        </w:rPr>
        <w:t>atbilstoši</w:t>
      </w:r>
      <w:r w:rsidR="00445171" w:rsidRPr="00445171">
        <w:rPr>
          <w:rFonts w:ascii="Times New Roman" w:hAnsi="Times New Roman" w:cs="Times New Roman"/>
          <w:sz w:val="24"/>
          <w:szCs w:val="24"/>
        </w:rPr>
        <w:t xml:space="preserve"> Inspekcijas </w:t>
      </w:r>
      <w:r w:rsidR="005E7F27">
        <w:rPr>
          <w:rFonts w:ascii="Times New Roman" w:hAnsi="Times New Roman" w:cs="Times New Roman"/>
          <w:sz w:val="24"/>
          <w:szCs w:val="24"/>
        </w:rPr>
        <w:t>U</w:t>
      </w:r>
      <w:r w:rsidR="00445171" w:rsidRPr="00445171">
        <w:rPr>
          <w:rFonts w:ascii="Times New Roman" w:hAnsi="Times New Roman" w:cs="Times New Roman"/>
          <w:sz w:val="24"/>
          <w:szCs w:val="24"/>
        </w:rPr>
        <w:t>zraudzības stratēģijā noteiktajām prioritātēm, ņemot vērā arī resursu pieejamību, sastādot Inspekcijas uzraudzības plānus.</w:t>
      </w:r>
    </w:p>
    <w:p w14:paraId="52FF9F3E" w14:textId="3D3B9628" w:rsidR="00104BC3" w:rsidRDefault="005E7F27" w:rsidP="00E81430">
      <w:pPr>
        <w:ind w:firstLine="720"/>
        <w:jc w:val="both"/>
        <w:rPr>
          <w:rFonts w:ascii="Times New Roman" w:hAnsi="Times New Roman" w:cs="Times New Roman"/>
          <w:sz w:val="24"/>
          <w:szCs w:val="24"/>
        </w:rPr>
      </w:pPr>
      <w:r>
        <w:rPr>
          <w:rFonts w:ascii="Times New Roman" w:hAnsi="Times New Roman" w:cs="Times New Roman"/>
          <w:sz w:val="24"/>
          <w:szCs w:val="24"/>
        </w:rPr>
        <w:t>40</w:t>
      </w:r>
      <w:r w:rsidR="00104BC3" w:rsidRPr="00104BC3">
        <w:rPr>
          <w:rFonts w:ascii="Times New Roman" w:hAnsi="Times New Roman" w:cs="Times New Roman"/>
          <w:sz w:val="24"/>
          <w:szCs w:val="24"/>
        </w:rPr>
        <w:t>. Veiktās uzraudzības darbības pēc to izpildes fiksē “uzņēmuma failā”</w:t>
      </w:r>
      <w:r>
        <w:rPr>
          <w:rFonts w:ascii="Times New Roman" w:hAnsi="Times New Roman" w:cs="Times New Roman"/>
          <w:sz w:val="24"/>
          <w:szCs w:val="24"/>
        </w:rPr>
        <w:t>.</w:t>
      </w:r>
    </w:p>
    <w:p w14:paraId="4361BA74" w14:textId="7B57AB3A" w:rsidR="00E81430" w:rsidRDefault="005E7F27" w:rsidP="00E81430">
      <w:pPr>
        <w:ind w:firstLine="720"/>
        <w:jc w:val="both"/>
        <w:rPr>
          <w:rFonts w:ascii="Times New Roman" w:hAnsi="Times New Roman" w:cs="Times New Roman"/>
          <w:sz w:val="24"/>
          <w:szCs w:val="24"/>
        </w:rPr>
      </w:pPr>
      <w:r>
        <w:rPr>
          <w:rFonts w:ascii="Times New Roman" w:hAnsi="Times New Roman" w:cs="Times New Roman"/>
          <w:sz w:val="24"/>
          <w:szCs w:val="24"/>
        </w:rPr>
        <w:t>41</w:t>
      </w:r>
      <w:r w:rsidR="00E81430">
        <w:rPr>
          <w:rFonts w:ascii="Times New Roman" w:hAnsi="Times New Roman" w:cs="Times New Roman"/>
          <w:sz w:val="24"/>
          <w:szCs w:val="24"/>
        </w:rPr>
        <w:t xml:space="preserve">. </w:t>
      </w:r>
      <w:r w:rsidR="00E81430" w:rsidRPr="00974264">
        <w:rPr>
          <w:rFonts w:ascii="Times New Roman" w:hAnsi="Times New Roman" w:cs="Times New Roman"/>
          <w:sz w:val="24"/>
          <w:szCs w:val="24"/>
        </w:rPr>
        <w:t>Kustības drošības daļas vadītājs nepārtraukti seko plānotās uzraudzības izpildei un nepieciešamības gadījumā koriģē plānotās uzraudzības darbības, tostarp arī attiecīgu uzraudzības metožu izvēli, ņemot vērā arī resursu pieejamību.</w:t>
      </w:r>
    </w:p>
    <w:p w14:paraId="6D50CA20" w14:textId="77777777" w:rsidR="00D11E48" w:rsidRPr="00BA147E" w:rsidRDefault="00D11E48" w:rsidP="00E81430">
      <w:pPr>
        <w:ind w:firstLine="720"/>
        <w:jc w:val="both"/>
        <w:rPr>
          <w:rFonts w:ascii="Times New Roman" w:hAnsi="Times New Roman" w:cs="Times New Roman"/>
          <w:sz w:val="24"/>
          <w:szCs w:val="24"/>
          <w:highlight w:val="yellow"/>
        </w:rPr>
      </w:pPr>
    </w:p>
    <w:p w14:paraId="1F1DBD39" w14:textId="19DEB592" w:rsidR="006A7B5F" w:rsidRDefault="00BA147E" w:rsidP="00D12DD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4</w:t>
      </w:r>
      <w:r w:rsidR="006A7B5F">
        <w:rPr>
          <w:rFonts w:ascii="Times New Roman" w:hAnsi="Times New Roman" w:cs="Times New Roman"/>
          <w:b/>
          <w:bCs/>
          <w:sz w:val="24"/>
          <w:szCs w:val="24"/>
        </w:rPr>
        <w:t xml:space="preserve">. Uzraudzības rezultātu </w:t>
      </w:r>
      <w:r w:rsidR="006A7B5F" w:rsidRPr="006A7B5F">
        <w:rPr>
          <w:rFonts w:ascii="Times New Roman" w:hAnsi="Times New Roman" w:cs="Times New Roman"/>
          <w:b/>
          <w:bCs/>
          <w:sz w:val="24"/>
          <w:szCs w:val="24"/>
        </w:rPr>
        <w:t>vērtējums</w:t>
      </w:r>
    </w:p>
    <w:p w14:paraId="7AE6A51B" w14:textId="698CA0CF" w:rsidR="00C01B2D" w:rsidRDefault="005E7F27" w:rsidP="00E81430">
      <w:pPr>
        <w:ind w:firstLine="720"/>
        <w:jc w:val="both"/>
        <w:rPr>
          <w:rFonts w:ascii="Times New Roman" w:hAnsi="Times New Roman" w:cs="Times New Roman"/>
          <w:sz w:val="24"/>
          <w:szCs w:val="24"/>
        </w:rPr>
      </w:pPr>
      <w:r>
        <w:rPr>
          <w:rFonts w:ascii="Times New Roman" w:hAnsi="Times New Roman" w:cs="Times New Roman"/>
          <w:sz w:val="24"/>
          <w:szCs w:val="24"/>
        </w:rPr>
        <w:t>42</w:t>
      </w:r>
      <w:r w:rsidR="00E81430">
        <w:rPr>
          <w:rFonts w:ascii="Times New Roman" w:hAnsi="Times New Roman" w:cs="Times New Roman"/>
          <w:sz w:val="24"/>
          <w:szCs w:val="24"/>
        </w:rPr>
        <w:t xml:space="preserve">. </w:t>
      </w:r>
      <w:r w:rsidR="00C01B2D">
        <w:rPr>
          <w:rFonts w:ascii="Times New Roman" w:hAnsi="Times New Roman" w:cs="Times New Roman"/>
          <w:sz w:val="24"/>
          <w:szCs w:val="24"/>
        </w:rPr>
        <w:t>L</w:t>
      </w:r>
      <w:r w:rsidR="001F0C70" w:rsidRPr="001F0C70">
        <w:rPr>
          <w:rFonts w:ascii="Times New Roman" w:hAnsi="Times New Roman" w:cs="Times New Roman"/>
          <w:sz w:val="24"/>
          <w:szCs w:val="24"/>
        </w:rPr>
        <w:t xml:space="preserve">ai palīdzētu dzelzceļa </w:t>
      </w:r>
      <w:r w:rsidR="00C01B2D">
        <w:rPr>
          <w:rFonts w:ascii="Times New Roman" w:hAnsi="Times New Roman" w:cs="Times New Roman"/>
          <w:sz w:val="24"/>
          <w:szCs w:val="24"/>
        </w:rPr>
        <w:t>sistēmas dalībniekiem</w:t>
      </w:r>
      <w:r w:rsidR="001F0C70" w:rsidRPr="001F0C70">
        <w:rPr>
          <w:rFonts w:ascii="Times New Roman" w:hAnsi="Times New Roman" w:cs="Times New Roman"/>
          <w:sz w:val="24"/>
          <w:szCs w:val="24"/>
        </w:rPr>
        <w:t xml:space="preserve"> izprast, kāda rīcība no tiem tiek gaidīta (tostarp, kas tiem būtu vai nebūtu jādara) un kādu rīcību tie var gaidīt no </w:t>
      </w:r>
      <w:r w:rsidR="00C01B2D">
        <w:rPr>
          <w:rFonts w:ascii="Times New Roman" w:hAnsi="Times New Roman" w:cs="Times New Roman"/>
          <w:sz w:val="24"/>
          <w:szCs w:val="24"/>
        </w:rPr>
        <w:t xml:space="preserve">Inspekcijas, katru uzraudzības darbību rezultātu novērtē ar vienu no šādiem </w:t>
      </w:r>
      <w:r w:rsidR="001C6FBB">
        <w:rPr>
          <w:rFonts w:ascii="Times New Roman" w:hAnsi="Times New Roman" w:cs="Times New Roman"/>
          <w:sz w:val="24"/>
          <w:szCs w:val="24"/>
        </w:rPr>
        <w:t>vērtējumiem</w:t>
      </w:r>
      <w:r w:rsidR="00C01B2D">
        <w:rPr>
          <w:rFonts w:ascii="Times New Roman" w:hAnsi="Times New Roman" w:cs="Times New Roman"/>
          <w:sz w:val="24"/>
          <w:szCs w:val="24"/>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
        <w:gridCol w:w="851"/>
        <w:gridCol w:w="7052"/>
      </w:tblGrid>
      <w:tr w:rsidR="007C11A7" w:rsidRPr="00C01B2D" w14:paraId="19F59131" w14:textId="77777777" w:rsidTr="00957C1D">
        <w:tc>
          <w:tcPr>
            <w:tcW w:w="993" w:type="dxa"/>
          </w:tcPr>
          <w:p w14:paraId="0E0AE3C1" w14:textId="23B8CF58" w:rsidR="00C01B2D" w:rsidRPr="00C01B2D" w:rsidRDefault="005E7F27" w:rsidP="00957C1D">
            <w:pPr>
              <w:spacing w:after="160" w:line="259" w:lineRule="auto"/>
              <w:ind w:firstLine="316"/>
              <w:jc w:val="both"/>
              <w:rPr>
                <w:rFonts w:ascii="Times New Roman" w:hAnsi="Times New Roman" w:cs="Times New Roman"/>
                <w:sz w:val="24"/>
                <w:szCs w:val="24"/>
              </w:rPr>
            </w:pPr>
            <w:r>
              <w:rPr>
                <w:rFonts w:ascii="Times New Roman" w:hAnsi="Times New Roman" w:cs="Times New Roman"/>
                <w:sz w:val="24"/>
                <w:szCs w:val="24"/>
              </w:rPr>
              <w:t>42</w:t>
            </w:r>
            <w:r w:rsidR="00C01B2D" w:rsidRPr="00C01B2D">
              <w:rPr>
                <w:rFonts w:ascii="Times New Roman" w:hAnsi="Times New Roman" w:cs="Times New Roman"/>
                <w:sz w:val="24"/>
                <w:szCs w:val="24"/>
              </w:rPr>
              <w:t>.1.</w:t>
            </w:r>
          </w:p>
        </w:tc>
        <w:tc>
          <w:tcPr>
            <w:tcW w:w="851" w:type="dxa"/>
            <w:shd w:val="clear" w:color="auto" w:fill="000000" w:themeFill="text1"/>
          </w:tcPr>
          <w:p w14:paraId="52D023C7" w14:textId="77777777" w:rsidR="00C01B2D" w:rsidRPr="00C01B2D" w:rsidRDefault="00C01B2D" w:rsidP="00D12DDC">
            <w:pPr>
              <w:spacing w:after="160" w:line="259" w:lineRule="auto"/>
              <w:jc w:val="both"/>
              <w:rPr>
                <w:rFonts w:ascii="Times New Roman" w:hAnsi="Times New Roman" w:cs="Times New Roman"/>
                <w:sz w:val="24"/>
                <w:szCs w:val="24"/>
              </w:rPr>
            </w:pPr>
            <w:r w:rsidRPr="00C01B2D">
              <w:rPr>
                <w:rFonts w:ascii="Times New Roman" w:hAnsi="Times New Roman" w:cs="Times New Roman"/>
                <w:sz w:val="24"/>
                <w:szCs w:val="24"/>
              </w:rPr>
              <w:t>4</w:t>
            </w:r>
          </w:p>
        </w:tc>
        <w:tc>
          <w:tcPr>
            <w:tcW w:w="7052" w:type="dxa"/>
          </w:tcPr>
          <w:p w14:paraId="15F959C5" w14:textId="7687AF61" w:rsidR="00C01B2D" w:rsidRPr="00C01B2D" w:rsidRDefault="00C01B2D" w:rsidP="00D12DD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Kritiska neatbilstība (</w:t>
            </w:r>
            <w:r w:rsidR="00D802E8">
              <w:rPr>
                <w:rFonts w:ascii="Times New Roman" w:hAnsi="Times New Roman" w:cs="Times New Roman"/>
                <w:sz w:val="24"/>
                <w:szCs w:val="24"/>
              </w:rPr>
              <w:t xml:space="preserve">process nedarbojas un </w:t>
            </w:r>
            <w:r w:rsidR="005E7F27">
              <w:rPr>
                <w:rFonts w:ascii="Times New Roman" w:hAnsi="Times New Roman" w:cs="Times New Roman"/>
                <w:sz w:val="24"/>
                <w:szCs w:val="24"/>
              </w:rPr>
              <w:t>neatbilstība rada</w:t>
            </w:r>
            <w:r w:rsidR="005E7F27" w:rsidRPr="00AD2073">
              <w:rPr>
                <w:rFonts w:ascii="Times New Roman" w:hAnsi="Times New Roman" w:cs="Times New Roman"/>
                <w:sz w:val="24"/>
                <w:szCs w:val="24"/>
              </w:rPr>
              <w:t xml:space="preserve"> nopietnu drošības risku</w:t>
            </w:r>
            <w:r w:rsidR="00D802E8">
              <w:rPr>
                <w:rFonts w:ascii="Times New Roman" w:hAnsi="Times New Roman" w:cs="Times New Roman"/>
                <w:sz w:val="24"/>
                <w:szCs w:val="24"/>
              </w:rPr>
              <w:t>)</w:t>
            </w:r>
            <w:r w:rsidRPr="00C01B2D">
              <w:rPr>
                <w:rFonts w:ascii="Times New Roman" w:hAnsi="Times New Roman" w:cs="Times New Roman"/>
                <w:sz w:val="24"/>
                <w:szCs w:val="24"/>
              </w:rPr>
              <w:t>;</w:t>
            </w:r>
          </w:p>
        </w:tc>
      </w:tr>
      <w:tr w:rsidR="007C11A7" w:rsidRPr="00C01B2D" w14:paraId="0339E80D" w14:textId="77777777" w:rsidTr="00957C1D">
        <w:tc>
          <w:tcPr>
            <w:tcW w:w="993" w:type="dxa"/>
          </w:tcPr>
          <w:p w14:paraId="7CCFC83C" w14:textId="2A225E86" w:rsidR="00C01B2D" w:rsidRPr="00C01B2D" w:rsidRDefault="005E7F27" w:rsidP="00957C1D">
            <w:pPr>
              <w:spacing w:after="160" w:line="259" w:lineRule="auto"/>
              <w:ind w:firstLine="316"/>
              <w:jc w:val="both"/>
              <w:rPr>
                <w:rFonts w:ascii="Times New Roman" w:hAnsi="Times New Roman" w:cs="Times New Roman"/>
                <w:sz w:val="24"/>
                <w:szCs w:val="24"/>
              </w:rPr>
            </w:pPr>
            <w:r>
              <w:rPr>
                <w:rFonts w:ascii="Times New Roman" w:hAnsi="Times New Roman" w:cs="Times New Roman"/>
                <w:sz w:val="24"/>
                <w:szCs w:val="24"/>
              </w:rPr>
              <w:t>42</w:t>
            </w:r>
            <w:r w:rsidR="00C01B2D" w:rsidRPr="00C01B2D">
              <w:rPr>
                <w:rFonts w:ascii="Times New Roman" w:hAnsi="Times New Roman" w:cs="Times New Roman"/>
                <w:sz w:val="24"/>
                <w:szCs w:val="24"/>
              </w:rPr>
              <w:t>.2.</w:t>
            </w:r>
          </w:p>
        </w:tc>
        <w:tc>
          <w:tcPr>
            <w:tcW w:w="851" w:type="dxa"/>
            <w:shd w:val="clear" w:color="auto" w:fill="FF0000"/>
          </w:tcPr>
          <w:p w14:paraId="4A4191EB" w14:textId="77777777" w:rsidR="00C01B2D" w:rsidRPr="00C01B2D" w:rsidRDefault="00C01B2D" w:rsidP="00D12DDC">
            <w:pPr>
              <w:spacing w:after="160" w:line="259" w:lineRule="auto"/>
              <w:jc w:val="both"/>
              <w:rPr>
                <w:rFonts w:ascii="Times New Roman" w:hAnsi="Times New Roman" w:cs="Times New Roman"/>
                <w:sz w:val="24"/>
                <w:szCs w:val="24"/>
              </w:rPr>
            </w:pPr>
            <w:r w:rsidRPr="00C01B2D">
              <w:rPr>
                <w:rFonts w:ascii="Times New Roman" w:hAnsi="Times New Roman" w:cs="Times New Roman"/>
                <w:sz w:val="24"/>
                <w:szCs w:val="24"/>
              </w:rPr>
              <w:t>3</w:t>
            </w:r>
          </w:p>
        </w:tc>
        <w:tc>
          <w:tcPr>
            <w:tcW w:w="7052" w:type="dxa"/>
          </w:tcPr>
          <w:p w14:paraId="5087C268" w14:textId="2477D080" w:rsidR="00C01B2D" w:rsidRPr="00C01B2D" w:rsidRDefault="00B673D5" w:rsidP="00D12DD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Nopietna n</w:t>
            </w:r>
            <w:r w:rsidR="00E31DCF" w:rsidRPr="00E31DCF">
              <w:rPr>
                <w:rFonts w:ascii="Times New Roman" w:hAnsi="Times New Roman" w:cs="Times New Roman"/>
                <w:sz w:val="24"/>
                <w:szCs w:val="24"/>
              </w:rPr>
              <w:t>eatbilstība</w:t>
            </w:r>
            <w:r w:rsidR="00E31DCF" w:rsidRPr="00C01B2D">
              <w:rPr>
                <w:rFonts w:ascii="Times New Roman" w:hAnsi="Times New Roman" w:cs="Times New Roman"/>
                <w:sz w:val="24"/>
                <w:szCs w:val="24"/>
              </w:rPr>
              <w:t xml:space="preserve"> </w:t>
            </w:r>
            <w:r w:rsidR="00E31DCF">
              <w:rPr>
                <w:rFonts w:ascii="Times New Roman" w:hAnsi="Times New Roman" w:cs="Times New Roman"/>
                <w:sz w:val="24"/>
                <w:szCs w:val="24"/>
              </w:rPr>
              <w:t>(</w:t>
            </w:r>
            <w:r w:rsidR="00E31DCF" w:rsidRPr="00E31DCF">
              <w:rPr>
                <w:rFonts w:ascii="Times New Roman" w:hAnsi="Times New Roman" w:cs="Times New Roman"/>
                <w:sz w:val="24"/>
                <w:szCs w:val="24"/>
              </w:rPr>
              <w:t xml:space="preserve">process </w:t>
            </w:r>
            <w:r w:rsidR="00AA4553">
              <w:rPr>
                <w:rFonts w:ascii="Times New Roman" w:hAnsi="Times New Roman" w:cs="Times New Roman"/>
                <w:sz w:val="24"/>
                <w:szCs w:val="24"/>
              </w:rPr>
              <w:t>ir izveidots</w:t>
            </w:r>
            <w:r w:rsidR="00C01B2D" w:rsidRPr="00C01B2D">
              <w:rPr>
                <w:rFonts w:ascii="Times New Roman" w:hAnsi="Times New Roman" w:cs="Times New Roman"/>
                <w:sz w:val="24"/>
                <w:szCs w:val="24"/>
              </w:rPr>
              <w:t xml:space="preserve"> formāli. Novērtētie procesi nav atbilstoši un </w:t>
            </w:r>
            <w:r w:rsidR="00E31DCF">
              <w:rPr>
                <w:rFonts w:ascii="Times New Roman" w:hAnsi="Times New Roman" w:cs="Times New Roman"/>
                <w:sz w:val="24"/>
                <w:szCs w:val="24"/>
              </w:rPr>
              <w:t xml:space="preserve">nav </w:t>
            </w:r>
            <w:r w:rsidR="00C01B2D" w:rsidRPr="00C01B2D">
              <w:rPr>
                <w:rFonts w:ascii="Times New Roman" w:hAnsi="Times New Roman" w:cs="Times New Roman"/>
                <w:sz w:val="24"/>
                <w:szCs w:val="24"/>
              </w:rPr>
              <w:t>gūt</w:t>
            </w:r>
            <w:r w:rsidR="00E31DCF">
              <w:rPr>
                <w:rFonts w:ascii="Times New Roman" w:hAnsi="Times New Roman" w:cs="Times New Roman"/>
                <w:sz w:val="24"/>
                <w:szCs w:val="24"/>
              </w:rPr>
              <w:t>a</w:t>
            </w:r>
            <w:r w:rsidR="00C01B2D" w:rsidRPr="00C01B2D">
              <w:rPr>
                <w:rFonts w:ascii="Times New Roman" w:hAnsi="Times New Roman" w:cs="Times New Roman"/>
                <w:sz w:val="24"/>
                <w:szCs w:val="24"/>
              </w:rPr>
              <w:t xml:space="preserve"> pārliecīb</w:t>
            </w:r>
            <w:r w:rsidR="00E31DCF">
              <w:rPr>
                <w:rFonts w:ascii="Times New Roman" w:hAnsi="Times New Roman" w:cs="Times New Roman"/>
                <w:sz w:val="24"/>
                <w:szCs w:val="24"/>
              </w:rPr>
              <w:t>a</w:t>
            </w:r>
            <w:r w:rsidR="00C01B2D" w:rsidRPr="00C01B2D">
              <w:rPr>
                <w:rFonts w:ascii="Times New Roman" w:hAnsi="Times New Roman" w:cs="Times New Roman"/>
                <w:sz w:val="24"/>
                <w:szCs w:val="24"/>
              </w:rPr>
              <w:t>, ka riski tiek apzināti, kontrolēti un vadīti</w:t>
            </w:r>
            <w:r w:rsidR="00AA4553">
              <w:rPr>
                <w:rFonts w:ascii="Times New Roman" w:hAnsi="Times New Roman" w:cs="Times New Roman"/>
                <w:sz w:val="24"/>
                <w:szCs w:val="24"/>
              </w:rPr>
              <w:t xml:space="preserve">, </w:t>
            </w:r>
            <w:r w:rsidR="00AA4553" w:rsidRPr="00AA4553">
              <w:rPr>
                <w:rFonts w:ascii="Times New Roman" w:hAnsi="Times New Roman" w:cs="Times New Roman"/>
                <w:sz w:val="24"/>
                <w:szCs w:val="24"/>
              </w:rPr>
              <w:t>neatbilstība rada</w:t>
            </w:r>
            <w:r w:rsidR="00AA4553">
              <w:rPr>
                <w:rFonts w:ascii="Times New Roman" w:hAnsi="Times New Roman" w:cs="Times New Roman"/>
                <w:sz w:val="24"/>
                <w:szCs w:val="24"/>
              </w:rPr>
              <w:t xml:space="preserve"> kritiskas neatbilstības iestāšanās risku</w:t>
            </w:r>
            <w:r w:rsidR="00E31DCF">
              <w:rPr>
                <w:rFonts w:ascii="Times New Roman" w:hAnsi="Times New Roman" w:cs="Times New Roman"/>
                <w:sz w:val="24"/>
                <w:szCs w:val="24"/>
              </w:rPr>
              <w:t>)</w:t>
            </w:r>
            <w:r w:rsidR="00C01B2D" w:rsidRPr="00C01B2D">
              <w:rPr>
                <w:rFonts w:ascii="Times New Roman" w:hAnsi="Times New Roman" w:cs="Times New Roman"/>
                <w:sz w:val="24"/>
                <w:szCs w:val="24"/>
              </w:rPr>
              <w:t>;</w:t>
            </w:r>
          </w:p>
        </w:tc>
      </w:tr>
      <w:tr w:rsidR="007C11A7" w:rsidRPr="00C01B2D" w14:paraId="733BD034" w14:textId="77777777" w:rsidTr="00957C1D">
        <w:tc>
          <w:tcPr>
            <w:tcW w:w="993" w:type="dxa"/>
          </w:tcPr>
          <w:p w14:paraId="5F87ED26" w14:textId="7FDDE5F3" w:rsidR="00C01B2D" w:rsidRPr="00C01B2D" w:rsidRDefault="005E7F27" w:rsidP="00957C1D">
            <w:pPr>
              <w:spacing w:after="160" w:line="259" w:lineRule="auto"/>
              <w:ind w:firstLine="316"/>
              <w:jc w:val="both"/>
              <w:rPr>
                <w:rFonts w:ascii="Times New Roman" w:hAnsi="Times New Roman" w:cs="Times New Roman"/>
                <w:sz w:val="24"/>
                <w:szCs w:val="24"/>
              </w:rPr>
            </w:pPr>
            <w:r>
              <w:rPr>
                <w:rFonts w:ascii="Times New Roman" w:hAnsi="Times New Roman" w:cs="Times New Roman"/>
                <w:sz w:val="24"/>
                <w:szCs w:val="24"/>
              </w:rPr>
              <w:t>42</w:t>
            </w:r>
            <w:r w:rsidR="00C01B2D" w:rsidRPr="00C01B2D">
              <w:rPr>
                <w:rFonts w:ascii="Times New Roman" w:hAnsi="Times New Roman" w:cs="Times New Roman"/>
                <w:sz w:val="24"/>
                <w:szCs w:val="24"/>
              </w:rPr>
              <w:t>.3.</w:t>
            </w:r>
          </w:p>
        </w:tc>
        <w:tc>
          <w:tcPr>
            <w:tcW w:w="851" w:type="dxa"/>
            <w:shd w:val="clear" w:color="auto" w:fill="FFFF00"/>
          </w:tcPr>
          <w:p w14:paraId="7CA1AE02" w14:textId="77777777" w:rsidR="00C01B2D" w:rsidRPr="00C01B2D" w:rsidRDefault="00C01B2D" w:rsidP="00D12DDC">
            <w:pPr>
              <w:spacing w:after="160" w:line="259" w:lineRule="auto"/>
              <w:jc w:val="both"/>
              <w:rPr>
                <w:rFonts w:ascii="Times New Roman" w:hAnsi="Times New Roman" w:cs="Times New Roman"/>
                <w:sz w:val="24"/>
                <w:szCs w:val="24"/>
              </w:rPr>
            </w:pPr>
            <w:r w:rsidRPr="00C01B2D">
              <w:rPr>
                <w:rFonts w:ascii="Times New Roman" w:hAnsi="Times New Roman" w:cs="Times New Roman"/>
                <w:sz w:val="24"/>
                <w:szCs w:val="24"/>
              </w:rPr>
              <w:t>2</w:t>
            </w:r>
          </w:p>
        </w:tc>
        <w:tc>
          <w:tcPr>
            <w:tcW w:w="7052" w:type="dxa"/>
          </w:tcPr>
          <w:p w14:paraId="619D8673" w14:textId="6DD48CF6" w:rsidR="00C01B2D" w:rsidRPr="00C01B2D" w:rsidRDefault="007C11A7" w:rsidP="00D12DDC">
            <w:pPr>
              <w:spacing w:after="160" w:line="259" w:lineRule="auto"/>
              <w:jc w:val="both"/>
              <w:rPr>
                <w:rFonts w:ascii="Times New Roman" w:hAnsi="Times New Roman" w:cs="Times New Roman"/>
                <w:sz w:val="24"/>
                <w:szCs w:val="24"/>
              </w:rPr>
            </w:pPr>
            <w:r w:rsidRPr="007C11A7">
              <w:rPr>
                <w:rFonts w:ascii="Times New Roman" w:hAnsi="Times New Roman" w:cs="Times New Roman"/>
                <w:sz w:val="24"/>
                <w:szCs w:val="24"/>
              </w:rPr>
              <w:t>Neatbilstība (</w:t>
            </w:r>
            <w:r>
              <w:rPr>
                <w:rFonts w:ascii="Times New Roman" w:hAnsi="Times New Roman" w:cs="Times New Roman"/>
                <w:sz w:val="24"/>
                <w:szCs w:val="24"/>
              </w:rPr>
              <w:t xml:space="preserve">konstatēti trūkumi </w:t>
            </w:r>
            <w:r w:rsidRPr="007C11A7">
              <w:rPr>
                <w:rFonts w:ascii="Times New Roman" w:hAnsi="Times New Roman" w:cs="Times New Roman"/>
                <w:sz w:val="24"/>
                <w:szCs w:val="24"/>
              </w:rPr>
              <w:t>proces</w:t>
            </w:r>
            <w:r>
              <w:rPr>
                <w:rFonts w:ascii="Times New Roman" w:hAnsi="Times New Roman" w:cs="Times New Roman"/>
                <w:sz w:val="24"/>
                <w:szCs w:val="24"/>
              </w:rPr>
              <w:t>o</w:t>
            </w:r>
            <w:r w:rsidRPr="007C11A7">
              <w:rPr>
                <w:rFonts w:ascii="Times New Roman" w:hAnsi="Times New Roman" w:cs="Times New Roman"/>
                <w:sz w:val="24"/>
                <w:szCs w:val="24"/>
              </w:rPr>
              <w:t>s</w:t>
            </w:r>
            <w:r>
              <w:rPr>
                <w:rFonts w:ascii="Times New Roman" w:hAnsi="Times New Roman" w:cs="Times New Roman"/>
                <w:sz w:val="24"/>
                <w:szCs w:val="24"/>
              </w:rPr>
              <w:t>.</w:t>
            </w:r>
            <w:r w:rsidRPr="007C11A7">
              <w:rPr>
                <w:rFonts w:ascii="Times New Roman" w:hAnsi="Times New Roman" w:cs="Times New Roman"/>
                <w:sz w:val="24"/>
                <w:szCs w:val="24"/>
              </w:rPr>
              <w:t xml:space="preserve"> Nevar gūt pietiekamu pārliecību, ka riski tiek kontrolēti un vadīti);</w:t>
            </w:r>
            <w:r>
              <w:rPr>
                <w:rFonts w:ascii="Times New Roman" w:hAnsi="Times New Roman" w:cs="Times New Roman"/>
                <w:sz w:val="24"/>
                <w:szCs w:val="24"/>
              </w:rPr>
              <w:t xml:space="preserve"> </w:t>
            </w:r>
          </w:p>
        </w:tc>
      </w:tr>
      <w:tr w:rsidR="007C11A7" w:rsidRPr="00C01B2D" w14:paraId="08ADBE77" w14:textId="77777777" w:rsidTr="00957C1D">
        <w:tc>
          <w:tcPr>
            <w:tcW w:w="993" w:type="dxa"/>
          </w:tcPr>
          <w:p w14:paraId="58AF4058" w14:textId="0F769E86" w:rsidR="00C01B2D" w:rsidRPr="00C01B2D" w:rsidRDefault="005E7F27" w:rsidP="00957C1D">
            <w:pPr>
              <w:spacing w:after="160" w:line="259" w:lineRule="auto"/>
              <w:ind w:firstLine="316"/>
              <w:jc w:val="both"/>
              <w:rPr>
                <w:rFonts w:ascii="Times New Roman" w:hAnsi="Times New Roman" w:cs="Times New Roman"/>
                <w:sz w:val="24"/>
                <w:szCs w:val="24"/>
              </w:rPr>
            </w:pPr>
            <w:r>
              <w:rPr>
                <w:rFonts w:ascii="Times New Roman" w:hAnsi="Times New Roman" w:cs="Times New Roman"/>
                <w:sz w:val="24"/>
                <w:szCs w:val="24"/>
              </w:rPr>
              <w:t>42</w:t>
            </w:r>
            <w:r w:rsidR="009070E0">
              <w:rPr>
                <w:rFonts w:ascii="Times New Roman" w:hAnsi="Times New Roman" w:cs="Times New Roman"/>
                <w:sz w:val="24"/>
                <w:szCs w:val="24"/>
              </w:rPr>
              <w:t>.4</w:t>
            </w:r>
          </w:p>
        </w:tc>
        <w:tc>
          <w:tcPr>
            <w:tcW w:w="851" w:type="dxa"/>
            <w:shd w:val="clear" w:color="auto" w:fill="EAF4E4"/>
          </w:tcPr>
          <w:p w14:paraId="564447B5" w14:textId="77777777" w:rsidR="00C01B2D" w:rsidRPr="00C01B2D" w:rsidRDefault="00C01B2D" w:rsidP="00D12DDC">
            <w:pPr>
              <w:spacing w:after="160" w:line="259" w:lineRule="auto"/>
              <w:jc w:val="both"/>
              <w:rPr>
                <w:rFonts w:ascii="Times New Roman" w:hAnsi="Times New Roman" w:cs="Times New Roman"/>
                <w:sz w:val="24"/>
                <w:szCs w:val="24"/>
              </w:rPr>
            </w:pPr>
            <w:r w:rsidRPr="00C01B2D">
              <w:rPr>
                <w:rFonts w:ascii="Times New Roman" w:hAnsi="Times New Roman" w:cs="Times New Roman"/>
                <w:sz w:val="24"/>
                <w:szCs w:val="24"/>
              </w:rPr>
              <w:t>1</w:t>
            </w:r>
          </w:p>
        </w:tc>
        <w:tc>
          <w:tcPr>
            <w:tcW w:w="7052" w:type="dxa"/>
          </w:tcPr>
          <w:p w14:paraId="147FDF7F" w14:textId="5556B8BB" w:rsidR="00C01B2D" w:rsidRPr="00C01B2D" w:rsidRDefault="00E31DCF" w:rsidP="00D12DD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Novērojums (</w:t>
            </w:r>
            <w:r w:rsidR="009D0403">
              <w:rPr>
                <w:rFonts w:ascii="Times New Roman" w:hAnsi="Times New Roman" w:cs="Times New Roman"/>
                <w:sz w:val="24"/>
                <w:szCs w:val="24"/>
              </w:rPr>
              <w:t xml:space="preserve">procesi </w:t>
            </w:r>
            <w:r w:rsidR="007C11A7" w:rsidRPr="007C11A7">
              <w:rPr>
                <w:rFonts w:ascii="Times New Roman" w:hAnsi="Times New Roman" w:cs="Times New Roman"/>
                <w:sz w:val="24"/>
                <w:szCs w:val="24"/>
              </w:rPr>
              <w:t>formāli atbilst prasībām, bet prakse, nepilnības dokumentos un/vai pierakstos var radīt neatbilstību</w:t>
            </w:r>
            <w:r w:rsidR="007C11A7">
              <w:rPr>
                <w:rFonts w:ascii="Times New Roman" w:hAnsi="Times New Roman" w:cs="Times New Roman"/>
                <w:sz w:val="24"/>
                <w:szCs w:val="24"/>
              </w:rPr>
              <w:t>)</w:t>
            </w:r>
          </w:p>
        </w:tc>
      </w:tr>
      <w:tr w:rsidR="007C11A7" w:rsidRPr="00C01B2D" w14:paraId="6ABC6922" w14:textId="77777777" w:rsidTr="00957C1D">
        <w:tc>
          <w:tcPr>
            <w:tcW w:w="993" w:type="dxa"/>
          </w:tcPr>
          <w:p w14:paraId="0C709EF8" w14:textId="22174E05" w:rsidR="00C01B2D" w:rsidRPr="00C01B2D" w:rsidRDefault="005E7F27" w:rsidP="00957C1D">
            <w:pPr>
              <w:spacing w:after="160" w:line="259" w:lineRule="auto"/>
              <w:ind w:firstLine="316"/>
              <w:jc w:val="both"/>
              <w:rPr>
                <w:rFonts w:ascii="Times New Roman" w:hAnsi="Times New Roman" w:cs="Times New Roman"/>
                <w:sz w:val="24"/>
                <w:szCs w:val="24"/>
              </w:rPr>
            </w:pPr>
            <w:r>
              <w:rPr>
                <w:rFonts w:ascii="Times New Roman" w:hAnsi="Times New Roman" w:cs="Times New Roman"/>
                <w:sz w:val="24"/>
                <w:szCs w:val="24"/>
              </w:rPr>
              <w:t>42.</w:t>
            </w:r>
            <w:r w:rsidR="009070E0">
              <w:rPr>
                <w:rFonts w:ascii="Times New Roman" w:hAnsi="Times New Roman" w:cs="Times New Roman"/>
                <w:sz w:val="24"/>
                <w:szCs w:val="24"/>
              </w:rPr>
              <w:t>5</w:t>
            </w:r>
            <w:r w:rsidR="00C01B2D" w:rsidRPr="00C01B2D">
              <w:rPr>
                <w:rFonts w:ascii="Times New Roman" w:hAnsi="Times New Roman" w:cs="Times New Roman"/>
                <w:sz w:val="24"/>
                <w:szCs w:val="24"/>
              </w:rPr>
              <w:t>.</w:t>
            </w:r>
          </w:p>
        </w:tc>
        <w:tc>
          <w:tcPr>
            <w:tcW w:w="851" w:type="dxa"/>
            <w:shd w:val="clear" w:color="auto" w:fill="538135" w:themeFill="accent6" w:themeFillShade="BF"/>
          </w:tcPr>
          <w:p w14:paraId="578F4B5C" w14:textId="77777777" w:rsidR="00C01B2D" w:rsidRPr="00C01B2D" w:rsidRDefault="00C01B2D" w:rsidP="00D12DDC">
            <w:pPr>
              <w:spacing w:after="160" w:line="259" w:lineRule="auto"/>
              <w:jc w:val="both"/>
              <w:rPr>
                <w:rFonts w:ascii="Times New Roman" w:hAnsi="Times New Roman" w:cs="Times New Roman"/>
                <w:sz w:val="24"/>
                <w:szCs w:val="24"/>
              </w:rPr>
            </w:pPr>
            <w:r w:rsidRPr="00C01B2D">
              <w:rPr>
                <w:rFonts w:ascii="Times New Roman" w:hAnsi="Times New Roman" w:cs="Times New Roman"/>
                <w:sz w:val="24"/>
                <w:szCs w:val="24"/>
              </w:rPr>
              <w:t>0</w:t>
            </w:r>
          </w:p>
        </w:tc>
        <w:tc>
          <w:tcPr>
            <w:tcW w:w="7052" w:type="dxa"/>
          </w:tcPr>
          <w:p w14:paraId="2F4AFC43" w14:textId="6FA214AA" w:rsidR="00C01B2D" w:rsidRPr="00C01B2D" w:rsidRDefault="007C11A7" w:rsidP="00D12DDC">
            <w:pPr>
              <w:spacing w:after="160" w:line="259" w:lineRule="auto"/>
              <w:jc w:val="both"/>
              <w:rPr>
                <w:rFonts w:ascii="Times New Roman" w:hAnsi="Times New Roman" w:cs="Times New Roman"/>
                <w:sz w:val="24"/>
                <w:szCs w:val="24"/>
              </w:rPr>
            </w:pPr>
            <w:r w:rsidRPr="00C01B2D">
              <w:rPr>
                <w:rFonts w:ascii="Times New Roman" w:hAnsi="Times New Roman" w:cs="Times New Roman"/>
                <w:sz w:val="24"/>
                <w:szCs w:val="24"/>
              </w:rPr>
              <w:t>Procesi tiek kontrolēti un pastāvīgi pilnveidot</w:t>
            </w:r>
            <w:r>
              <w:rPr>
                <w:rFonts w:ascii="Times New Roman" w:hAnsi="Times New Roman" w:cs="Times New Roman"/>
                <w:sz w:val="24"/>
                <w:szCs w:val="24"/>
              </w:rPr>
              <w:t>i</w:t>
            </w:r>
            <w:r w:rsidRPr="00C01B2D">
              <w:rPr>
                <w:rFonts w:ascii="Times New Roman" w:hAnsi="Times New Roman" w:cs="Times New Roman"/>
                <w:sz w:val="24"/>
                <w:szCs w:val="24"/>
              </w:rPr>
              <w:t>, riski apzināti un vadīti</w:t>
            </w:r>
            <w:r>
              <w:rPr>
                <w:rFonts w:ascii="Times New Roman" w:hAnsi="Times New Roman" w:cs="Times New Roman"/>
                <w:sz w:val="24"/>
                <w:szCs w:val="24"/>
              </w:rPr>
              <w:t>.</w:t>
            </w:r>
            <w:r w:rsidR="00C01B2D" w:rsidRPr="00C01B2D">
              <w:rPr>
                <w:rFonts w:ascii="Times New Roman" w:hAnsi="Times New Roman" w:cs="Times New Roman"/>
                <w:sz w:val="24"/>
                <w:szCs w:val="24"/>
              </w:rPr>
              <w:t xml:space="preserve"> </w:t>
            </w:r>
          </w:p>
        </w:tc>
      </w:tr>
    </w:tbl>
    <w:p w14:paraId="2584B315" w14:textId="21ABD0F4" w:rsidR="00C01B2D" w:rsidRDefault="00C01B2D" w:rsidP="00D12DDC">
      <w:pPr>
        <w:jc w:val="both"/>
        <w:rPr>
          <w:rFonts w:ascii="Times New Roman" w:hAnsi="Times New Roman" w:cs="Times New Roman"/>
          <w:sz w:val="24"/>
          <w:szCs w:val="24"/>
        </w:rPr>
      </w:pPr>
    </w:p>
    <w:p w14:paraId="23700DAA" w14:textId="5A73486F" w:rsidR="00AD2073" w:rsidRDefault="005E7F27" w:rsidP="005E7F27">
      <w:pPr>
        <w:ind w:firstLine="720"/>
        <w:jc w:val="both"/>
        <w:rPr>
          <w:rFonts w:ascii="Times New Roman" w:hAnsi="Times New Roman" w:cs="Times New Roman"/>
          <w:sz w:val="24"/>
          <w:szCs w:val="24"/>
        </w:rPr>
      </w:pPr>
      <w:r>
        <w:rPr>
          <w:rFonts w:ascii="Times New Roman" w:hAnsi="Times New Roman" w:cs="Times New Roman"/>
          <w:sz w:val="24"/>
          <w:szCs w:val="24"/>
        </w:rPr>
        <w:t xml:space="preserve">43. </w:t>
      </w:r>
      <w:r w:rsidR="00AD2073">
        <w:rPr>
          <w:rFonts w:ascii="Times New Roman" w:hAnsi="Times New Roman" w:cs="Times New Roman"/>
          <w:sz w:val="24"/>
          <w:szCs w:val="24"/>
        </w:rPr>
        <w:t>N</w:t>
      </w:r>
      <w:r w:rsidR="00AD2073" w:rsidRPr="00AD2073">
        <w:rPr>
          <w:rFonts w:ascii="Times New Roman" w:hAnsi="Times New Roman" w:cs="Times New Roman"/>
          <w:sz w:val="24"/>
          <w:szCs w:val="24"/>
        </w:rPr>
        <w:t>opietn</w:t>
      </w:r>
      <w:r w:rsidR="00AD2073">
        <w:rPr>
          <w:rFonts w:ascii="Times New Roman" w:hAnsi="Times New Roman" w:cs="Times New Roman"/>
          <w:sz w:val="24"/>
          <w:szCs w:val="24"/>
        </w:rPr>
        <w:t>s</w:t>
      </w:r>
      <w:r w:rsidR="00AD2073" w:rsidRPr="00AD2073">
        <w:rPr>
          <w:rFonts w:ascii="Times New Roman" w:hAnsi="Times New Roman" w:cs="Times New Roman"/>
          <w:sz w:val="24"/>
          <w:szCs w:val="24"/>
        </w:rPr>
        <w:t xml:space="preserve"> drošības risk</w:t>
      </w:r>
      <w:r w:rsidR="009D0403">
        <w:rPr>
          <w:rFonts w:ascii="Times New Roman" w:hAnsi="Times New Roman" w:cs="Times New Roman"/>
          <w:sz w:val="24"/>
          <w:szCs w:val="24"/>
        </w:rPr>
        <w:t>s</w:t>
      </w:r>
      <w:r w:rsidR="00AD2073" w:rsidRPr="00AD2073">
        <w:rPr>
          <w:rFonts w:ascii="Times New Roman" w:hAnsi="Times New Roman" w:cs="Times New Roman"/>
          <w:sz w:val="24"/>
          <w:szCs w:val="24"/>
        </w:rPr>
        <w:t xml:space="preserve"> </w:t>
      </w:r>
      <w:r w:rsidR="00AD2073">
        <w:rPr>
          <w:rFonts w:ascii="Times New Roman" w:hAnsi="Times New Roman" w:cs="Times New Roman"/>
          <w:sz w:val="24"/>
          <w:szCs w:val="24"/>
        </w:rPr>
        <w:t>ir</w:t>
      </w:r>
      <w:r w:rsidR="00AD2073" w:rsidRPr="00AD2073">
        <w:rPr>
          <w:rFonts w:ascii="Times New Roman" w:hAnsi="Times New Roman" w:cs="Times New Roman"/>
          <w:sz w:val="24"/>
          <w:szCs w:val="24"/>
        </w:rPr>
        <w:t xml:space="preserve"> smags juridisko pienākumu vai drošības prasību pārkāpums, kas pats par sevi vai vairāku secīgu gadījumu rezultātā var izraisīt negadījumu vai smagu negadījumu</w:t>
      </w:r>
      <w:r w:rsidR="00983959">
        <w:rPr>
          <w:rFonts w:ascii="Times New Roman" w:hAnsi="Times New Roman" w:cs="Times New Roman"/>
          <w:sz w:val="24"/>
          <w:szCs w:val="24"/>
        </w:rPr>
        <w:t xml:space="preserve"> (pielikums)</w:t>
      </w:r>
      <w:r w:rsidR="00AD2073" w:rsidRPr="00AD2073">
        <w:rPr>
          <w:rFonts w:ascii="Times New Roman" w:hAnsi="Times New Roman" w:cs="Times New Roman"/>
          <w:sz w:val="24"/>
          <w:szCs w:val="24"/>
        </w:rPr>
        <w:t>.</w:t>
      </w:r>
    </w:p>
    <w:p w14:paraId="7FF8C962" w14:textId="701F180B" w:rsidR="009760CC" w:rsidRDefault="00AA4553" w:rsidP="00AA4553">
      <w:pPr>
        <w:ind w:firstLine="720"/>
        <w:jc w:val="both"/>
        <w:rPr>
          <w:rFonts w:ascii="Times New Roman" w:hAnsi="Times New Roman" w:cs="Times New Roman"/>
          <w:sz w:val="24"/>
          <w:szCs w:val="24"/>
        </w:rPr>
      </w:pPr>
      <w:r>
        <w:rPr>
          <w:rFonts w:ascii="Times New Roman" w:hAnsi="Times New Roman" w:cs="Times New Roman"/>
          <w:sz w:val="24"/>
          <w:szCs w:val="24"/>
        </w:rPr>
        <w:t xml:space="preserve">44. </w:t>
      </w:r>
      <w:r w:rsidR="009760CC">
        <w:rPr>
          <w:rFonts w:ascii="Times New Roman" w:hAnsi="Times New Roman" w:cs="Times New Roman"/>
          <w:sz w:val="24"/>
          <w:szCs w:val="24"/>
        </w:rPr>
        <w:t xml:space="preserve">Novērtējot dzelzceļa </w:t>
      </w:r>
      <w:bookmarkStart w:id="8" w:name="_Hlk105491628"/>
      <w:r w:rsidR="009760CC">
        <w:rPr>
          <w:rFonts w:ascii="Times New Roman" w:hAnsi="Times New Roman" w:cs="Times New Roman"/>
          <w:sz w:val="24"/>
          <w:szCs w:val="24"/>
        </w:rPr>
        <w:t>sistēmas dalībniek</w:t>
      </w:r>
      <w:r w:rsidR="00CB5F7C">
        <w:rPr>
          <w:rFonts w:ascii="Times New Roman" w:hAnsi="Times New Roman" w:cs="Times New Roman"/>
          <w:sz w:val="24"/>
          <w:szCs w:val="24"/>
        </w:rPr>
        <w:t>a darbību</w:t>
      </w:r>
      <w:r w:rsidR="009760CC">
        <w:rPr>
          <w:rFonts w:ascii="Times New Roman" w:hAnsi="Times New Roman" w:cs="Times New Roman"/>
          <w:sz w:val="24"/>
          <w:szCs w:val="24"/>
        </w:rPr>
        <w:t xml:space="preserve"> </w:t>
      </w:r>
      <w:bookmarkEnd w:id="8"/>
      <w:r w:rsidR="009760CC">
        <w:rPr>
          <w:rFonts w:ascii="Times New Roman" w:hAnsi="Times New Roman" w:cs="Times New Roman"/>
          <w:sz w:val="24"/>
          <w:szCs w:val="24"/>
        </w:rPr>
        <w:t>ar vērtējumu “4”</w:t>
      </w:r>
      <w:r w:rsidR="0074627E">
        <w:rPr>
          <w:rFonts w:ascii="Times New Roman" w:hAnsi="Times New Roman" w:cs="Times New Roman"/>
          <w:sz w:val="24"/>
          <w:szCs w:val="24"/>
        </w:rPr>
        <w:t>,</w:t>
      </w:r>
      <w:r w:rsidR="009760CC">
        <w:rPr>
          <w:rFonts w:ascii="Times New Roman" w:hAnsi="Times New Roman" w:cs="Times New Roman"/>
          <w:sz w:val="24"/>
          <w:szCs w:val="24"/>
        </w:rPr>
        <w:t xml:space="preserve"> Inspekcija </w:t>
      </w:r>
      <w:r w:rsidR="0074627E" w:rsidRPr="0074627E">
        <w:rPr>
          <w:rFonts w:ascii="Times New Roman" w:hAnsi="Times New Roman" w:cs="Times New Roman"/>
          <w:sz w:val="24"/>
          <w:szCs w:val="24"/>
        </w:rPr>
        <w:t>piemēro pagaidu drošības pasākumus, tostarp nekavējoties ierobežo vai aptur attiecīgās darbības.</w:t>
      </w:r>
      <w:r w:rsidR="009760CC">
        <w:rPr>
          <w:rFonts w:ascii="Times New Roman" w:hAnsi="Times New Roman" w:cs="Times New Roman"/>
          <w:sz w:val="24"/>
          <w:szCs w:val="24"/>
        </w:rPr>
        <w:t xml:space="preserve"> </w:t>
      </w:r>
    </w:p>
    <w:p w14:paraId="155ED57F" w14:textId="70376BDF" w:rsidR="00CB5F7C" w:rsidRDefault="00AA4553" w:rsidP="00AA4553">
      <w:pPr>
        <w:ind w:firstLine="720"/>
        <w:jc w:val="both"/>
        <w:rPr>
          <w:rFonts w:ascii="Times New Roman" w:hAnsi="Times New Roman" w:cs="Times New Roman"/>
          <w:sz w:val="24"/>
          <w:szCs w:val="24"/>
        </w:rPr>
      </w:pPr>
      <w:r>
        <w:rPr>
          <w:rFonts w:ascii="Times New Roman" w:hAnsi="Times New Roman" w:cs="Times New Roman"/>
          <w:sz w:val="24"/>
          <w:szCs w:val="24"/>
        </w:rPr>
        <w:t xml:space="preserve">45. </w:t>
      </w:r>
      <w:r w:rsidR="00CB5F7C" w:rsidRPr="00CB5F7C">
        <w:rPr>
          <w:rFonts w:ascii="Times New Roman" w:hAnsi="Times New Roman" w:cs="Times New Roman"/>
          <w:sz w:val="24"/>
          <w:szCs w:val="24"/>
        </w:rPr>
        <w:t>Novērtējot dzelzceļa sistēmas dalībnieka darbību ar vērtējumu “</w:t>
      </w:r>
      <w:r w:rsidR="00CB5F7C">
        <w:rPr>
          <w:rFonts w:ascii="Times New Roman" w:hAnsi="Times New Roman" w:cs="Times New Roman"/>
          <w:sz w:val="24"/>
          <w:szCs w:val="24"/>
        </w:rPr>
        <w:t>3</w:t>
      </w:r>
      <w:r w:rsidR="00CB5F7C" w:rsidRPr="00CB5F7C">
        <w:rPr>
          <w:rFonts w:ascii="Times New Roman" w:hAnsi="Times New Roman" w:cs="Times New Roman"/>
          <w:sz w:val="24"/>
          <w:szCs w:val="24"/>
        </w:rPr>
        <w:t xml:space="preserve">”, Inspekcija </w:t>
      </w:r>
      <w:r w:rsidR="00CB5F7C">
        <w:rPr>
          <w:rFonts w:ascii="Times New Roman" w:hAnsi="Times New Roman" w:cs="Times New Roman"/>
          <w:sz w:val="24"/>
          <w:szCs w:val="24"/>
        </w:rPr>
        <w:t xml:space="preserve">var </w:t>
      </w:r>
      <w:r w:rsidR="00CB5F7C" w:rsidRPr="00CB5F7C">
        <w:rPr>
          <w:rFonts w:ascii="Times New Roman" w:hAnsi="Times New Roman" w:cs="Times New Roman"/>
          <w:sz w:val="24"/>
          <w:szCs w:val="24"/>
        </w:rPr>
        <w:t>piemēro</w:t>
      </w:r>
      <w:r w:rsidR="00CB5F7C">
        <w:rPr>
          <w:rFonts w:ascii="Times New Roman" w:hAnsi="Times New Roman" w:cs="Times New Roman"/>
          <w:sz w:val="24"/>
          <w:szCs w:val="24"/>
        </w:rPr>
        <w:t>t</w:t>
      </w:r>
      <w:r w:rsidR="00CB5F7C" w:rsidRPr="00CB5F7C">
        <w:rPr>
          <w:rFonts w:ascii="Times New Roman" w:hAnsi="Times New Roman" w:cs="Times New Roman"/>
          <w:sz w:val="24"/>
          <w:szCs w:val="24"/>
        </w:rPr>
        <w:t xml:space="preserve"> pagaidu drošības pasākumus. Inspekcija saskaņo korektīvo darbību </w:t>
      </w:r>
      <w:r w:rsidR="00660A43">
        <w:rPr>
          <w:rFonts w:ascii="Times New Roman" w:hAnsi="Times New Roman" w:cs="Times New Roman"/>
          <w:sz w:val="24"/>
          <w:szCs w:val="24"/>
        </w:rPr>
        <w:t>izpild</w:t>
      </w:r>
      <w:r w:rsidR="00656EC1">
        <w:rPr>
          <w:rFonts w:ascii="Times New Roman" w:hAnsi="Times New Roman" w:cs="Times New Roman"/>
          <w:sz w:val="24"/>
          <w:szCs w:val="24"/>
        </w:rPr>
        <w:t>i pēc iespējas īsākā termiņā, kurš nav ilgāks</w:t>
      </w:r>
      <w:r w:rsidR="00CB5F7C" w:rsidRPr="00CB5F7C">
        <w:rPr>
          <w:rFonts w:ascii="Times New Roman" w:hAnsi="Times New Roman" w:cs="Times New Roman"/>
          <w:sz w:val="24"/>
          <w:szCs w:val="24"/>
        </w:rPr>
        <w:t xml:space="preserve"> par </w:t>
      </w:r>
      <w:r w:rsidR="00A20645">
        <w:rPr>
          <w:rFonts w:ascii="Times New Roman" w:hAnsi="Times New Roman" w:cs="Times New Roman"/>
          <w:sz w:val="24"/>
          <w:szCs w:val="24"/>
        </w:rPr>
        <w:t>3</w:t>
      </w:r>
      <w:r w:rsidR="00CB5F7C" w:rsidRPr="00CB5F7C">
        <w:rPr>
          <w:rFonts w:ascii="Times New Roman" w:hAnsi="Times New Roman" w:cs="Times New Roman"/>
          <w:sz w:val="24"/>
          <w:szCs w:val="24"/>
        </w:rPr>
        <w:t xml:space="preserve"> mēnešiem.</w:t>
      </w:r>
    </w:p>
    <w:p w14:paraId="206A7113" w14:textId="72D06230" w:rsidR="00CB5F7C" w:rsidRDefault="00AA4553" w:rsidP="00AA4553">
      <w:pPr>
        <w:ind w:firstLine="720"/>
        <w:jc w:val="both"/>
        <w:rPr>
          <w:rFonts w:ascii="Times New Roman" w:hAnsi="Times New Roman" w:cs="Times New Roman"/>
          <w:sz w:val="24"/>
          <w:szCs w:val="24"/>
        </w:rPr>
      </w:pPr>
      <w:bookmarkStart w:id="9" w:name="_Hlk105491654"/>
      <w:r>
        <w:rPr>
          <w:rFonts w:ascii="Times New Roman" w:hAnsi="Times New Roman" w:cs="Times New Roman"/>
          <w:sz w:val="24"/>
          <w:szCs w:val="24"/>
        </w:rPr>
        <w:t xml:space="preserve">46. </w:t>
      </w:r>
      <w:r w:rsidR="00CB5F7C" w:rsidRPr="00CB5F7C">
        <w:rPr>
          <w:rFonts w:ascii="Times New Roman" w:hAnsi="Times New Roman" w:cs="Times New Roman"/>
          <w:sz w:val="24"/>
          <w:szCs w:val="24"/>
        </w:rPr>
        <w:t>Novērtējot dzelzceļa sistēmas dalībnieka darbību ar vērtējumu “</w:t>
      </w:r>
      <w:r w:rsidR="00CB5F7C">
        <w:rPr>
          <w:rFonts w:ascii="Times New Roman" w:hAnsi="Times New Roman" w:cs="Times New Roman"/>
          <w:sz w:val="24"/>
          <w:szCs w:val="24"/>
        </w:rPr>
        <w:t>2</w:t>
      </w:r>
      <w:r w:rsidR="00CB5F7C" w:rsidRPr="00CB5F7C">
        <w:rPr>
          <w:rFonts w:ascii="Times New Roman" w:hAnsi="Times New Roman" w:cs="Times New Roman"/>
          <w:sz w:val="24"/>
          <w:szCs w:val="24"/>
        </w:rPr>
        <w:t xml:space="preserve">”, Inspekcija saskaņo korektīvo darbību </w:t>
      </w:r>
      <w:r w:rsidR="00660A43">
        <w:rPr>
          <w:rFonts w:ascii="Times New Roman" w:hAnsi="Times New Roman" w:cs="Times New Roman"/>
          <w:sz w:val="24"/>
          <w:szCs w:val="24"/>
        </w:rPr>
        <w:t>izpildes</w:t>
      </w:r>
      <w:r w:rsidR="00CB5F7C" w:rsidRPr="00CB5F7C">
        <w:rPr>
          <w:rFonts w:ascii="Times New Roman" w:hAnsi="Times New Roman" w:cs="Times New Roman"/>
          <w:sz w:val="24"/>
          <w:szCs w:val="24"/>
        </w:rPr>
        <w:t xml:space="preserve"> termiņu ne ilgāku par </w:t>
      </w:r>
      <w:r w:rsidR="00A20645">
        <w:rPr>
          <w:rFonts w:ascii="Times New Roman" w:hAnsi="Times New Roman" w:cs="Times New Roman"/>
          <w:sz w:val="24"/>
          <w:szCs w:val="24"/>
        </w:rPr>
        <w:t>6</w:t>
      </w:r>
      <w:r w:rsidR="00CB5F7C" w:rsidRPr="00CB5F7C">
        <w:rPr>
          <w:rFonts w:ascii="Times New Roman" w:hAnsi="Times New Roman" w:cs="Times New Roman"/>
          <w:sz w:val="24"/>
          <w:szCs w:val="24"/>
        </w:rPr>
        <w:t xml:space="preserve"> mēnešiem.</w:t>
      </w:r>
      <w:bookmarkEnd w:id="9"/>
    </w:p>
    <w:p w14:paraId="119990F5" w14:textId="3422A9CC" w:rsidR="00660A43" w:rsidRDefault="00AA4553" w:rsidP="00AA4553">
      <w:pPr>
        <w:ind w:firstLine="720"/>
        <w:jc w:val="both"/>
        <w:rPr>
          <w:rFonts w:ascii="Times New Roman" w:hAnsi="Times New Roman" w:cs="Times New Roman"/>
          <w:sz w:val="24"/>
          <w:szCs w:val="24"/>
        </w:rPr>
      </w:pPr>
      <w:r>
        <w:rPr>
          <w:rFonts w:ascii="Times New Roman" w:hAnsi="Times New Roman" w:cs="Times New Roman"/>
          <w:sz w:val="24"/>
          <w:szCs w:val="24"/>
        </w:rPr>
        <w:t xml:space="preserve">47. </w:t>
      </w:r>
      <w:r w:rsidR="00660A43" w:rsidRPr="00660A43">
        <w:rPr>
          <w:rFonts w:ascii="Times New Roman" w:hAnsi="Times New Roman" w:cs="Times New Roman"/>
          <w:sz w:val="24"/>
          <w:szCs w:val="24"/>
        </w:rPr>
        <w:t>Novērtējot dzelzceļa sistēmas dalībnieka darbību ar vērtējumu “</w:t>
      </w:r>
      <w:r w:rsidR="00660A43">
        <w:rPr>
          <w:rFonts w:ascii="Times New Roman" w:hAnsi="Times New Roman" w:cs="Times New Roman"/>
          <w:sz w:val="24"/>
          <w:szCs w:val="24"/>
        </w:rPr>
        <w:t>1</w:t>
      </w:r>
      <w:r w:rsidR="00660A43" w:rsidRPr="00660A43">
        <w:rPr>
          <w:rFonts w:ascii="Times New Roman" w:hAnsi="Times New Roman" w:cs="Times New Roman"/>
          <w:sz w:val="24"/>
          <w:szCs w:val="24"/>
        </w:rPr>
        <w:t xml:space="preserve">”, Inspekcija </w:t>
      </w:r>
      <w:r w:rsidR="00660A43">
        <w:rPr>
          <w:rFonts w:ascii="Times New Roman" w:hAnsi="Times New Roman" w:cs="Times New Roman"/>
          <w:sz w:val="24"/>
          <w:szCs w:val="24"/>
        </w:rPr>
        <w:t>korektīvo darbību izpildi pārbauda, veicot nākamo plānoto uzraudzības darbību</w:t>
      </w:r>
      <w:r w:rsidR="00660A43" w:rsidRPr="00660A43">
        <w:rPr>
          <w:rFonts w:ascii="Times New Roman" w:hAnsi="Times New Roman" w:cs="Times New Roman"/>
          <w:sz w:val="24"/>
          <w:szCs w:val="24"/>
        </w:rPr>
        <w:t>.</w:t>
      </w:r>
    </w:p>
    <w:p w14:paraId="30D8BCDE" w14:textId="32DE1AF1" w:rsidR="00007290" w:rsidRDefault="00007290" w:rsidP="00007290">
      <w:pPr>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5. </w:t>
      </w:r>
      <w:bookmarkStart w:id="10" w:name="_Hlk106344773"/>
      <w:r>
        <w:rPr>
          <w:rFonts w:ascii="Times New Roman" w:hAnsi="Times New Roman" w:cs="Times New Roman"/>
          <w:b/>
          <w:bCs/>
          <w:sz w:val="24"/>
          <w:szCs w:val="24"/>
        </w:rPr>
        <w:t xml:space="preserve">Uzraudzības metožu raksturojums </w:t>
      </w:r>
      <w:bookmarkEnd w:id="10"/>
      <w:r>
        <w:rPr>
          <w:rFonts w:ascii="Times New Roman" w:hAnsi="Times New Roman" w:cs="Times New Roman"/>
          <w:b/>
          <w:bCs/>
          <w:sz w:val="24"/>
          <w:szCs w:val="24"/>
        </w:rPr>
        <w:t>un izvēles principi</w:t>
      </w:r>
    </w:p>
    <w:p w14:paraId="0DBC59BC" w14:textId="79C2A787" w:rsidR="00007290" w:rsidRDefault="00007290" w:rsidP="00007290">
      <w:pPr>
        <w:ind w:firstLine="720"/>
        <w:jc w:val="both"/>
        <w:rPr>
          <w:rFonts w:ascii="Times New Roman" w:hAnsi="Times New Roman" w:cs="Times New Roman"/>
          <w:sz w:val="24"/>
          <w:szCs w:val="24"/>
        </w:rPr>
      </w:pPr>
      <w:r>
        <w:rPr>
          <w:rFonts w:ascii="Times New Roman" w:hAnsi="Times New Roman" w:cs="Times New Roman"/>
          <w:sz w:val="24"/>
          <w:szCs w:val="24"/>
        </w:rPr>
        <w:t>48. Uzraudzības metodes izvēl</w:t>
      </w:r>
      <w:r w:rsidR="000012E3">
        <w:rPr>
          <w:rFonts w:ascii="Times New Roman" w:hAnsi="Times New Roman" w:cs="Times New Roman"/>
          <w:sz w:val="24"/>
          <w:szCs w:val="24"/>
        </w:rPr>
        <w:t>ē izmanto</w:t>
      </w:r>
      <w:r>
        <w:rPr>
          <w:rFonts w:ascii="Times New Roman" w:hAnsi="Times New Roman" w:cs="Times New Roman"/>
          <w:sz w:val="24"/>
          <w:szCs w:val="24"/>
        </w:rPr>
        <w:t xml:space="preserve"> tabulā norādīto raksturojumu.</w:t>
      </w:r>
    </w:p>
    <w:p w14:paraId="68B8A64A" w14:textId="6AC9B6D3" w:rsidR="00007290" w:rsidRPr="00957C1D" w:rsidRDefault="00957C1D" w:rsidP="00007290">
      <w:pPr>
        <w:ind w:firstLine="720"/>
        <w:jc w:val="right"/>
        <w:rPr>
          <w:rFonts w:ascii="Times New Roman" w:hAnsi="Times New Roman" w:cs="Times New Roman"/>
          <w:b/>
          <w:bCs/>
        </w:rPr>
      </w:pPr>
      <w:r w:rsidRPr="00957C1D">
        <w:rPr>
          <w:rFonts w:ascii="Times New Roman" w:hAnsi="Times New Roman" w:cs="Times New Roman"/>
          <w:b/>
          <w:bCs/>
        </w:rPr>
        <w:t>1.tabula Uzraudzības metožu raksturojums</w:t>
      </w:r>
    </w:p>
    <w:tbl>
      <w:tblPr>
        <w:tblStyle w:val="Reatabula"/>
        <w:tblW w:w="9639" w:type="dxa"/>
        <w:tblInd w:w="-5" w:type="dxa"/>
        <w:tblLayout w:type="fixed"/>
        <w:tblLook w:val="04A0" w:firstRow="1" w:lastRow="0" w:firstColumn="1" w:lastColumn="0" w:noHBand="0" w:noVBand="1"/>
      </w:tblPr>
      <w:tblGrid>
        <w:gridCol w:w="1843"/>
        <w:gridCol w:w="1696"/>
        <w:gridCol w:w="1358"/>
        <w:gridCol w:w="1417"/>
        <w:gridCol w:w="1418"/>
        <w:gridCol w:w="1907"/>
      </w:tblGrid>
      <w:tr w:rsidR="00F62DAA" w14:paraId="0B348DD5" w14:textId="77777777" w:rsidTr="00940D1C">
        <w:trPr>
          <w:tblHeader/>
        </w:trPr>
        <w:tc>
          <w:tcPr>
            <w:tcW w:w="1843" w:type="dxa"/>
            <w:vAlign w:val="center"/>
          </w:tcPr>
          <w:p w14:paraId="0632CB63" w14:textId="0CE15405" w:rsidR="00007290" w:rsidRPr="00AE5760" w:rsidRDefault="00007290" w:rsidP="00957C1D">
            <w:pPr>
              <w:jc w:val="center"/>
              <w:rPr>
                <w:rFonts w:ascii="Times New Roman" w:hAnsi="Times New Roman" w:cs="Times New Roman"/>
                <w:b/>
                <w:bCs/>
              </w:rPr>
            </w:pPr>
            <w:r w:rsidRPr="00AE5760">
              <w:rPr>
                <w:rFonts w:ascii="Times New Roman" w:hAnsi="Times New Roman" w:cs="Times New Roman"/>
                <w:b/>
                <w:bCs/>
              </w:rPr>
              <w:t>Metode</w:t>
            </w:r>
          </w:p>
        </w:tc>
        <w:tc>
          <w:tcPr>
            <w:tcW w:w="1696" w:type="dxa"/>
            <w:vAlign w:val="center"/>
          </w:tcPr>
          <w:p w14:paraId="7F920A4E" w14:textId="419EF0D2" w:rsidR="004A65B1" w:rsidRPr="00AE5760" w:rsidRDefault="004A65B1" w:rsidP="00957C1D">
            <w:pPr>
              <w:jc w:val="center"/>
              <w:rPr>
                <w:rFonts w:ascii="Times New Roman" w:hAnsi="Times New Roman" w:cs="Times New Roman"/>
                <w:b/>
                <w:bCs/>
              </w:rPr>
            </w:pPr>
            <w:r w:rsidRPr="00AE5760">
              <w:rPr>
                <w:rFonts w:ascii="Times New Roman" w:hAnsi="Times New Roman" w:cs="Times New Roman"/>
                <w:b/>
                <w:bCs/>
              </w:rPr>
              <w:t>Resursu nepieciešamība</w:t>
            </w:r>
          </w:p>
          <w:p w14:paraId="65B13841" w14:textId="5D0C92F8" w:rsidR="00007290" w:rsidRPr="00AE5760" w:rsidRDefault="004A65B1" w:rsidP="00957C1D">
            <w:pPr>
              <w:jc w:val="center"/>
              <w:rPr>
                <w:rFonts w:ascii="Times New Roman" w:hAnsi="Times New Roman" w:cs="Times New Roman"/>
                <w:b/>
                <w:bCs/>
              </w:rPr>
            </w:pPr>
            <w:r w:rsidRPr="00AE5760">
              <w:rPr>
                <w:rFonts w:ascii="Times New Roman" w:hAnsi="Times New Roman" w:cs="Times New Roman"/>
                <w:b/>
                <w:bCs/>
              </w:rPr>
              <w:t>(vidējais laiks stundās)</w:t>
            </w:r>
          </w:p>
        </w:tc>
        <w:tc>
          <w:tcPr>
            <w:tcW w:w="1358" w:type="dxa"/>
            <w:vAlign w:val="center"/>
          </w:tcPr>
          <w:p w14:paraId="5AC804A8" w14:textId="3F9AD71B" w:rsidR="00007290" w:rsidRPr="00AE5760" w:rsidRDefault="004A65B1" w:rsidP="00957C1D">
            <w:pPr>
              <w:jc w:val="center"/>
              <w:rPr>
                <w:rFonts w:ascii="Times New Roman" w:hAnsi="Times New Roman" w:cs="Times New Roman"/>
                <w:b/>
                <w:bCs/>
              </w:rPr>
            </w:pPr>
            <w:r w:rsidRPr="00AE5760">
              <w:rPr>
                <w:rFonts w:ascii="Times New Roman" w:hAnsi="Times New Roman" w:cs="Times New Roman"/>
                <w:b/>
                <w:bCs/>
              </w:rPr>
              <w:t>Īstenošanas forma</w:t>
            </w:r>
          </w:p>
        </w:tc>
        <w:tc>
          <w:tcPr>
            <w:tcW w:w="1417" w:type="dxa"/>
            <w:vAlign w:val="center"/>
          </w:tcPr>
          <w:p w14:paraId="46678237" w14:textId="02933BBB" w:rsidR="00007290" w:rsidRPr="00AE5760" w:rsidRDefault="004A65B1" w:rsidP="00957C1D">
            <w:pPr>
              <w:jc w:val="center"/>
              <w:rPr>
                <w:rFonts w:ascii="Times New Roman" w:hAnsi="Times New Roman" w:cs="Times New Roman"/>
                <w:b/>
                <w:bCs/>
              </w:rPr>
            </w:pPr>
            <w:r w:rsidRPr="00AE5760">
              <w:rPr>
                <w:rFonts w:ascii="Times New Roman" w:hAnsi="Times New Roman" w:cs="Times New Roman"/>
                <w:b/>
                <w:bCs/>
              </w:rPr>
              <w:t>Iegūtās uzraudzības informācijas apjoms</w:t>
            </w:r>
          </w:p>
        </w:tc>
        <w:tc>
          <w:tcPr>
            <w:tcW w:w="1418" w:type="dxa"/>
            <w:vAlign w:val="center"/>
          </w:tcPr>
          <w:p w14:paraId="5D404513" w14:textId="0867D994" w:rsidR="004A65B1" w:rsidRPr="00AE5760" w:rsidRDefault="004A65B1" w:rsidP="00957C1D">
            <w:pPr>
              <w:jc w:val="center"/>
              <w:rPr>
                <w:rFonts w:ascii="Times New Roman" w:hAnsi="Times New Roman" w:cs="Times New Roman"/>
                <w:b/>
                <w:bCs/>
              </w:rPr>
            </w:pPr>
            <w:r w:rsidRPr="00AE5760">
              <w:rPr>
                <w:rFonts w:ascii="Times New Roman" w:hAnsi="Times New Roman" w:cs="Times New Roman"/>
                <w:b/>
                <w:bCs/>
              </w:rPr>
              <w:t xml:space="preserve">Uzraudzības </w:t>
            </w:r>
            <w:r w:rsidR="00F62DAA" w:rsidRPr="00AE5760">
              <w:rPr>
                <w:rFonts w:ascii="Times New Roman" w:hAnsi="Times New Roman" w:cs="Times New Roman"/>
                <w:b/>
                <w:bCs/>
              </w:rPr>
              <w:t>informācijas uzticamība</w:t>
            </w:r>
          </w:p>
          <w:p w14:paraId="0BFB4203" w14:textId="1312BF76" w:rsidR="00007290" w:rsidRPr="00AE5760" w:rsidRDefault="00007290" w:rsidP="00957C1D">
            <w:pPr>
              <w:jc w:val="center"/>
              <w:rPr>
                <w:rFonts w:ascii="Times New Roman" w:hAnsi="Times New Roman" w:cs="Times New Roman"/>
                <w:b/>
                <w:bCs/>
              </w:rPr>
            </w:pPr>
          </w:p>
        </w:tc>
        <w:tc>
          <w:tcPr>
            <w:tcW w:w="1907" w:type="dxa"/>
            <w:vAlign w:val="center"/>
          </w:tcPr>
          <w:p w14:paraId="41203240" w14:textId="466F283C" w:rsidR="00007290" w:rsidRPr="00AE5760" w:rsidRDefault="000012E3" w:rsidP="00957C1D">
            <w:pPr>
              <w:jc w:val="center"/>
              <w:rPr>
                <w:rFonts w:ascii="Times New Roman" w:hAnsi="Times New Roman" w:cs="Times New Roman"/>
                <w:b/>
                <w:bCs/>
              </w:rPr>
            </w:pPr>
            <w:r w:rsidRPr="00AE5760">
              <w:rPr>
                <w:rFonts w:ascii="Times New Roman" w:hAnsi="Times New Roman" w:cs="Times New Roman"/>
                <w:b/>
                <w:bCs/>
              </w:rPr>
              <w:t>Piemērotības</w:t>
            </w:r>
            <w:r w:rsidR="00E92E6A" w:rsidRPr="00AE5760">
              <w:rPr>
                <w:rFonts w:ascii="Times New Roman" w:hAnsi="Times New Roman" w:cs="Times New Roman"/>
                <w:b/>
                <w:bCs/>
              </w:rPr>
              <w:t xml:space="preserve"> raksturojums</w:t>
            </w:r>
          </w:p>
        </w:tc>
      </w:tr>
      <w:tr w:rsidR="00F62DAA" w14:paraId="55C94FC6" w14:textId="77777777" w:rsidTr="00940D1C">
        <w:tc>
          <w:tcPr>
            <w:tcW w:w="1843" w:type="dxa"/>
          </w:tcPr>
          <w:p w14:paraId="7A31C9EA" w14:textId="42255344" w:rsidR="00007290" w:rsidRDefault="00F62DAA" w:rsidP="00957C1D">
            <w:pPr>
              <w:rPr>
                <w:rFonts w:ascii="Times New Roman" w:hAnsi="Times New Roman" w:cs="Times New Roman"/>
                <w:sz w:val="24"/>
                <w:szCs w:val="24"/>
              </w:rPr>
            </w:pPr>
            <w:r w:rsidRPr="00F62DAA">
              <w:rPr>
                <w:rFonts w:ascii="Times New Roman" w:hAnsi="Times New Roman" w:cs="Times New Roman"/>
                <w:sz w:val="24"/>
                <w:szCs w:val="24"/>
              </w:rPr>
              <w:t>Informācijas analīze</w:t>
            </w:r>
          </w:p>
        </w:tc>
        <w:tc>
          <w:tcPr>
            <w:tcW w:w="1696" w:type="dxa"/>
          </w:tcPr>
          <w:p w14:paraId="631C1649" w14:textId="71474598" w:rsidR="00007290" w:rsidRDefault="000012E3" w:rsidP="00957C1D">
            <w:pPr>
              <w:rPr>
                <w:rFonts w:ascii="Times New Roman" w:hAnsi="Times New Roman" w:cs="Times New Roman"/>
                <w:sz w:val="24"/>
                <w:szCs w:val="24"/>
              </w:rPr>
            </w:pPr>
            <w:r>
              <w:rPr>
                <w:rFonts w:ascii="Times New Roman" w:hAnsi="Times New Roman" w:cs="Times New Roman"/>
                <w:sz w:val="24"/>
                <w:szCs w:val="24"/>
              </w:rPr>
              <w:t>Atkarībā no informācijas apjoma</w:t>
            </w:r>
          </w:p>
        </w:tc>
        <w:tc>
          <w:tcPr>
            <w:tcW w:w="1358" w:type="dxa"/>
          </w:tcPr>
          <w:p w14:paraId="478FC729" w14:textId="2E41D515" w:rsidR="00007290" w:rsidRDefault="00C2609D" w:rsidP="00957C1D">
            <w:pPr>
              <w:rPr>
                <w:rFonts w:ascii="Times New Roman" w:hAnsi="Times New Roman" w:cs="Times New Roman"/>
                <w:sz w:val="24"/>
                <w:szCs w:val="24"/>
              </w:rPr>
            </w:pPr>
            <w:r>
              <w:rPr>
                <w:rFonts w:ascii="Times New Roman" w:hAnsi="Times New Roman" w:cs="Times New Roman"/>
                <w:sz w:val="24"/>
                <w:szCs w:val="24"/>
              </w:rPr>
              <w:t>Neklātienes darbības</w:t>
            </w:r>
          </w:p>
        </w:tc>
        <w:tc>
          <w:tcPr>
            <w:tcW w:w="1417" w:type="dxa"/>
          </w:tcPr>
          <w:p w14:paraId="71D84529" w14:textId="695DF6EA" w:rsidR="00007290" w:rsidRDefault="00CB1777" w:rsidP="00957C1D">
            <w:pPr>
              <w:rPr>
                <w:rFonts w:ascii="Times New Roman" w:hAnsi="Times New Roman" w:cs="Times New Roman"/>
                <w:sz w:val="24"/>
                <w:szCs w:val="24"/>
              </w:rPr>
            </w:pPr>
            <w:r>
              <w:rPr>
                <w:rFonts w:ascii="Times New Roman" w:hAnsi="Times New Roman" w:cs="Times New Roman"/>
                <w:sz w:val="24"/>
                <w:szCs w:val="24"/>
              </w:rPr>
              <w:t>Liels</w:t>
            </w:r>
          </w:p>
        </w:tc>
        <w:tc>
          <w:tcPr>
            <w:tcW w:w="1418" w:type="dxa"/>
          </w:tcPr>
          <w:p w14:paraId="10E22ADC" w14:textId="5C735034" w:rsidR="00007290" w:rsidRDefault="00CB1777" w:rsidP="00957C1D">
            <w:pPr>
              <w:rPr>
                <w:rFonts w:ascii="Times New Roman" w:hAnsi="Times New Roman" w:cs="Times New Roman"/>
                <w:sz w:val="24"/>
                <w:szCs w:val="24"/>
              </w:rPr>
            </w:pPr>
            <w:r>
              <w:rPr>
                <w:rFonts w:ascii="Times New Roman" w:hAnsi="Times New Roman" w:cs="Times New Roman"/>
                <w:sz w:val="24"/>
                <w:szCs w:val="24"/>
              </w:rPr>
              <w:t>Vidēja</w:t>
            </w:r>
          </w:p>
        </w:tc>
        <w:tc>
          <w:tcPr>
            <w:tcW w:w="1907" w:type="dxa"/>
          </w:tcPr>
          <w:p w14:paraId="4F93023A" w14:textId="47FF0C93" w:rsidR="00007290" w:rsidRDefault="00E92E6A" w:rsidP="00957C1D">
            <w:pPr>
              <w:rPr>
                <w:rFonts w:ascii="Times New Roman" w:hAnsi="Times New Roman" w:cs="Times New Roman"/>
                <w:sz w:val="24"/>
                <w:szCs w:val="24"/>
              </w:rPr>
            </w:pPr>
            <w:r>
              <w:rPr>
                <w:rFonts w:ascii="Times New Roman" w:hAnsi="Times New Roman" w:cs="Times New Roman"/>
                <w:sz w:val="24"/>
                <w:szCs w:val="24"/>
              </w:rPr>
              <w:t>Vispārīga</w:t>
            </w:r>
            <w:r w:rsidR="001C4731">
              <w:rPr>
                <w:rFonts w:ascii="Times New Roman" w:hAnsi="Times New Roman" w:cs="Times New Roman"/>
                <w:sz w:val="24"/>
                <w:szCs w:val="24"/>
              </w:rPr>
              <w:t>i</w:t>
            </w:r>
            <w:r>
              <w:rPr>
                <w:rFonts w:ascii="Times New Roman" w:hAnsi="Times New Roman" w:cs="Times New Roman"/>
                <w:sz w:val="24"/>
                <w:szCs w:val="24"/>
              </w:rPr>
              <w:t xml:space="preserve"> nepārtraukta</w:t>
            </w:r>
            <w:r w:rsidR="001C4731">
              <w:rPr>
                <w:rFonts w:ascii="Times New Roman" w:hAnsi="Times New Roman" w:cs="Times New Roman"/>
                <w:sz w:val="24"/>
                <w:szCs w:val="24"/>
              </w:rPr>
              <w:t>i</w:t>
            </w:r>
            <w:r>
              <w:rPr>
                <w:rFonts w:ascii="Times New Roman" w:hAnsi="Times New Roman" w:cs="Times New Roman"/>
                <w:sz w:val="24"/>
                <w:szCs w:val="24"/>
              </w:rPr>
              <w:t xml:space="preserve"> uzraudzība</w:t>
            </w:r>
            <w:r w:rsidR="001C4731">
              <w:rPr>
                <w:rFonts w:ascii="Times New Roman" w:hAnsi="Times New Roman" w:cs="Times New Roman"/>
                <w:sz w:val="24"/>
                <w:szCs w:val="24"/>
              </w:rPr>
              <w:t xml:space="preserve">i un papildus </w:t>
            </w:r>
            <w:r>
              <w:rPr>
                <w:rFonts w:ascii="Times New Roman" w:hAnsi="Times New Roman" w:cs="Times New Roman"/>
                <w:sz w:val="24"/>
                <w:szCs w:val="24"/>
              </w:rPr>
              <w:t xml:space="preserve"> metode</w:t>
            </w:r>
            <w:r w:rsidR="001C4731">
              <w:rPr>
                <w:rFonts w:ascii="Times New Roman" w:hAnsi="Times New Roman" w:cs="Times New Roman"/>
                <w:sz w:val="24"/>
                <w:szCs w:val="24"/>
              </w:rPr>
              <w:t xml:space="preserve"> pārējo metožu atbalstam</w:t>
            </w:r>
          </w:p>
        </w:tc>
      </w:tr>
      <w:tr w:rsidR="00F62DAA" w14:paraId="4917AD5E" w14:textId="77777777" w:rsidTr="00940D1C">
        <w:tc>
          <w:tcPr>
            <w:tcW w:w="1843" w:type="dxa"/>
          </w:tcPr>
          <w:p w14:paraId="27063D91" w14:textId="40B4EE66" w:rsidR="00007290" w:rsidRDefault="001C4731" w:rsidP="00957C1D">
            <w:pPr>
              <w:rPr>
                <w:rFonts w:ascii="Times New Roman" w:hAnsi="Times New Roman" w:cs="Times New Roman"/>
                <w:sz w:val="24"/>
                <w:szCs w:val="24"/>
              </w:rPr>
            </w:pPr>
            <w:r>
              <w:rPr>
                <w:rFonts w:ascii="Times New Roman" w:hAnsi="Times New Roman" w:cs="Times New Roman"/>
                <w:sz w:val="24"/>
                <w:szCs w:val="24"/>
              </w:rPr>
              <w:lastRenderedPageBreak/>
              <w:t>P</w:t>
            </w:r>
            <w:r w:rsidR="00F62DAA" w:rsidRPr="00F62DAA">
              <w:rPr>
                <w:rFonts w:ascii="Times New Roman" w:hAnsi="Times New Roman" w:cs="Times New Roman"/>
                <w:sz w:val="24"/>
                <w:szCs w:val="24"/>
              </w:rPr>
              <w:t>raktiskās darbības novērtēšanas pārbaude</w:t>
            </w:r>
          </w:p>
        </w:tc>
        <w:tc>
          <w:tcPr>
            <w:tcW w:w="1696" w:type="dxa"/>
          </w:tcPr>
          <w:p w14:paraId="3574A6F6" w14:textId="1E1A42C6" w:rsidR="00007290" w:rsidRDefault="00F62DAA" w:rsidP="00957C1D">
            <w:pPr>
              <w:rPr>
                <w:rFonts w:ascii="Times New Roman" w:hAnsi="Times New Roman" w:cs="Times New Roman"/>
                <w:sz w:val="24"/>
                <w:szCs w:val="24"/>
              </w:rPr>
            </w:pPr>
            <w:r>
              <w:rPr>
                <w:rFonts w:ascii="Times New Roman" w:hAnsi="Times New Roman" w:cs="Times New Roman"/>
                <w:sz w:val="24"/>
                <w:szCs w:val="24"/>
              </w:rPr>
              <w:t>4 līdz 8</w:t>
            </w:r>
            <w:r w:rsidR="00957C1D">
              <w:rPr>
                <w:rFonts w:ascii="Times New Roman" w:hAnsi="Times New Roman" w:cs="Times New Roman"/>
                <w:sz w:val="24"/>
                <w:szCs w:val="24"/>
              </w:rPr>
              <w:t xml:space="preserve"> stundas</w:t>
            </w:r>
          </w:p>
        </w:tc>
        <w:tc>
          <w:tcPr>
            <w:tcW w:w="1358" w:type="dxa"/>
          </w:tcPr>
          <w:p w14:paraId="5736098D" w14:textId="40632324" w:rsidR="00007290" w:rsidRDefault="00C2609D" w:rsidP="00957C1D">
            <w:pPr>
              <w:rPr>
                <w:rFonts w:ascii="Times New Roman" w:hAnsi="Times New Roman" w:cs="Times New Roman"/>
                <w:sz w:val="24"/>
                <w:szCs w:val="24"/>
              </w:rPr>
            </w:pPr>
            <w:r>
              <w:rPr>
                <w:rFonts w:ascii="Times New Roman" w:hAnsi="Times New Roman" w:cs="Times New Roman"/>
                <w:sz w:val="24"/>
                <w:szCs w:val="24"/>
              </w:rPr>
              <w:t>Darbības uz vietas</w:t>
            </w:r>
          </w:p>
        </w:tc>
        <w:tc>
          <w:tcPr>
            <w:tcW w:w="1417" w:type="dxa"/>
          </w:tcPr>
          <w:p w14:paraId="4F194C6D" w14:textId="2C55C5BB" w:rsidR="00007290" w:rsidRDefault="00CB1777" w:rsidP="00957C1D">
            <w:pPr>
              <w:rPr>
                <w:rFonts w:ascii="Times New Roman" w:hAnsi="Times New Roman" w:cs="Times New Roman"/>
                <w:sz w:val="24"/>
                <w:szCs w:val="24"/>
              </w:rPr>
            </w:pPr>
            <w:r>
              <w:rPr>
                <w:rFonts w:ascii="Times New Roman" w:hAnsi="Times New Roman" w:cs="Times New Roman"/>
                <w:sz w:val="24"/>
                <w:szCs w:val="24"/>
              </w:rPr>
              <w:t xml:space="preserve">Vidējs </w:t>
            </w:r>
          </w:p>
        </w:tc>
        <w:tc>
          <w:tcPr>
            <w:tcW w:w="1418" w:type="dxa"/>
          </w:tcPr>
          <w:p w14:paraId="1895C226" w14:textId="3F860FA3" w:rsidR="00007290" w:rsidRDefault="00CB1777" w:rsidP="00957C1D">
            <w:pPr>
              <w:rPr>
                <w:rFonts w:ascii="Times New Roman" w:hAnsi="Times New Roman" w:cs="Times New Roman"/>
                <w:sz w:val="24"/>
                <w:szCs w:val="24"/>
              </w:rPr>
            </w:pPr>
            <w:r>
              <w:rPr>
                <w:rFonts w:ascii="Times New Roman" w:hAnsi="Times New Roman" w:cs="Times New Roman"/>
                <w:sz w:val="24"/>
                <w:szCs w:val="24"/>
              </w:rPr>
              <w:t>Augsta</w:t>
            </w:r>
          </w:p>
        </w:tc>
        <w:tc>
          <w:tcPr>
            <w:tcW w:w="1907" w:type="dxa"/>
          </w:tcPr>
          <w:p w14:paraId="4445E965" w14:textId="6388B252" w:rsidR="00007290" w:rsidRDefault="00F06EDC" w:rsidP="00957C1D">
            <w:pPr>
              <w:rPr>
                <w:rFonts w:ascii="Times New Roman" w:hAnsi="Times New Roman" w:cs="Times New Roman"/>
                <w:sz w:val="24"/>
                <w:szCs w:val="24"/>
              </w:rPr>
            </w:pPr>
            <w:r w:rsidRPr="00F06EDC">
              <w:rPr>
                <w:rFonts w:ascii="Times New Roman" w:hAnsi="Times New Roman" w:cs="Times New Roman"/>
                <w:sz w:val="24"/>
                <w:szCs w:val="24"/>
              </w:rPr>
              <w:t xml:space="preserve">Lai </w:t>
            </w:r>
            <w:r>
              <w:rPr>
                <w:rFonts w:ascii="Times New Roman" w:hAnsi="Times New Roman" w:cs="Times New Roman"/>
                <w:sz w:val="24"/>
                <w:szCs w:val="24"/>
              </w:rPr>
              <w:t>ie</w:t>
            </w:r>
            <w:r w:rsidRPr="00F06EDC">
              <w:rPr>
                <w:rFonts w:ascii="Times New Roman" w:hAnsi="Times New Roman" w:cs="Times New Roman"/>
                <w:sz w:val="24"/>
                <w:szCs w:val="24"/>
              </w:rPr>
              <w:t xml:space="preserve">gūtu </w:t>
            </w:r>
            <w:r>
              <w:rPr>
                <w:rFonts w:ascii="Times New Roman" w:hAnsi="Times New Roman" w:cs="Times New Roman"/>
                <w:sz w:val="24"/>
                <w:szCs w:val="24"/>
              </w:rPr>
              <w:t>informāciju</w:t>
            </w:r>
            <w:r w:rsidRPr="00F06EDC">
              <w:rPr>
                <w:rFonts w:ascii="Times New Roman" w:hAnsi="Times New Roman" w:cs="Times New Roman"/>
                <w:sz w:val="24"/>
                <w:szCs w:val="24"/>
              </w:rPr>
              <w:t xml:space="preserve"> par </w:t>
            </w:r>
            <w:r>
              <w:rPr>
                <w:rFonts w:ascii="Times New Roman" w:hAnsi="Times New Roman" w:cs="Times New Roman"/>
                <w:sz w:val="24"/>
                <w:szCs w:val="24"/>
              </w:rPr>
              <w:t xml:space="preserve">konkrētiem </w:t>
            </w:r>
            <w:r w:rsidRPr="00F06EDC">
              <w:rPr>
                <w:rFonts w:ascii="Times New Roman" w:hAnsi="Times New Roman" w:cs="Times New Roman"/>
                <w:sz w:val="24"/>
                <w:szCs w:val="24"/>
              </w:rPr>
              <w:t xml:space="preserve">procesiem </w:t>
            </w:r>
          </w:p>
        </w:tc>
      </w:tr>
      <w:tr w:rsidR="00F62DAA" w14:paraId="03661F6B" w14:textId="77777777" w:rsidTr="00940D1C">
        <w:tc>
          <w:tcPr>
            <w:tcW w:w="1843" w:type="dxa"/>
          </w:tcPr>
          <w:p w14:paraId="2C62DBA5" w14:textId="194ADE60" w:rsidR="00007290" w:rsidRDefault="001C4731" w:rsidP="00957C1D">
            <w:pPr>
              <w:rPr>
                <w:rFonts w:ascii="Times New Roman" w:hAnsi="Times New Roman" w:cs="Times New Roman"/>
                <w:sz w:val="24"/>
                <w:szCs w:val="24"/>
              </w:rPr>
            </w:pPr>
            <w:proofErr w:type="spellStart"/>
            <w:r>
              <w:rPr>
                <w:rFonts w:ascii="Times New Roman" w:hAnsi="Times New Roman" w:cs="Times New Roman"/>
                <w:sz w:val="24"/>
                <w:szCs w:val="24"/>
              </w:rPr>
              <w:t>P</w:t>
            </w:r>
            <w:r w:rsidR="00F62DAA" w:rsidRPr="00F62DAA">
              <w:rPr>
                <w:rFonts w:ascii="Times New Roman" w:hAnsi="Times New Roman" w:cs="Times New Roman"/>
                <w:sz w:val="24"/>
                <w:szCs w:val="24"/>
              </w:rPr>
              <w:t>unktveida</w:t>
            </w:r>
            <w:proofErr w:type="spellEnd"/>
            <w:r w:rsidR="00F62DAA" w:rsidRPr="00F62DAA">
              <w:rPr>
                <w:rFonts w:ascii="Times New Roman" w:hAnsi="Times New Roman" w:cs="Times New Roman"/>
                <w:sz w:val="24"/>
                <w:szCs w:val="24"/>
              </w:rPr>
              <w:t xml:space="preserve"> pārbaude</w:t>
            </w:r>
          </w:p>
        </w:tc>
        <w:tc>
          <w:tcPr>
            <w:tcW w:w="1696" w:type="dxa"/>
          </w:tcPr>
          <w:p w14:paraId="67912361" w14:textId="5FBB54C9" w:rsidR="00007290" w:rsidRDefault="00C2609D" w:rsidP="00957C1D">
            <w:pPr>
              <w:rPr>
                <w:rFonts w:ascii="Times New Roman" w:hAnsi="Times New Roman" w:cs="Times New Roman"/>
                <w:sz w:val="24"/>
                <w:szCs w:val="24"/>
              </w:rPr>
            </w:pPr>
            <w:r w:rsidRPr="00F62DAA">
              <w:rPr>
                <w:rFonts w:ascii="Times New Roman" w:hAnsi="Times New Roman" w:cs="Times New Roman"/>
                <w:sz w:val="24"/>
                <w:szCs w:val="24"/>
              </w:rPr>
              <w:t>3</w:t>
            </w:r>
            <w:r>
              <w:rPr>
                <w:rFonts w:ascii="Times New Roman" w:hAnsi="Times New Roman" w:cs="Times New Roman"/>
                <w:sz w:val="24"/>
                <w:szCs w:val="24"/>
              </w:rPr>
              <w:t xml:space="preserve"> līdz </w:t>
            </w:r>
            <w:r w:rsidRPr="00F62DAA">
              <w:rPr>
                <w:rFonts w:ascii="Times New Roman" w:hAnsi="Times New Roman" w:cs="Times New Roman"/>
                <w:sz w:val="24"/>
                <w:szCs w:val="24"/>
              </w:rPr>
              <w:t>20</w:t>
            </w:r>
            <w:r w:rsidR="00957C1D">
              <w:rPr>
                <w:rFonts w:ascii="Times New Roman" w:hAnsi="Times New Roman" w:cs="Times New Roman"/>
                <w:sz w:val="24"/>
                <w:szCs w:val="24"/>
              </w:rPr>
              <w:t xml:space="preserve"> stundas</w:t>
            </w:r>
          </w:p>
        </w:tc>
        <w:tc>
          <w:tcPr>
            <w:tcW w:w="1358" w:type="dxa"/>
          </w:tcPr>
          <w:p w14:paraId="4607234B" w14:textId="303301A6" w:rsidR="00007290" w:rsidRDefault="00C2609D" w:rsidP="00957C1D">
            <w:pPr>
              <w:rPr>
                <w:rFonts w:ascii="Times New Roman" w:hAnsi="Times New Roman" w:cs="Times New Roman"/>
                <w:sz w:val="24"/>
                <w:szCs w:val="24"/>
              </w:rPr>
            </w:pPr>
            <w:r w:rsidRPr="00C2609D">
              <w:rPr>
                <w:rFonts w:ascii="Times New Roman" w:hAnsi="Times New Roman" w:cs="Times New Roman"/>
                <w:sz w:val="24"/>
                <w:szCs w:val="24"/>
              </w:rPr>
              <w:t>Darbības uz vietas</w:t>
            </w:r>
          </w:p>
        </w:tc>
        <w:tc>
          <w:tcPr>
            <w:tcW w:w="1417" w:type="dxa"/>
          </w:tcPr>
          <w:p w14:paraId="1AE1D308" w14:textId="1B410B03" w:rsidR="00007290" w:rsidRDefault="00CB1777" w:rsidP="00957C1D">
            <w:pPr>
              <w:rPr>
                <w:rFonts w:ascii="Times New Roman" w:hAnsi="Times New Roman" w:cs="Times New Roman"/>
                <w:sz w:val="24"/>
                <w:szCs w:val="24"/>
              </w:rPr>
            </w:pPr>
            <w:r>
              <w:rPr>
                <w:rFonts w:ascii="Times New Roman" w:hAnsi="Times New Roman" w:cs="Times New Roman"/>
                <w:sz w:val="24"/>
                <w:szCs w:val="24"/>
              </w:rPr>
              <w:t>Mazs</w:t>
            </w:r>
          </w:p>
        </w:tc>
        <w:tc>
          <w:tcPr>
            <w:tcW w:w="1418" w:type="dxa"/>
          </w:tcPr>
          <w:p w14:paraId="6469AB20" w14:textId="662252B1" w:rsidR="00007290" w:rsidRDefault="00CB1777" w:rsidP="00957C1D">
            <w:pPr>
              <w:rPr>
                <w:rFonts w:ascii="Times New Roman" w:hAnsi="Times New Roman" w:cs="Times New Roman"/>
                <w:sz w:val="24"/>
                <w:szCs w:val="24"/>
              </w:rPr>
            </w:pPr>
            <w:r>
              <w:rPr>
                <w:rFonts w:ascii="Times New Roman" w:hAnsi="Times New Roman" w:cs="Times New Roman"/>
                <w:sz w:val="24"/>
                <w:szCs w:val="24"/>
              </w:rPr>
              <w:t>Augsta</w:t>
            </w:r>
          </w:p>
        </w:tc>
        <w:tc>
          <w:tcPr>
            <w:tcW w:w="1907" w:type="dxa"/>
          </w:tcPr>
          <w:p w14:paraId="44D6E6EE" w14:textId="060E9331" w:rsidR="00007290" w:rsidRDefault="001C4731" w:rsidP="00957C1D">
            <w:pPr>
              <w:rPr>
                <w:rFonts w:ascii="Times New Roman" w:hAnsi="Times New Roman" w:cs="Times New Roman"/>
                <w:sz w:val="24"/>
                <w:szCs w:val="24"/>
              </w:rPr>
            </w:pPr>
            <w:r w:rsidRPr="001C4731">
              <w:rPr>
                <w:rFonts w:ascii="Times New Roman" w:hAnsi="Times New Roman" w:cs="Times New Roman"/>
                <w:sz w:val="24"/>
                <w:szCs w:val="24"/>
              </w:rPr>
              <w:t>Konkrētas</w:t>
            </w:r>
            <w:r>
              <w:rPr>
                <w:rFonts w:ascii="Times New Roman" w:hAnsi="Times New Roman" w:cs="Times New Roman"/>
                <w:sz w:val="24"/>
                <w:szCs w:val="24"/>
              </w:rPr>
              <w:t xml:space="preserve"> darbības pārbaudei, trūkumu precizēšanai</w:t>
            </w:r>
          </w:p>
        </w:tc>
      </w:tr>
      <w:tr w:rsidR="00F62DAA" w14:paraId="6C2CA643" w14:textId="77777777" w:rsidTr="00940D1C">
        <w:tc>
          <w:tcPr>
            <w:tcW w:w="1843" w:type="dxa"/>
          </w:tcPr>
          <w:p w14:paraId="7FCFEF02" w14:textId="18B0C7FF" w:rsidR="00007290" w:rsidRDefault="00C2609D" w:rsidP="00957C1D">
            <w:pPr>
              <w:rPr>
                <w:rFonts w:ascii="Times New Roman" w:hAnsi="Times New Roman" w:cs="Times New Roman"/>
                <w:sz w:val="24"/>
                <w:szCs w:val="24"/>
              </w:rPr>
            </w:pPr>
            <w:r>
              <w:rPr>
                <w:rFonts w:ascii="Times New Roman" w:hAnsi="Times New Roman" w:cs="Times New Roman"/>
                <w:sz w:val="24"/>
                <w:szCs w:val="24"/>
              </w:rPr>
              <w:t>Intervija ar darbiniekiem</w:t>
            </w:r>
          </w:p>
        </w:tc>
        <w:tc>
          <w:tcPr>
            <w:tcW w:w="1696" w:type="dxa"/>
          </w:tcPr>
          <w:p w14:paraId="67112732" w14:textId="28DB2626" w:rsidR="00007290" w:rsidRDefault="00C2609D" w:rsidP="00957C1D">
            <w:pPr>
              <w:rPr>
                <w:rFonts w:ascii="Times New Roman" w:hAnsi="Times New Roman" w:cs="Times New Roman"/>
                <w:sz w:val="24"/>
                <w:szCs w:val="24"/>
              </w:rPr>
            </w:pPr>
            <w:r>
              <w:rPr>
                <w:rFonts w:ascii="Times New Roman" w:hAnsi="Times New Roman" w:cs="Times New Roman"/>
                <w:sz w:val="24"/>
                <w:szCs w:val="24"/>
              </w:rPr>
              <w:t>4 līdz 8</w:t>
            </w:r>
            <w:r w:rsidR="00957C1D">
              <w:rPr>
                <w:rFonts w:ascii="Times New Roman" w:hAnsi="Times New Roman" w:cs="Times New Roman"/>
                <w:sz w:val="24"/>
                <w:szCs w:val="24"/>
              </w:rPr>
              <w:t xml:space="preserve"> stundas</w:t>
            </w:r>
          </w:p>
        </w:tc>
        <w:tc>
          <w:tcPr>
            <w:tcW w:w="1358" w:type="dxa"/>
          </w:tcPr>
          <w:p w14:paraId="18199297" w14:textId="19BD03A5" w:rsidR="00007290" w:rsidRDefault="00C2609D" w:rsidP="00957C1D">
            <w:pPr>
              <w:rPr>
                <w:rFonts w:ascii="Times New Roman" w:hAnsi="Times New Roman" w:cs="Times New Roman"/>
                <w:sz w:val="24"/>
                <w:szCs w:val="24"/>
              </w:rPr>
            </w:pPr>
            <w:r w:rsidRPr="00C2609D">
              <w:rPr>
                <w:rFonts w:ascii="Times New Roman" w:hAnsi="Times New Roman" w:cs="Times New Roman"/>
                <w:sz w:val="24"/>
                <w:szCs w:val="24"/>
              </w:rPr>
              <w:t>Darbības uz vietas</w:t>
            </w:r>
          </w:p>
        </w:tc>
        <w:tc>
          <w:tcPr>
            <w:tcW w:w="1417" w:type="dxa"/>
          </w:tcPr>
          <w:p w14:paraId="28197423" w14:textId="3C8965A6" w:rsidR="00007290" w:rsidRDefault="00CB1777" w:rsidP="00957C1D">
            <w:pPr>
              <w:rPr>
                <w:rFonts w:ascii="Times New Roman" w:hAnsi="Times New Roman" w:cs="Times New Roman"/>
                <w:sz w:val="24"/>
                <w:szCs w:val="24"/>
              </w:rPr>
            </w:pPr>
            <w:r>
              <w:rPr>
                <w:rFonts w:ascii="Times New Roman" w:hAnsi="Times New Roman" w:cs="Times New Roman"/>
                <w:sz w:val="24"/>
                <w:szCs w:val="24"/>
              </w:rPr>
              <w:t>Vidējs</w:t>
            </w:r>
          </w:p>
        </w:tc>
        <w:tc>
          <w:tcPr>
            <w:tcW w:w="1418" w:type="dxa"/>
          </w:tcPr>
          <w:p w14:paraId="73892EEA" w14:textId="15E4D3DF" w:rsidR="00007290" w:rsidRDefault="00CB1777" w:rsidP="00957C1D">
            <w:pPr>
              <w:rPr>
                <w:rFonts w:ascii="Times New Roman" w:hAnsi="Times New Roman" w:cs="Times New Roman"/>
                <w:sz w:val="24"/>
                <w:szCs w:val="24"/>
              </w:rPr>
            </w:pPr>
            <w:r>
              <w:rPr>
                <w:rFonts w:ascii="Times New Roman" w:hAnsi="Times New Roman" w:cs="Times New Roman"/>
                <w:sz w:val="24"/>
                <w:szCs w:val="24"/>
              </w:rPr>
              <w:t xml:space="preserve">Vidēja </w:t>
            </w:r>
          </w:p>
        </w:tc>
        <w:tc>
          <w:tcPr>
            <w:tcW w:w="1907" w:type="dxa"/>
          </w:tcPr>
          <w:p w14:paraId="565FADC2" w14:textId="0E2DDF9D" w:rsidR="00007290" w:rsidRDefault="00F06EDC" w:rsidP="00957C1D">
            <w:pPr>
              <w:rPr>
                <w:rFonts w:ascii="Times New Roman" w:hAnsi="Times New Roman" w:cs="Times New Roman"/>
                <w:sz w:val="24"/>
                <w:szCs w:val="24"/>
              </w:rPr>
            </w:pPr>
            <w:r w:rsidRPr="00F06EDC">
              <w:rPr>
                <w:rFonts w:ascii="Times New Roman" w:hAnsi="Times New Roman" w:cs="Times New Roman"/>
                <w:sz w:val="24"/>
                <w:szCs w:val="24"/>
              </w:rPr>
              <w:t>Lai iegūtu informāciju par konkrētiem procesiem</w:t>
            </w:r>
          </w:p>
          <w:p w14:paraId="0077A868" w14:textId="77777777" w:rsidR="00D53391" w:rsidRDefault="00D53391" w:rsidP="00957C1D">
            <w:pPr>
              <w:rPr>
                <w:rFonts w:ascii="Times New Roman" w:hAnsi="Times New Roman" w:cs="Times New Roman"/>
                <w:sz w:val="24"/>
                <w:szCs w:val="24"/>
              </w:rPr>
            </w:pPr>
          </w:p>
          <w:p w14:paraId="70D9BCCB" w14:textId="3B211D8E" w:rsidR="00D53391" w:rsidRDefault="00D53391" w:rsidP="00957C1D">
            <w:pPr>
              <w:rPr>
                <w:rFonts w:ascii="Times New Roman" w:hAnsi="Times New Roman" w:cs="Times New Roman"/>
                <w:sz w:val="24"/>
                <w:szCs w:val="24"/>
              </w:rPr>
            </w:pPr>
          </w:p>
        </w:tc>
      </w:tr>
      <w:tr w:rsidR="00F62DAA" w14:paraId="7BE6DA8B" w14:textId="77777777" w:rsidTr="00940D1C">
        <w:tc>
          <w:tcPr>
            <w:tcW w:w="1843" w:type="dxa"/>
          </w:tcPr>
          <w:p w14:paraId="07F3558C" w14:textId="377E1ABD" w:rsidR="00007290" w:rsidRDefault="00C2609D" w:rsidP="00957C1D">
            <w:pPr>
              <w:rPr>
                <w:rFonts w:ascii="Times New Roman" w:hAnsi="Times New Roman" w:cs="Times New Roman"/>
                <w:sz w:val="24"/>
                <w:szCs w:val="24"/>
              </w:rPr>
            </w:pPr>
            <w:r>
              <w:rPr>
                <w:rFonts w:ascii="Times New Roman" w:hAnsi="Times New Roman" w:cs="Times New Roman"/>
                <w:sz w:val="24"/>
                <w:szCs w:val="24"/>
              </w:rPr>
              <w:t>Anketēšana</w:t>
            </w:r>
          </w:p>
        </w:tc>
        <w:tc>
          <w:tcPr>
            <w:tcW w:w="1696" w:type="dxa"/>
          </w:tcPr>
          <w:p w14:paraId="1D25A36B" w14:textId="470CEF12" w:rsidR="00007290" w:rsidRDefault="00C2609D" w:rsidP="00957C1D">
            <w:pPr>
              <w:rPr>
                <w:rFonts w:ascii="Times New Roman" w:hAnsi="Times New Roman" w:cs="Times New Roman"/>
                <w:sz w:val="24"/>
                <w:szCs w:val="24"/>
              </w:rPr>
            </w:pPr>
            <w:r>
              <w:rPr>
                <w:rFonts w:ascii="Times New Roman" w:hAnsi="Times New Roman" w:cs="Times New Roman"/>
                <w:sz w:val="24"/>
                <w:szCs w:val="24"/>
              </w:rPr>
              <w:t>4 līdz 16</w:t>
            </w:r>
            <w:r w:rsidR="00957C1D">
              <w:rPr>
                <w:rFonts w:ascii="Times New Roman" w:hAnsi="Times New Roman" w:cs="Times New Roman"/>
                <w:sz w:val="24"/>
                <w:szCs w:val="24"/>
              </w:rPr>
              <w:t xml:space="preserve"> stundas</w:t>
            </w:r>
          </w:p>
        </w:tc>
        <w:tc>
          <w:tcPr>
            <w:tcW w:w="1358" w:type="dxa"/>
          </w:tcPr>
          <w:p w14:paraId="47FB0541" w14:textId="3BA681A3" w:rsidR="00007290" w:rsidRDefault="00C2609D" w:rsidP="00957C1D">
            <w:pPr>
              <w:rPr>
                <w:rFonts w:ascii="Times New Roman" w:hAnsi="Times New Roman" w:cs="Times New Roman"/>
                <w:sz w:val="24"/>
                <w:szCs w:val="24"/>
              </w:rPr>
            </w:pPr>
            <w:r w:rsidRPr="00C2609D">
              <w:rPr>
                <w:rFonts w:ascii="Times New Roman" w:hAnsi="Times New Roman" w:cs="Times New Roman"/>
                <w:sz w:val="24"/>
                <w:szCs w:val="24"/>
              </w:rPr>
              <w:t>Neklātienes darbības</w:t>
            </w:r>
          </w:p>
        </w:tc>
        <w:tc>
          <w:tcPr>
            <w:tcW w:w="1417" w:type="dxa"/>
          </w:tcPr>
          <w:p w14:paraId="04057019" w14:textId="26FBC1DB" w:rsidR="00007290" w:rsidRDefault="00CB1777" w:rsidP="00957C1D">
            <w:pPr>
              <w:rPr>
                <w:rFonts w:ascii="Times New Roman" w:hAnsi="Times New Roman" w:cs="Times New Roman"/>
                <w:sz w:val="24"/>
                <w:szCs w:val="24"/>
              </w:rPr>
            </w:pPr>
            <w:r>
              <w:rPr>
                <w:rFonts w:ascii="Times New Roman" w:hAnsi="Times New Roman" w:cs="Times New Roman"/>
                <w:sz w:val="24"/>
                <w:szCs w:val="24"/>
              </w:rPr>
              <w:t>Liels</w:t>
            </w:r>
          </w:p>
        </w:tc>
        <w:tc>
          <w:tcPr>
            <w:tcW w:w="1418" w:type="dxa"/>
          </w:tcPr>
          <w:p w14:paraId="5FAA2E9F" w14:textId="1191B345" w:rsidR="00007290" w:rsidRDefault="0091596B" w:rsidP="00957C1D">
            <w:pPr>
              <w:rPr>
                <w:rFonts w:ascii="Times New Roman" w:hAnsi="Times New Roman" w:cs="Times New Roman"/>
                <w:sz w:val="24"/>
                <w:szCs w:val="24"/>
              </w:rPr>
            </w:pPr>
            <w:r>
              <w:rPr>
                <w:rFonts w:ascii="Times New Roman" w:hAnsi="Times New Roman" w:cs="Times New Roman"/>
                <w:sz w:val="24"/>
                <w:szCs w:val="24"/>
              </w:rPr>
              <w:t>Vidēja</w:t>
            </w:r>
          </w:p>
        </w:tc>
        <w:tc>
          <w:tcPr>
            <w:tcW w:w="1907" w:type="dxa"/>
          </w:tcPr>
          <w:p w14:paraId="1ECB64CD" w14:textId="3FC4135B" w:rsidR="00007290" w:rsidRDefault="001C4731" w:rsidP="00957C1D">
            <w:pPr>
              <w:rPr>
                <w:rFonts w:ascii="Times New Roman" w:hAnsi="Times New Roman" w:cs="Times New Roman"/>
                <w:sz w:val="24"/>
                <w:szCs w:val="24"/>
              </w:rPr>
            </w:pPr>
            <w:r>
              <w:rPr>
                <w:rFonts w:ascii="Times New Roman" w:hAnsi="Times New Roman" w:cs="Times New Roman"/>
                <w:sz w:val="24"/>
                <w:szCs w:val="24"/>
              </w:rPr>
              <w:t>L</w:t>
            </w:r>
            <w:r w:rsidRPr="001C4731">
              <w:rPr>
                <w:rFonts w:ascii="Times New Roman" w:hAnsi="Times New Roman" w:cs="Times New Roman"/>
                <w:sz w:val="24"/>
                <w:szCs w:val="24"/>
              </w:rPr>
              <w:t xml:space="preserve">ai gūtu priekšstatu par </w:t>
            </w:r>
            <w:r>
              <w:rPr>
                <w:rFonts w:ascii="Times New Roman" w:hAnsi="Times New Roman" w:cs="Times New Roman"/>
                <w:sz w:val="24"/>
                <w:szCs w:val="24"/>
              </w:rPr>
              <w:t xml:space="preserve">procesiem un iespējamiem trūkumiem </w:t>
            </w:r>
          </w:p>
        </w:tc>
      </w:tr>
      <w:tr w:rsidR="000012E3" w14:paraId="7DF81CDE" w14:textId="77777777" w:rsidTr="00940D1C">
        <w:tc>
          <w:tcPr>
            <w:tcW w:w="1843" w:type="dxa"/>
          </w:tcPr>
          <w:p w14:paraId="3DEB8294" w14:textId="0510C46C" w:rsidR="000012E3" w:rsidRDefault="000012E3" w:rsidP="00957C1D">
            <w:pPr>
              <w:rPr>
                <w:rFonts w:ascii="Times New Roman" w:hAnsi="Times New Roman" w:cs="Times New Roman"/>
                <w:sz w:val="24"/>
                <w:szCs w:val="24"/>
              </w:rPr>
            </w:pPr>
            <w:r>
              <w:rPr>
                <w:rFonts w:ascii="Times New Roman" w:hAnsi="Times New Roman" w:cs="Times New Roman"/>
                <w:sz w:val="24"/>
                <w:szCs w:val="24"/>
              </w:rPr>
              <w:t>Audits (</w:t>
            </w:r>
            <w:r w:rsidR="00957C1D">
              <w:rPr>
                <w:rFonts w:ascii="Times New Roman" w:hAnsi="Times New Roman" w:cs="Times New Roman"/>
                <w:sz w:val="24"/>
                <w:szCs w:val="24"/>
              </w:rPr>
              <w:t>m</w:t>
            </w:r>
            <w:r>
              <w:rPr>
                <w:rFonts w:ascii="Times New Roman" w:hAnsi="Times New Roman" w:cs="Times New Roman"/>
                <w:sz w:val="24"/>
                <w:szCs w:val="24"/>
              </w:rPr>
              <w:t>etode, kurā tiek izmantotas visas uzraudzības metodes)</w:t>
            </w:r>
          </w:p>
        </w:tc>
        <w:tc>
          <w:tcPr>
            <w:tcW w:w="1696" w:type="dxa"/>
          </w:tcPr>
          <w:p w14:paraId="0EFD3EE9" w14:textId="5C651BAB" w:rsidR="000012E3" w:rsidRDefault="0091596B" w:rsidP="00957C1D">
            <w:pPr>
              <w:rPr>
                <w:rFonts w:ascii="Times New Roman" w:hAnsi="Times New Roman" w:cs="Times New Roman"/>
                <w:sz w:val="24"/>
                <w:szCs w:val="24"/>
              </w:rPr>
            </w:pPr>
            <w:r>
              <w:rPr>
                <w:rFonts w:ascii="Times New Roman" w:hAnsi="Times New Roman" w:cs="Times New Roman"/>
                <w:sz w:val="24"/>
                <w:szCs w:val="24"/>
              </w:rPr>
              <w:t>20 līdz 40</w:t>
            </w:r>
            <w:r w:rsidR="000012E3">
              <w:rPr>
                <w:rFonts w:ascii="Times New Roman" w:hAnsi="Times New Roman" w:cs="Times New Roman"/>
                <w:sz w:val="24"/>
                <w:szCs w:val="24"/>
              </w:rPr>
              <w:t xml:space="preserve"> </w:t>
            </w:r>
            <w:r w:rsidR="00957C1D">
              <w:rPr>
                <w:rFonts w:ascii="Times New Roman" w:hAnsi="Times New Roman" w:cs="Times New Roman"/>
                <w:sz w:val="24"/>
                <w:szCs w:val="24"/>
              </w:rPr>
              <w:t xml:space="preserve">stundas </w:t>
            </w:r>
            <w:r w:rsidR="000012E3">
              <w:rPr>
                <w:rFonts w:ascii="Times New Roman" w:hAnsi="Times New Roman" w:cs="Times New Roman"/>
                <w:sz w:val="24"/>
                <w:szCs w:val="24"/>
              </w:rPr>
              <w:t>katram auditoram darbībām neklātienē + laiks intervijām un p</w:t>
            </w:r>
            <w:r w:rsidR="000012E3" w:rsidRPr="00DB5998">
              <w:rPr>
                <w:rFonts w:ascii="Times New Roman" w:hAnsi="Times New Roman" w:cs="Times New Roman"/>
                <w:sz w:val="24"/>
                <w:szCs w:val="24"/>
              </w:rPr>
              <w:t>raktiskās darbības novērtēšana</w:t>
            </w:r>
            <w:r w:rsidR="000012E3">
              <w:rPr>
                <w:rFonts w:ascii="Times New Roman" w:hAnsi="Times New Roman" w:cs="Times New Roman"/>
                <w:sz w:val="24"/>
                <w:szCs w:val="24"/>
              </w:rPr>
              <w:t>i</w:t>
            </w:r>
          </w:p>
        </w:tc>
        <w:tc>
          <w:tcPr>
            <w:tcW w:w="1358" w:type="dxa"/>
          </w:tcPr>
          <w:p w14:paraId="0A696DB5" w14:textId="49B98BE0" w:rsidR="000012E3" w:rsidRDefault="000012E3" w:rsidP="00957C1D">
            <w:pPr>
              <w:rPr>
                <w:rFonts w:ascii="Times New Roman" w:hAnsi="Times New Roman" w:cs="Times New Roman"/>
                <w:sz w:val="24"/>
                <w:szCs w:val="24"/>
              </w:rPr>
            </w:pPr>
            <w:r w:rsidRPr="00C2609D">
              <w:rPr>
                <w:rFonts w:ascii="Times New Roman" w:hAnsi="Times New Roman" w:cs="Times New Roman"/>
                <w:sz w:val="24"/>
                <w:szCs w:val="24"/>
              </w:rPr>
              <w:t>Neklātienes darbības</w:t>
            </w:r>
            <w:r>
              <w:rPr>
                <w:rFonts w:ascii="Times New Roman" w:hAnsi="Times New Roman" w:cs="Times New Roman"/>
                <w:sz w:val="24"/>
                <w:szCs w:val="24"/>
              </w:rPr>
              <w:t xml:space="preserve"> un darbības uz vietas</w:t>
            </w:r>
          </w:p>
        </w:tc>
        <w:tc>
          <w:tcPr>
            <w:tcW w:w="1417" w:type="dxa"/>
          </w:tcPr>
          <w:p w14:paraId="09A26B56" w14:textId="00FF0B33" w:rsidR="000012E3" w:rsidRDefault="000012E3" w:rsidP="00957C1D">
            <w:pPr>
              <w:rPr>
                <w:rFonts w:ascii="Times New Roman" w:hAnsi="Times New Roman" w:cs="Times New Roman"/>
                <w:sz w:val="24"/>
                <w:szCs w:val="24"/>
              </w:rPr>
            </w:pPr>
            <w:r>
              <w:rPr>
                <w:rFonts w:ascii="Times New Roman" w:hAnsi="Times New Roman" w:cs="Times New Roman"/>
                <w:sz w:val="24"/>
                <w:szCs w:val="24"/>
              </w:rPr>
              <w:t>Liels</w:t>
            </w:r>
          </w:p>
        </w:tc>
        <w:tc>
          <w:tcPr>
            <w:tcW w:w="1418" w:type="dxa"/>
          </w:tcPr>
          <w:p w14:paraId="5C665454" w14:textId="322225E7" w:rsidR="000012E3" w:rsidRDefault="000012E3" w:rsidP="00957C1D">
            <w:pPr>
              <w:rPr>
                <w:rFonts w:ascii="Times New Roman" w:hAnsi="Times New Roman" w:cs="Times New Roman"/>
                <w:sz w:val="24"/>
                <w:szCs w:val="24"/>
              </w:rPr>
            </w:pPr>
            <w:r>
              <w:rPr>
                <w:rFonts w:ascii="Times New Roman" w:hAnsi="Times New Roman" w:cs="Times New Roman"/>
                <w:sz w:val="24"/>
                <w:szCs w:val="24"/>
              </w:rPr>
              <w:t>Augsta</w:t>
            </w:r>
          </w:p>
        </w:tc>
        <w:tc>
          <w:tcPr>
            <w:tcW w:w="1907" w:type="dxa"/>
          </w:tcPr>
          <w:p w14:paraId="5CBDF1F5" w14:textId="52DAC6D5" w:rsidR="000012E3" w:rsidRDefault="000012E3" w:rsidP="00957C1D">
            <w:pPr>
              <w:rPr>
                <w:rFonts w:ascii="Times New Roman" w:hAnsi="Times New Roman" w:cs="Times New Roman"/>
                <w:sz w:val="24"/>
                <w:szCs w:val="24"/>
              </w:rPr>
            </w:pPr>
            <w:r>
              <w:rPr>
                <w:rFonts w:ascii="Times New Roman" w:hAnsi="Times New Roman" w:cs="Times New Roman"/>
                <w:sz w:val="24"/>
                <w:szCs w:val="24"/>
              </w:rPr>
              <w:t>L</w:t>
            </w:r>
            <w:r w:rsidRPr="00DB5998">
              <w:rPr>
                <w:rFonts w:ascii="Times New Roman" w:hAnsi="Times New Roman" w:cs="Times New Roman"/>
                <w:sz w:val="24"/>
                <w:szCs w:val="24"/>
              </w:rPr>
              <w:t xml:space="preserve">ai </w:t>
            </w:r>
            <w:r>
              <w:rPr>
                <w:rFonts w:ascii="Times New Roman" w:hAnsi="Times New Roman" w:cs="Times New Roman"/>
                <w:sz w:val="24"/>
                <w:szCs w:val="24"/>
              </w:rPr>
              <w:t>iegūtu</w:t>
            </w:r>
            <w:r w:rsidRPr="00DB5998">
              <w:rPr>
                <w:rFonts w:ascii="Times New Roman" w:hAnsi="Times New Roman" w:cs="Times New Roman"/>
                <w:sz w:val="24"/>
                <w:szCs w:val="24"/>
              </w:rPr>
              <w:t xml:space="preserve"> </w:t>
            </w:r>
            <w:r>
              <w:rPr>
                <w:rFonts w:ascii="Times New Roman" w:hAnsi="Times New Roman" w:cs="Times New Roman"/>
                <w:sz w:val="24"/>
                <w:szCs w:val="24"/>
              </w:rPr>
              <w:t>informāciju par</w:t>
            </w:r>
            <w:r w:rsidRPr="00DB5998">
              <w:rPr>
                <w:rFonts w:ascii="Times New Roman" w:hAnsi="Times New Roman" w:cs="Times New Roman"/>
                <w:sz w:val="24"/>
                <w:szCs w:val="24"/>
              </w:rPr>
              <w:t xml:space="preserve"> drošības </w:t>
            </w:r>
            <w:r w:rsidR="0091596B">
              <w:rPr>
                <w:rFonts w:ascii="Times New Roman" w:hAnsi="Times New Roman" w:cs="Times New Roman"/>
                <w:sz w:val="24"/>
                <w:szCs w:val="24"/>
              </w:rPr>
              <w:t>pārvaldības veiktspēju</w:t>
            </w:r>
            <w:r w:rsidRPr="00DB5998">
              <w:rPr>
                <w:rFonts w:ascii="Times New Roman" w:hAnsi="Times New Roman" w:cs="Times New Roman"/>
                <w:sz w:val="24"/>
                <w:szCs w:val="24"/>
              </w:rPr>
              <w:t>, kā arī noteiktu galvenos trūkumus</w:t>
            </w:r>
          </w:p>
        </w:tc>
      </w:tr>
    </w:tbl>
    <w:p w14:paraId="243B44CF" w14:textId="39838183" w:rsidR="00745EB5" w:rsidRDefault="00745EB5" w:rsidP="00A541D5">
      <w:pPr>
        <w:spacing w:before="160"/>
        <w:ind w:firstLine="720"/>
        <w:jc w:val="both"/>
        <w:rPr>
          <w:rFonts w:ascii="Times New Roman" w:hAnsi="Times New Roman" w:cs="Times New Roman"/>
          <w:sz w:val="24"/>
          <w:szCs w:val="24"/>
        </w:rPr>
      </w:pPr>
      <w:r>
        <w:rPr>
          <w:rFonts w:ascii="Times New Roman" w:hAnsi="Times New Roman" w:cs="Times New Roman"/>
          <w:sz w:val="24"/>
          <w:szCs w:val="24"/>
        </w:rPr>
        <w:t>49.</w:t>
      </w:r>
      <w:r w:rsidR="00DB5998">
        <w:rPr>
          <w:rFonts w:ascii="Times New Roman" w:hAnsi="Times New Roman" w:cs="Times New Roman"/>
          <w:sz w:val="24"/>
          <w:szCs w:val="24"/>
        </w:rPr>
        <w:t xml:space="preserve"> Auditus Inspekcija plāno atbilstoši šajos noteikumos un Inspekcijas Uzraudzības stratēģijā noteiktajām prioritātēm</w:t>
      </w:r>
      <w:r w:rsidR="004B7CC9">
        <w:rPr>
          <w:rFonts w:ascii="Times New Roman" w:hAnsi="Times New Roman" w:cs="Times New Roman"/>
          <w:sz w:val="24"/>
          <w:szCs w:val="24"/>
        </w:rPr>
        <w:t>.</w:t>
      </w:r>
      <w:r w:rsidR="00DB5998">
        <w:rPr>
          <w:rFonts w:ascii="Times New Roman" w:hAnsi="Times New Roman" w:cs="Times New Roman"/>
          <w:sz w:val="24"/>
          <w:szCs w:val="24"/>
        </w:rPr>
        <w:t xml:space="preserve"> </w:t>
      </w:r>
      <w:bookmarkStart w:id="11" w:name="_Hlk106351647"/>
      <w:r w:rsidR="004B7CC9">
        <w:rPr>
          <w:rFonts w:ascii="Times New Roman" w:hAnsi="Times New Roman" w:cs="Times New Roman"/>
          <w:sz w:val="24"/>
          <w:szCs w:val="24"/>
        </w:rPr>
        <w:t xml:space="preserve">Nosakot </w:t>
      </w:r>
      <w:r w:rsidR="00DB5998">
        <w:rPr>
          <w:rFonts w:ascii="Times New Roman" w:hAnsi="Times New Roman" w:cs="Times New Roman"/>
          <w:sz w:val="24"/>
          <w:szCs w:val="24"/>
        </w:rPr>
        <w:t>audita apjomu izmanto</w:t>
      </w:r>
      <w:r w:rsidR="004B7CC9">
        <w:rPr>
          <w:rFonts w:ascii="Times New Roman" w:hAnsi="Times New Roman" w:cs="Times New Roman"/>
          <w:sz w:val="24"/>
          <w:szCs w:val="24"/>
        </w:rPr>
        <w:t xml:space="preserve"> </w:t>
      </w:r>
      <w:r w:rsidR="004B7CC9" w:rsidRPr="004B7CC9">
        <w:rPr>
          <w:rFonts w:ascii="Times New Roman" w:hAnsi="Times New Roman" w:cs="Times New Roman"/>
          <w:sz w:val="24"/>
          <w:szCs w:val="24"/>
        </w:rPr>
        <w:t>“uzņēmuma failā”</w:t>
      </w:r>
      <w:r w:rsidR="004B7CC9">
        <w:rPr>
          <w:rFonts w:ascii="Times New Roman" w:hAnsi="Times New Roman" w:cs="Times New Roman"/>
          <w:sz w:val="24"/>
          <w:szCs w:val="24"/>
        </w:rPr>
        <w:t xml:space="preserve"> iekļauto informāciju un noteikto riska līmeni</w:t>
      </w:r>
      <w:r w:rsidR="00DB5998">
        <w:rPr>
          <w:rFonts w:ascii="Times New Roman" w:hAnsi="Times New Roman" w:cs="Times New Roman"/>
          <w:sz w:val="24"/>
          <w:szCs w:val="24"/>
        </w:rPr>
        <w:t>.</w:t>
      </w:r>
      <w:bookmarkEnd w:id="11"/>
    </w:p>
    <w:p w14:paraId="4F9D4DCF" w14:textId="33D53239" w:rsidR="00DB5998" w:rsidRDefault="00DB5998" w:rsidP="00D36281">
      <w:pPr>
        <w:ind w:firstLine="720"/>
        <w:jc w:val="both"/>
        <w:rPr>
          <w:rFonts w:ascii="Times New Roman" w:hAnsi="Times New Roman" w:cs="Times New Roman"/>
          <w:sz w:val="24"/>
          <w:szCs w:val="24"/>
        </w:rPr>
      </w:pPr>
      <w:r>
        <w:rPr>
          <w:rFonts w:ascii="Times New Roman" w:hAnsi="Times New Roman" w:cs="Times New Roman"/>
          <w:sz w:val="24"/>
          <w:szCs w:val="24"/>
        </w:rPr>
        <w:t xml:space="preserve">50. </w:t>
      </w:r>
      <w:r w:rsidR="00D36281">
        <w:rPr>
          <w:rFonts w:ascii="Times New Roman" w:hAnsi="Times New Roman" w:cs="Times New Roman"/>
          <w:sz w:val="24"/>
          <w:szCs w:val="24"/>
        </w:rPr>
        <w:t>N</w:t>
      </w:r>
      <w:r w:rsidR="00D36281" w:rsidRPr="00D36281">
        <w:rPr>
          <w:rFonts w:ascii="Times New Roman" w:hAnsi="Times New Roman" w:cs="Times New Roman"/>
          <w:sz w:val="24"/>
          <w:szCs w:val="24"/>
        </w:rPr>
        <w:t>eplānot</w:t>
      </w:r>
      <w:r w:rsidR="007C1F18">
        <w:rPr>
          <w:rFonts w:ascii="Times New Roman" w:hAnsi="Times New Roman" w:cs="Times New Roman"/>
          <w:sz w:val="24"/>
          <w:szCs w:val="24"/>
        </w:rPr>
        <w:t>as</w:t>
      </w:r>
      <w:r w:rsidR="00D36281" w:rsidRPr="00D36281">
        <w:rPr>
          <w:rFonts w:ascii="Times New Roman" w:hAnsi="Times New Roman" w:cs="Times New Roman"/>
          <w:sz w:val="24"/>
          <w:szCs w:val="24"/>
        </w:rPr>
        <w:t xml:space="preserve"> pārbaude</w:t>
      </w:r>
      <w:r w:rsidR="00D36281">
        <w:rPr>
          <w:rFonts w:ascii="Times New Roman" w:hAnsi="Times New Roman" w:cs="Times New Roman"/>
          <w:sz w:val="24"/>
          <w:szCs w:val="24"/>
        </w:rPr>
        <w:t xml:space="preserve">s un </w:t>
      </w:r>
      <w:proofErr w:type="spellStart"/>
      <w:r w:rsidR="00D36281" w:rsidRPr="00D36281">
        <w:rPr>
          <w:rFonts w:ascii="Times New Roman" w:hAnsi="Times New Roman" w:cs="Times New Roman"/>
          <w:sz w:val="24"/>
          <w:szCs w:val="24"/>
        </w:rPr>
        <w:t>pēcnegadījuma</w:t>
      </w:r>
      <w:proofErr w:type="spellEnd"/>
      <w:r w:rsidR="00D36281" w:rsidRPr="00D36281">
        <w:rPr>
          <w:rFonts w:ascii="Times New Roman" w:hAnsi="Times New Roman" w:cs="Times New Roman"/>
          <w:sz w:val="24"/>
          <w:szCs w:val="24"/>
        </w:rPr>
        <w:t xml:space="preserve"> pārbaude</w:t>
      </w:r>
      <w:r w:rsidR="00D36281">
        <w:rPr>
          <w:rFonts w:ascii="Times New Roman" w:hAnsi="Times New Roman" w:cs="Times New Roman"/>
          <w:sz w:val="24"/>
          <w:szCs w:val="24"/>
        </w:rPr>
        <w:t xml:space="preserve">s Inspekcija neplāno, bet tās veic </w:t>
      </w:r>
      <w:r w:rsidR="00A35197">
        <w:rPr>
          <w:rFonts w:ascii="Times New Roman" w:hAnsi="Times New Roman" w:cs="Times New Roman"/>
          <w:sz w:val="24"/>
          <w:szCs w:val="24"/>
        </w:rPr>
        <w:t>šo noteikumu</w:t>
      </w:r>
      <w:r w:rsidR="007C1F18">
        <w:rPr>
          <w:rFonts w:ascii="Times New Roman" w:hAnsi="Times New Roman" w:cs="Times New Roman"/>
          <w:sz w:val="24"/>
          <w:szCs w:val="24"/>
        </w:rPr>
        <w:t xml:space="preserve"> 10. un 11.punktā minētajos</w:t>
      </w:r>
      <w:r w:rsidR="00A35197">
        <w:rPr>
          <w:rFonts w:ascii="Times New Roman" w:hAnsi="Times New Roman" w:cs="Times New Roman"/>
          <w:sz w:val="24"/>
          <w:szCs w:val="24"/>
        </w:rPr>
        <w:t xml:space="preserve"> </w:t>
      </w:r>
      <w:r w:rsidR="00D36281">
        <w:rPr>
          <w:rFonts w:ascii="Times New Roman" w:hAnsi="Times New Roman" w:cs="Times New Roman"/>
          <w:sz w:val="24"/>
          <w:szCs w:val="24"/>
        </w:rPr>
        <w:t>gadījumos</w:t>
      </w:r>
      <w:r w:rsidR="00D36281" w:rsidRPr="00D36281">
        <w:rPr>
          <w:rFonts w:ascii="Times New Roman" w:hAnsi="Times New Roman" w:cs="Times New Roman"/>
          <w:sz w:val="24"/>
          <w:szCs w:val="24"/>
        </w:rPr>
        <w:t>.</w:t>
      </w:r>
      <w:r w:rsidR="007C1F18">
        <w:rPr>
          <w:rFonts w:ascii="Times New Roman" w:hAnsi="Times New Roman" w:cs="Times New Roman"/>
          <w:sz w:val="24"/>
          <w:szCs w:val="24"/>
        </w:rPr>
        <w:t xml:space="preserve"> Lēmumu par šo pārbaužu uzsākšanu un piemērotāko uzraudzības metodi, pamatojoties uz informācijas analīzi, apstiprina Kustības drošības daļas vadītājs. Ieteicamākā pārbaudes metode šajos gadījumos ir </w:t>
      </w:r>
      <w:proofErr w:type="spellStart"/>
      <w:r w:rsidR="007C1F18">
        <w:rPr>
          <w:rFonts w:ascii="Times New Roman" w:hAnsi="Times New Roman" w:cs="Times New Roman"/>
          <w:sz w:val="24"/>
          <w:szCs w:val="24"/>
        </w:rPr>
        <w:t>punktveida</w:t>
      </w:r>
      <w:proofErr w:type="spellEnd"/>
      <w:r w:rsidR="007C1F18">
        <w:rPr>
          <w:rFonts w:ascii="Times New Roman" w:hAnsi="Times New Roman" w:cs="Times New Roman"/>
          <w:sz w:val="24"/>
          <w:szCs w:val="24"/>
        </w:rPr>
        <w:t xml:space="preserve"> pārbaude.</w:t>
      </w:r>
    </w:p>
    <w:p w14:paraId="41454502" w14:textId="69905C4B" w:rsidR="00CB1777" w:rsidRDefault="007C1F18" w:rsidP="00007290">
      <w:pPr>
        <w:ind w:firstLine="720"/>
        <w:jc w:val="both"/>
        <w:rPr>
          <w:rFonts w:ascii="Times New Roman" w:hAnsi="Times New Roman" w:cs="Times New Roman"/>
          <w:sz w:val="24"/>
          <w:szCs w:val="24"/>
        </w:rPr>
      </w:pPr>
      <w:r>
        <w:rPr>
          <w:rFonts w:ascii="Times New Roman" w:hAnsi="Times New Roman" w:cs="Times New Roman"/>
          <w:sz w:val="24"/>
          <w:szCs w:val="24"/>
        </w:rPr>
        <w:t>51.</w:t>
      </w:r>
      <w:r w:rsidR="006B44F2">
        <w:rPr>
          <w:rFonts w:ascii="Times New Roman" w:hAnsi="Times New Roman" w:cs="Times New Roman"/>
          <w:sz w:val="24"/>
          <w:szCs w:val="24"/>
        </w:rPr>
        <w:t xml:space="preserve"> Plānojot uzraudzības darbības, ņem vērā Uzraudzības stratēģijā noteiktās prioritātes</w:t>
      </w:r>
      <w:r w:rsidR="00AF179D">
        <w:rPr>
          <w:rFonts w:ascii="Times New Roman" w:hAnsi="Times New Roman" w:cs="Times New Roman"/>
          <w:sz w:val="24"/>
          <w:szCs w:val="24"/>
        </w:rPr>
        <w:t>,</w:t>
      </w:r>
      <w:r w:rsidR="006B44F2">
        <w:rPr>
          <w:rFonts w:ascii="Times New Roman" w:hAnsi="Times New Roman" w:cs="Times New Roman"/>
          <w:sz w:val="24"/>
          <w:szCs w:val="24"/>
        </w:rPr>
        <w:t xml:space="preserve"> šo noteikumu 48.punktā noteikto uzraudzības metožu raksturojumu</w:t>
      </w:r>
      <w:r w:rsidR="00AF179D">
        <w:rPr>
          <w:rFonts w:ascii="Times New Roman" w:hAnsi="Times New Roman" w:cs="Times New Roman"/>
          <w:sz w:val="24"/>
          <w:szCs w:val="24"/>
        </w:rPr>
        <w:t>,</w:t>
      </w:r>
      <w:r w:rsidR="00AF179D" w:rsidRPr="00AF179D">
        <w:rPr>
          <w:rFonts w:ascii="Times New Roman" w:hAnsi="Times New Roman" w:cs="Times New Roman"/>
          <w:sz w:val="24"/>
          <w:szCs w:val="24"/>
        </w:rPr>
        <w:t xml:space="preserve"> “uzņēmuma failā” iekļauto informāciju un noteikto riska līmeni.</w:t>
      </w:r>
      <w:r w:rsidR="006B44F2">
        <w:rPr>
          <w:rFonts w:ascii="Times New Roman" w:hAnsi="Times New Roman" w:cs="Times New Roman"/>
          <w:sz w:val="24"/>
          <w:szCs w:val="24"/>
        </w:rPr>
        <w:t xml:space="preserve"> </w:t>
      </w:r>
      <w:r w:rsidR="00584CA3" w:rsidRPr="00584CA3">
        <w:rPr>
          <w:rFonts w:ascii="Times New Roman" w:hAnsi="Times New Roman" w:cs="Times New Roman"/>
          <w:sz w:val="24"/>
          <w:szCs w:val="24"/>
        </w:rPr>
        <w:t>Izmantotās uzraudzības metodes var tikt veiktas lielākā vai mazākā apjomā un šaurākā vai plašākā procesu lokā</w:t>
      </w:r>
      <w:r w:rsidR="00584CA3">
        <w:rPr>
          <w:rFonts w:ascii="Times New Roman" w:hAnsi="Times New Roman" w:cs="Times New Roman"/>
          <w:sz w:val="24"/>
          <w:szCs w:val="24"/>
        </w:rPr>
        <w:t>.</w:t>
      </w:r>
    </w:p>
    <w:p w14:paraId="20EAC7AE" w14:textId="78A59F9E" w:rsidR="00584CA3" w:rsidRDefault="00584CA3" w:rsidP="00007290">
      <w:pPr>
        <w:ind w:firstLine="720"/>
        <w:jc w:val="both"/>
        <w:rPr>
          <w:rFonts w:ascii="Times New Roman" w:hAnsi="Times New Roman" w:cs="Times New Roman"/>
          <w:sz w:val="24"/>
          <w:szCs w:val="24"/>
        </w:rPr>
      </w:pPr>
      <w:r w:rsidRPr="00584CA3">
        <w:rPr>
          <w:rFonts w:ascii="Times New Roman" w:hAnsi="Times New Roman" w:cs="Times New Roman"/>
          <w:sz w:val="24"/>
          <w:szCs w:val="24"/>
        </w:rPr>
        <w:t>5</w:t>
      </w:r>
      <w:r>
        <w:rPr>
          <w:rFonts w:ascii="Times New Roman" w:hAnsi="Times New Roman" w:cs="Times New Roman"/>
          <w:sz w:val="24"/>
          <w:szCs w:val="24"/>
        </w:rPr>
        <w:t>2</w:t>
      </w:r>
      <w:r w:rsidRPr="00584CA3">
        <w:rPr>
          <w:rFonts w:ascii="Times New Roman" w:hAnsi="Times New Roman" w:cs="Times New Roman"/>
          <w:sz w:val="24"/>
          <w:szCs w:val="24"/>
        </w:rPr>
        <w:t>. Plānojot uzraudzības darbības dzelzceļa sistēmas dalībniekiem, kuriem “uzņēmuma failā” iekļautā informācija norāda augstu riska līmeni, prioritāri izvēlās metodes ar darbībām uz vietas, bet dzelzceļa sistēmas dalībniekiem ar zemu riska līmeni neklātienes darbības.</w:t>
      </w:r>
    </w:p>
    <w:p w14:paraId="527E951E" w14:textId="087AEDC0" w:rsidR="006B44F2" w:rsidRDefault="006B44F2" w:rsidP="00007290">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584CA3">
        <w:rPr>
          <w:rFonts w:ascii="Times New Roman" w:hAnsi="Times New Roman" w:cs="Times New Roman"/>
          <w:sz w:val="24"/>
          <w:szCs w:val="24"/>
        </w:rPr>
        <w:t>3</w:t>
      </w:r>
      <w:r>
        <w:rPr>
          <w:rFonts w:ascii="Times New Roman" w:hAnsi="Times New Roman" w:cs="Times New Roman"/>
          <w:sz w:val="24"/>
          <w:szCs w:val="24"/>
        </w:rPr>
        <w:t>. Anketēšanas metodi prioritāri plāno uzraudzības darbī</w:t>
      </w:r>
      <w:r w:rsidR="00F06EDC">
        <w:rPr>
          <w:rFonts w:ascii="Times New Roman" w:hAnsi="Times New Roman" w:cs="Times New Roman"/>
          <w:sz w:val="24"/>
          <w:szCs w:val="24"/>
        </w:rPr>
        <w:t>bās, kurās ir paredzēts vienlaicīgi novērtēt vairāku dzelzceļa sistēmas dalībnieku un līdz ar to visas dzelzceļa sistēmas veiktspēju.</w:t>
      </w:r>
    </w:p>
    <w:p w14:paraId="563568F8" w14:textId="5E76E2C8" w:rsidR="00F06EDC" w:rsidRDefault="00F06EDC" w:rsidP="00007290">
      <w:pPr>
        <w:ind w:firstLine="720"/>
        <w:jc w:val="both"/>
        <w:rPr>
          <w:rFonts w:ascii="Times New Roman" w:hAnsi="Times New Roman" w:cs="Times New Roman"/>
          <w:sz w:val="24"/>
          <w:szCs w:val="24"/>
        </w:rPr>
      </w:pPr>
      <w:r>
        <w:rPr>
          <w:rFonts w:ascii="Times New Roman" w:hAnsi="Times New Roman" w:cs="Times New Roman"/>
          <w:sz w:val="24"/>
          <w:szCs w:val="24"/>
        </w:rPr>
        <w:t>5</w:t>
      </w:r>
      <w:r w:rsidR="00584CA3">
        <w:rPr>
          <w:rFonts w:ascii="Times New Roman" w:hAnsi="Times New Roman" w:cs="Times New Roman"/>
          <w:sz w:val="24"/>
          <w:szCs w:val="24"/>
        </w:rPr>
        <w:t>4</w:t>
      </w:r>
      <w:r>
        <w:rPr>
          <w:rFonts w:ascii="Times New Roman" w:hAnsi="Times New Roman" w:cs="Times New Roman"/>
          <w:sz w:val="24"/>
          <w:szCs w:val="24"/>
        </w:rPr>
        <w:t xml:space="preserve">. </w:t>
      </w:r>
      <w:r w:rsidRPr="00F06EDC">
        <w:rPr>
          <w:rFonts w:ascii="Times New Roman" w:hAnsi="Times New Roman" w:cs="Times New Roman"/>
          <w:sz w:val="24"/>
          <w:szCs w:val="24"/>
        </w:rPr>
        <w:t>Praktiskās darbības novērtēšanas pārbaud</w:t>
      </w:r>
      <w:r>
        <w:rPr>
          <w:rFonts w:ascii="Times New Roman" w:hAnsi="Times New Roman" w:cs="Times New Roman"/>
          <w:sz w:val="24"/>
          <w:szCs w:val="24"/>
        </w:rPr>
        <w:t>i prioritāri plāno, l</w:t>
      </w:r>
      <w:r w:rsidRPr="00F06EDC">
        <w:rPr>
          <w:rFonts w:ascii="Times New Roman" w:hAnsi="Times New Roman" w:cs="Times New Roman"/>
          <w:sz w:val="24"/>
          <w:szCs w:val="24"/>
        </w:rPr>
        <w:t>ai iegūtu informāciju par konkrētiem procesiem.</w:t>
      </w:r>
      <w:r>
        <w:rPr>
          <w:rFonts w:ascii="Times New Roman" w:hAnsi="Times New Roman" w:cs="Times New Roman"/>
          <w:sz w:val="24"/>
          <w:szCs w:val="24"/>
        </w:rPr>
        <w:t xml:space="preserve"> Parasti šo metodi papildina arī intervijas ar darbiniekiem</w:t>
      </w:r>
      <w:r w:rsidR="004A7483">
        <w:rPr>
          <w:rFonts w:ascii="Times New Roman" w:hAnsi="Times New Roman" w:cs="Times New Roman"/>
          <w:sz w:val="24"/>
          <w:szCs w:val="24"/>
        </w:rPr>
        <w:t>.</w:t>
      </w:r>
    </w:p>
    <w:p w14:paraId="14D3EF74" w14:textId="6598132B" w:rsidR="004A7483" w:rsidRDefault="004A7483" w:rsidP="00007290">
      <w:pPr>
        <w:ind w:firstLine="720"/>
        <w:jc w:val="both"/>
        <w:rPr>
          <w:rFonts w:ascii="Times New Roman" w:hAnsi="Times New Roman" w:cs="Times New Roman"/>
          <w:sz w:val="24"/>
          <w:szCs w:val="24"/>
        </w:rPr>
      </w:pPr>
      <w:r>
        <w:rPr>
          <w:rFonts w:ascii="Times New Roman" w:hAnsi="Times New Roman" w:cs="Times New Roman"/>
          <w:sz w:val="24"/>
          <w:szCs w:val="24"/>
        </w:rPr>
        <w:t>5</w:t>
      </w:r>
      <w:r w:rsidR="00584CA3">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Pr>
          <w:rFonts w:ascii="Times New Roman" w:hAnsi="Times New Roman" w:cs="Times New Roman"/>
          <w:sz w:val="24"/>
          <w:szCs w:val="24"/>
        </w:rPr>
        <w:t>Punktveida</w:t>
      </w:r>
      <w:proofErr w:type="spellEnd"/>
      <w:r w:rsidRPr="004A7483">
        <w:rPr>
          <w:rFonts w:ascii="Times New Roman" w:hAnsi="Times New Roman" w:cs="Times New Roman"/>
          <w:sz w:val="24"/>
          <w:szCs w:val="24"/>
        </w:rPr>
        <w:t xml:space="preserve"> pārbaudi prioritāri plāno</w:t>
      </w:r>
      <w:r>
        <w:rPr>
          <w:rFonts w:ascii="Times New Roman" w:hAnsi="Times New Roman" w:cs="Times New Roman"/>
          <w:sz w:val="24"/>
          <w:szCs w:val="24"/>
        </w:rPr>
        <w:t xml:space="preserve"> k</w:t>
      </w:r>
      <w:r w:rsidRPr="004A7483">
        <w:rPr>
          <w:rFonts w:ascii="Times New Roman" w:hAnsi="Times New Roman" w:cs="Times New Roman"/>
          <w:sz w:val="24"/>
          <w:szCs w:val="24"/>
        </w:rPr>
        <w:t>onkrētas darbības pārbaudei</w:t>
      </w:r>
      <w:r>
        <w:rPr>
          <w:rFonts w:ascii="Times New Roman" w:hAnsi="Times New Roman" w:cs="Times New Roman"/>
          <w:sz w:val="24"/>
          <w:szCs w:val="24"/>
        </w:rPr>
        <w:t xml:space="preserve"> vai</w:t>
      </w:r>
      <w:r w:rsidRPr="004A7483">
        <w:rPr>
          <w:rFonts w:ascii="Times New Roman" w:hAnsi="Times New Roman" w:cs="Times New Roman"/>
          <w:sz w:val="24"/>
          <w:szCs w:val="24"/>
        </w:rPr>
        <w:t xml:space="preserve"> trūkumu precizēšanai</w:t>
      </w:r>
      <w:r>
        <w:rPr>
          <w:rFonts w:ascii="Times New Roman" w:hAnsi="Times New Roman" w:cs="Times New Roman"/>
          <w:sz w:val="24"/>
          <w:szCs w:val="24"/>
        </w:rPr>
        <w:t xml:space="preserve">. Šo metodi parasti izmanto </w:t>
      </w:r>
      <w:r w:rsidRPr="004A7483">
        <w:rPr>
          <w:rFonts w:ascii="Times New Roman" w:hAnsi="Times New Roman" w:cs="Times New Roman"/>
          <w:sz w:val="24"/>
          <w:szCs w:val="24"/>
        </w:rPr>
        <w:t>pēcpārbaud</w:t>
      </w:r>
      <w:r>
        <w:rPr>
          <w:rFonts w:ascii="Times New Roman" w:hAnsi="Times New Roman" w:cs="Times New Roman"/>
          <w:sz w:val="24"/>
          <w:szCs w:val="24"/>
        </w:rPr>
        <w:t>ēs</w:t>
      </w:r>
      <w:r w:rsidRPr="004A7483">
        <w:rPr>
          <w:rFonts w:ascii="Times New Roman" w:hAnsi="Times New Roman" w:cs="Times New Roman"/>
          <w:sz w:val="24"/>
          <w:szCs w:val="24"/>
        </w:rPr>
        <w:t xml:space="preserve">, kas tiek veiktas, lai pārliecinātos, ka </w:t>
      </w:r>
      <w:r>
        <w:rPr>
          <w:rFonts w:ascii="Times New Roman" w:hAnsi="Times New Roman" w:cs="Times New Roman"/>
          <w:sz w:val="24"/>
          <w:szCs w:val="24"/>
        </w:rPr>
        <w:t xml:space="preserve">dzelzceļa sistēmas dalībnieka veiktās </w:t>
      </w:r>
      <w:r w:rsidRPr="004A7483">
        <w:rPr>
          <w:rFonts w:ascii="Times New Roman" w:hAnsi="Times New Roman" w:cs="Times New Roman"/>
          <w:sz w:val="24"/>
          <w:szCs w:val="24"/>
        </w:rPr>
        <w:t xml:space="preserve">korektīvās darbības </w:t>
      </w:r>
      <w:r>
        <w:rPr>
          <w:rFonts w:ascii="Times New Roman" w:hAnsi="Times New Roman" w:cs="Times New Roman"/>
          <w:sz w:val="24"/>
          <w:szCs w:val="24"/>
        </w:rPr>
        <w:t>ir</w:t>
      </w:r>
      <w:r w:rsidRPr="004A7483">
        <w:rPr>
          <w:rFonts w:ascii="Times New Roman" w:hAnsi="Times New Roman" w:cs="Times New Roman"/>
          <w:sz w:val="24"/>
          <w:szCs w:val="24"/>
        </w:rPr>
        <w:t xml:space="preserve"> ieviestas un tās ir efektīvas</w:t>
      </w:r>
      <w:r>
        <w:rPr>
          <w:rFonts w:ascii="Times New Roman" w:hAnsi="Times New Roman" w:cs="Times New Roman"/>
          <w:sz w:val="24"/>
          <w:szCs w:val="24"/>
        </w:rPr>
        <w:t>.</w:t>
      </w:r>
    </w:p>
    <w:p w14:paraId="16245827" w14:textId="43BAB6BF" w:rsidR="00584CA3" w:rsidRDefault="00584CA3" w:rsidP="00D11E48">
      <w:pPr>
        <w:ind w:firstLine="720"/>
        <w:jc w:val="both"/>
        <w:rPr>
          <w:rFonts w:ascii="Times New Roman" w:hAnsi="Times New Roman" w:cs="Times New Roman"/>
          <w:sz w:val="24"/>
          <w:szCs w:val="24"/>
        </w:rPr>
      </w:pPr>
      <w:r>
        <w:rPr>
          <w:rFonts w:ascii="Times New Roman" w:hAnsi="Times New Roman" w:cs="Times New Roman"/>
          <w:sz w:val="24"/>
          <w:szCs w:val="24"/>
        </w:rPr>
        <w:t>56. L</w:t>
      </w:r>
      <w:r w:rsidRPr="00584CA3">
        <w:rPr>
          <w:rFonts w:ascii="Times New Roman" w:hAnsi="Times New Roman" w:cs="Times New Roman"/>
          <w:sz w:val="24"/>
          <w:szCs w:val="24"/>
        </w:rPr>
        <w:t>ai tiktu iegūti pēc iespējas kvalitatīvāki rezultāti</w:t>
      </w:r>
      <w:r w:rsidR="00621B5C">
        <w:rPr>
          <w:rFonts w:ascii="Times New Roman" w:hAnsi="Times New Roman" w:cs="Times New Roman"/>
          <w:sz w:val="24"/>
          <w:szCs w:val="24"/>
        </w:rPr>
        <w:t xml:space="preserve"> ar mazāku resursu patēriņu</w:t>
      </w:r>
      <w:r>
        <w:rPr>
          <w:rFonts w:ascii="Times New Roman" w:hAnsi="Times New Roman" w:cs="Times New Roman"/>
          <w:sz w:val="24"/>
          <w:szCs w:val="24"/>
        </w:rPr>
        <w:t xml:space="preserve">, katra dzelzceļa sistēma dalībnieka uzraudzībā nepieciešams </w:t>
      </w:r>
      <w:r w:rsidRPr="00584CA3">
        <w:rPr>
          <w:rFonts w:ascii="Times New Roman" w:hAnsi="Times New Roman" w:cs="Times New Roman"/>
          <w:sz w:val="24"/>
          <w:szCs w:val="24"/>
        </w:rPr>
        <w:t>izmantot vairākas metodes</w:t>
      </w:r>
      <w:r w:rsidR="00621B5C">
        <w:rPr>
          <w:rFonts w:ascii="Times New Roman" w:hAnsi="Times New Roman" w:cs="Times New Roman"/>
          <w:sz w:val="24"/>
          <w:szCs w:val="24"/>
        </w:rPr>
        <w:t xml:space="preserve">, tās kombinējot tā, lai darbībās uz vietas iegūtā informācija tiktu izmantota neklātienes darbībā, piemēram, veicot auditus. </w:t>
      </w:r>
      <w:r w:rsidRPr="00584CA3">
        <w:rPr>
          <w:rFonts w:ascii="Times New Roman" w:hAnsi="Times New Roman" w:cs="Times New Roman"/>
          <w:sz w:val="24"/>
          <w:szCs w:val="24"/>
        </w:rPr>
        <w:t xml:space="preserve"> </w:t>
      </w:r>
    </w:p>
    <w:p w14:paraId="07DAA23C" w14:textId="77777777" w:rsidR="00AA3535" w:rsidRDefault="00AA3535">
      <w:pPr>
        <w:rPr>
          <w:rFonts w:ascii="Times New Roman" w:hAnsi="Times New Roman" w:cs="Times New Roman"/>
          <w:sz w:val="24"/>
          <w:szCs w:val="24"/>
        </w:rPr>
      </w:pPr>
      <w:r>
        <w:rPr>
          <w:rFonts w:ascii="Times New Roman" w:hAnsi="Times New Roman" w:cs="Times New Roman"/>
          <w:sz w:val="24"/>
          <w:szCs w:val="24"/>
        </w:rPr>
        <w:br w:type="page"/>
      </w:r>
    </w:p>
    <w:p w14:paraId="71EAA981" w14:textId="77777777" w:rsidR="00A541D5" w:rsidRDefault="00A541D5" w:rsidP="00AA3535">
      <w:pPr>
        <w:spacing w:after="0" w:line="240" w:lineRule="auto"/>
        <w:rPr>
          <w:rFonts w:ascii="Times New Roman" w:hAnsi="Times New Roman" w:cs="Times New Roman"/>
          <w:sz w:val="24"/>
          <w:szCs w:val="24"/>
        </w:rPr>
      </w:pPr>
    </w:p>
    <w:p w14:paraId="5367EBC7" w14:textId="5DB3B3F0" w:rsidR="00E104D4" w:rsidRPr="00E104D4" w:rsidRDefault="00AA3535" w:rsidP="00E104D4">
      <w:pPr>
        <w:tabs>
          <w:tab w:val="left" w:pos="0"/>
        </w:tabs>
        <w:spacing w:after="0" w:line="240" w:lineRule="auto"/>
        <w:ind w:firstLine="851"/>
        <w:jc w:val="right"/>
        <w:rPr>
          <w:rFonts w:ascii="Times New Roman" w:eastAsia="Calibri" w:hAnsi="Times New Roman" w:cs="Times New Roman"/>
          <w:sz w:val="24"/>
          <w:szCs w:val="24"/>
        </w:rPr>
      </w:pPr>
      <w:r>
        <w:rPr>
          <w:rFonts w:ascii="Times New Roman" w:eastAsia="Calibri" w:hAnsi="Times New Roman" w:cs="Times New Roman"/>
          <w:sz w:val="24"/>
          <w:szCs w:val="24"/>
        </w:rPr>
        <w:t>1.p</w:t>
      </w:r>
      <w:r w:rsidR="00E104D4" w:rsidRPr="00E104D4">
        <w:rPr>
          <w:rFonts w:ascii="Times New Roman" w:eastAsia="Calibri" w:hAnsi="Times New Roman" w:cs="Times New Roman"/>
          <w:sz w:val="24"/>
          <w:szCs w:val="24"/>
        </w:rPr>
        <w:t>ielikums</w:t>
      </w:r>
    </w:p>
    <w:p w14:paraId="5B5E8FEF" w14:textId="77777777" w:rsidR="00E104D4" w:rsidRPr="00E104D4" w:rsidRDefault="00E104D4" w:rsidP="00E104D4">
      <w:pPr>
        <w:tabs>
          <w:tab w:val="left" w:pos="0"/>
        </w:tabs>
        <w:spacing w:after="0" w:line="240" w:lineRule="auto"/>
        <w:ind w:firstLine="851"/>
        <w:jc w:val="right"/>
        <w:rPr>
          <w:rFonts w:ascii="Times New Roman" w:eastAsia="Calibri" w:hAnsi="Times New Roman" w:cs="Times New Roman"/>
          <w:sz w:val="24"/>
          <w:szCs w:val="24"/>
        </w:rPr>
      </w:pPr>
    </w:p>
    <w:p w14:paraId="55C4A35B" w14:textId="77777777" w:rsidR="00E104D4" w:rsidRPr="00E104D4" w:rsidRDefault="00E104D4" w:rsidP="00E104D4">
      <w:pPr>
        <w:tabs>
          <w:tab w:val="left" w:pos="0"/>
        </w:tabs>
        <w:spacing w:after="0" w:line="240" w:lineRule="auto"/>
        <w:ind w:firstLine="851"/>
        <w:jc w:val="center"/>
        <w:rPr>
          <w:rFonts w:ascii="Times New Roman" w:eastAsia="Calibri" w:hAnsi="Times New Roman" w:cs="Times New Roman"/>
          <w:b/>
          <w:bCs/>
          <w:sz w:val="24"/>
          <w:szCs w:val="24"/>
        </w:rPr>
      </w:pPr>
      <w:r w:rsidRPr="00E104D4">
        <w:rPr>
          <w:rFonts w:ascii="Times New Roman" w:eastAsia="Calibri" w:hAnsi="Times New Roman" w:cs="Times New Roman"/>
          <w:b/>
          <w:bCs/>
          <w:sz w:val="24"/>
          <w:szCs w:val="24"/>
        </w:rPr>
        <w:t>Kritiskās neatbilstības</w:t>
      </w:r>
    </w:p>
    <w:p w14:paraId="73BBCA99" w14:textId="77777777" w:rsidR="00E104D4" w:rsidRPr="00E104D4" w:rsidRDefault="00E104D4" w:rsidP="00E104D4">
      <w:pPr>
        <w:tabs>
          <w:tab w:val="left" w:pos="0"/>
        </w:tabs>
        <w:spacing w:after="0" w:line="240" w:lineRule="auto"/>
        <w:ind w:firstLine="851"/>
        <w:jc w:val="center"/>
        <w:rPr>
          <w:rFonts w:ascii="Times New Roman" w:eastAsia="Calibri" w:hAnsi="Times New Roman" w:cs="Times New Roman"/>
          <w:b/>
          <w:bCs/>
          <w:sz w:val="24"/>
          <w:szCs w:val="24"/>
        </w:rPr>
      </w:pPr>
    </w:p>
    <w:p w14:paraId="0658490B" w14:textId="77777777" w:rsidR="00E104D4" w:rsidRPr="00E104D4" w:rsidRDefault="00E104D4" w:rsidP="00E104D4">
      <w:pPr>
        <w:numPr>
          <w:ilvl w:val="0"/>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Dzelzceļa sistēmas dalībnieku drošības pārvaldības sistēmas vai drošības nodrošināšanas sistēmas procesos konstatētie trūkumi, kas ir kritiski un nepieņemami:</w:t>
      </w:r>
    </w:p>
    <w:p w14:paraId="03F6EF69"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apzināti nepatiesas informācijas sniegšana;</w:t>
      </w:r>
    </w:p>
    <w:p w14:paraId="334B3C67"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apzināta tieši piemērojamo Eiropas Savienības tiesību aktu un nacionālo prasību neievērošana;</w:t>
      </w:r>
    </w:p>
    <w:p w14:paraId="68590A2A"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piemēroto pagaidu drošības pasākumu pārkāpšana;</w:t>
      </w:r>
    </w:p>
    <w:p w14:paraId="3AE7E9CA"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 xml:space="preserve">tādu drošības pārvaldības sistēmas procesu neievērošana, kas rada nopietnus apdraudējumus cilvēku dzīvībai, drošai vilcienu kustībai un videi (piemēram, neadekvātu personu vai personu bez tiesībām to darīt pielaišana </w:t>
      </w:r>
      <w:proofErr w:type="spellStart"/>
      <w:r w:rsidRPr="00E104D4">
        <w:rPr>
          <w:rFonts w:ascii="Times New Roman" w:eastAsia="Calibri" w:hAnsi="Times New Roman" w:cs="Times New Roman"/>
          <w:sz w:val="24"/>
          <w:szCs w:val="24"/>
        </w:rPr>
        <w:t>ritekļu</w:t>
      </w:r>
      <w:proofErr w:type="spellEnd"/>
      <w:r w:rsidRPr="00E104D4">
        <w:rPr>
          <w:rFonts w:ascii="Times New Roman" w:eastAsia="Calibri" w:hAnsi="Times New Roman" w:cs="Times New Roman"/>
          <w:sz w:val="24"/>
          <w:szCs w:val="24"/>
        </w:rPr>
        <w:t xml:space="preserve"> vai satiksmes vadīšanai, darbs uz sliežu ceļiem, nenodrošinot darba vai vilcienu kustības drošību).</w:t>
      </w:r>
    </w:p>
    <w:p w14:paraId="6E00BFE0" w14:textId="77777777" w:rsidR="00E104D4" w:rsidRPr="00E104D4" w:rsidRDefault="00E104D4" w:rsidP="00E104D4">
      <w:pPr>
        <w:tabs>
          <w:tab w:val="left" w:pos="0"/>
        </w:tabs>
        <w:spacing w:after="0" w:line="240" w:lineRule="auto"/>
        <w:ind w:left="851"/>
        <w:contextualSpacing/>
        <w:jc w:val="both"/>
        <w:rPr>
          <w:rFonts w:ascii="Times New Roman" w:eastAsia="Calibri" w:hAnsi="Times New Roman" w:cs="Times New Roman"/>
          <w:sz w:val="24"/>
          <w:szCs w:val="24"/>
        </w:rPr>
      </w:pPr>
    </w:p>
    <w:p w14:paraId="2DCDD7E2" w14:textId="77777777" w:rsidR="00E104D4" w:rsidRPr="00E104D4" w:rsidRDefault="00E104D4" w:rsidP="00E104D4">
      <w:pPr>
        <w:numPr>
          <w:ilvl w:val="0"/>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Dzelzceļa infrastruktūras tehniskā stāvokļa kritiskie parametri, pie kuriem nav iespējama droša tālāka dzelzceļa infrastruktūras ekspluatācija:</w:t>
      </w:r>
    </w:p>
    <w:p w14:paraId="4CDFB4F8"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attālums starp blakus esošiem sliežu ceļiem ir mazāks par 4100 mm;</w:t>
      </w:r>
    </w:p>
    <w:p w14:paraId="3D2E6CF4"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horizontālās līknes rādiuss galvenajiem sliežu ceļiem posmos un stacijās vai pieņemšanas un nosūtīšanas sliežu ceļiem ir mazāks par 300 m, visiem pārējiem sliežu ceļiem mazāks par – 150 m;</w:t>
      </w:r>
    </w:p>
    <w:p w14:paraId="3916A4D5"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proofErr w:type="spellStart"/>
      <w:r w:rsidRPr="00E104D4">
        <w:rPr>
          <w:rFonts w:ascii="Times New Roman" w:eastAsia="Calibri" w:hAnsi="Times New Roman" w:cs="Times New Roman"/>
          <w:sz w:val="24"/>
          <w:szCs w:val="24"/>
        </w:rPr>
        <w:t>platsliežu</w:t>
      </w:r>
      <w:proofErr w:type="spellEnd"/>
      <w:r w:rsidRPr="00E104D4">
        <w:rPr>
          <w:rFonts w:ascii="Times New Roman" w:eastAsia="Calibri" w:hAnsi="Times New Roman" w:cs="Times New Roman"/>
          <w:sz w:val="24"/>
          <w:szCs w:val="24"/>
        </w:rPr>
        <w:t xml:space="preserve"> ceļa platums ir lielāks par 1548 mm un mazāks par 1512 mm, kā arī </w:t>
      </w:r>
      <w:proofErr w:type="spellStart"/>
      <w:r w:rsidRPr="00E104D4">
        <w:rPr>
          <w:rFonts w:ascii="Times New Roman" w:eastAsia="Calibri" w:hAnsi="Times New Roman" w:cs="Times New Roman"/>
          <w:sz w:val="24"/>
          <w:szCs w:val="24"/>
        </w:rPr>
        <w:t>platsliežu</w:t>
      </w:r>
      <w:proofErr w:type="spellEnd"/>
      <w:r w:rsidRPr="00E104D4">
        <w:rPr>
          <w:rFonts w:ascii="Times New Roman" w:eastAsia="Calibri" w:hAnsi="Times New Roman" w:cs="Times New Roman"/>
          <w:sz w:val="24"/>
          <w:szCs w:val="24"/>
        </w:rPr>
        <w:t xml:space="preserve"> ceļa platums uz dzelzsbetona gulšņiem, kas izgatavoti līdz 1996.gadam, mazāks par 1509 mm;</w:t>
      </w:r>
    </w:p>
    <w:p w14:paraId="34BE5134"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 xml:space="preserve">ārējās sliedes paaugstinājums </w:t>
      </w:r>
      <w:proofErr w:type="spellStart"/>
      <w:r w:rsidRPr="00E104D4">
        <w:rPr>
          <w:rFonts w:ascii="Times New Roman" w:eastAsia="Calibri" w:hAnsi="Times New Roman" w:cs="Times New Roman"/>
          <w:sz w:val="24"/>
          <w:szCs w:val="24"/>
        </w:rPr>
        <w:t>platsliežu</w:t>
      </w:r>
      <w:proofErr w:type="spellEnd"/>
      <w:r w:rsidRPr="00E104D4">
        <w:rPr>
          <w:rFonts w:ascii="Times New Roman" w:eastAsia="Calibri" w:hAnsi="Times New Roman" w:cs="Times New Roman"/>
          <w:sz w:val="24"/>
          <w:szCs w:val="24"/>
        </w:rPr>
        <w:t xml:space="preserve"> ceļa līknēs pārsniedz 150 mm;</w:t>
      </w:r>
    </w:p>
    <w:p w14:paraId="043DF8DC"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 xml:space="preserve">atvienoti pārmijas asmeņi un krusteņa kustīgās serdes </w:t>
      </w:r>
      <w:proofErr w:type="spellStart"/>
      <w:r w:rsidRPr="00E104D4">
        <w:rPr>
          <w:rFonts w:ascii="Times New Roman" w:eastAsia="Calibri" w:hAnsi="Times New Roman" w:cs="Times New Roman"/>
          <w:sz w:val="24"/>
          <w:szCs w:val="24"/>
        </w:rPr>
        <w:t>vilktņi</w:t>
      </w:r>
      <w:proofErr w:type="spellEnd"/>
      <w:r w:rsidRPr="00E104D4">
        <w:rPr>
          <w:rFonts w:ascii="Times New Roman" w:eastAsia="Calibri" w:hAnsi="Times New Roman" w:cs="Times New Roman"/>
          <w:sz w:val="24"/>
          <w:szCs w:val="24"/>
        </w:rPr>
        <w:t>;</w:t>
      </w:r>
    </w:p>
    <w:p w14:paraId="5880AF8A"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 xml:space="preserve">pārmijas asmens nepiegulst </w:t>
      </w:r>
      <w:proofErr w:type="spellStart"/>
      <w:r w:rsidRPr="00E104D4">
        <w:rPr>
          <w:rFonts w:ascii="Times New Roman" w:eastAsia="Calibri" w:hAnsi="Times New Roman" w:cs="Times New Roman"/>
          <w:sz w:val="24"/>
          <w:szCs w:val="24"/>
        </w:rPr>
        <w:t>rāmjsliedei</w:t>
      </w:r>
      <w:proofErr w:type="spellEnd"/>
      <w:r w:rsidRPr="00E104D4">
        <w:rPr>
          <w:rFonts w:ascii="Times New Roman" w:eastAsia="Calibri" w:hAnsi="Times New Roman" w:cs="Times New Roman"/>
          <w:sz w:val="24"/>
          <w:szCs w:val="24"/>
        </w:rPr>
        <w:t xml:space="preserve"> vai krusteņa kustīgā serde nepiegulst </w:t>
      </w:r>
      <w:proofErr w:type="spellStart"/>
      <w:r w:rsidRPr="00E104D4">
        <w:rPr>
          <w:rFonts w:ascii="Times New Roman" w:eastAsia="Calibri" w:hAnsi="Times New Roman" w:cs="Times New Roman"/>
          <w:sz w:val="24"/>
          <w:szCs w:val="24"/>
        </w:rPr>
        <w:t>spārnsliedei</w:t>
      </w:r>
      <w:proofErr w:type="spellEnd"/>
      <w:r w:rsidRPr="00E104D4">
        <w:rPr>
          <w:rFonts w:ascii="Times New Roman" w:eastAsia="Calibri" w:hAnsi="Times New Roman" w:cs="Times New Roman"/>
          <w:sz w:val="24"/>
          <w:szCs w:val="24"/>
        </w:rPr>
        <w:t xml:space="preserve"> 4 mm un vairāk (asmens un serdes nepiegulšana mērāma pretim pārmijas pirmajam </w:t>
      </w:r>
      <w:proofErr w:type="spellStart"/>
      <w:r w:rsidRPr="00E104D4">
        <w:rPr>
          <w:rFonts w:ascii="Times New Roman" w:eastAsia="Calibri" w:hAnsi="Times New Roman" w:cs="Times New Roman"/>
          <w:sz w:val="24"/>
          <w:szCs w:val="24"/>
        </w:rPr>
        <w:t>vilktnim</w:t>
      </w:r>
      <w:proofErr w:type="spellEnd"/>
      <w:r w:rsidRPr="00E104D4">
        <w:rPr>
          <w:rFonts w:ascii="Times New Roman" w:eastAsia="Calibri" w:hAnsi="Times New Roman" w:cs="Times New Roman"/>
          <w:sz w:val="24"/>
          <w:szCs w:val="24"/>
        </w:rPr>
        <w:t xml:space="preserve">, bet, ja smailā krusteņa kustīgās serdes </w:t>
      </w:r>
      <w:proofErr w:type="spellStart"/>
      <w:r w:rsidRPr="00E104D4">
        <w:rPr>
          <w:rFonts w:ascii="Times New Roman" w:eastAsia="Calibri" w:hAnsi="Times New Roman" w:cs="Times New Roman"/>
          <w:sz w:val="24"/>
          <w:szCs w:val="24"/>
        </w:rPr>
        <w:t>vilktņa</w:t>
      </w:r>
      <w:proofErr w:type="spellEnd"/>
      <w:r w:rsidRPr="00E104D4">
        <w:rPr>
          <w:rFonts w:ascii="Times New Roman" w:eastAsia="Calibri" w:hAnsi="Times New Roman" w:cs="Times New Roman"/>
          <w:sz w:val="24"/>
          <w:szCs w:val="24"/>
        </w:rPr>
        <w:t xml:space="preserve"> stiprinājums atrodas pirms krusteņa serdes smailes, – krusteņa serdes smailē);</w:t>
      </w:r>
    </w:p>
    <w:p w14:paraId="5BDB33FF"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izdrupis pārmijas asmens vai krusteņa kustīgā serde, kas var izraisīt riteņa uzmalas uzbraukšanu sliedei;</w:t>
      </w:r>
    </w:p>
    <w:p w14:paraId="0366A8F0"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pārmijas asmens vai krusteņa kustīgās serdes izdrupuma garums ir:</w:t>
      </w:r>
    </w:p>
    <w:p w14:paraId="146BB6DD" w14:textId="77777777" w:rsidR="00E104D4" w:rsidRPr="00E104D4" w:rsidRDefault="00E104D4" w:rsidP="00E104D4">
      <w:pPr>
        <w:numPr>
          <w:ilvl w:val="2"/>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galvenajā ceļā – 200 mm un vairāk;</w:t>
      </w:r>
    </w:p>
    <w:p w14:paraId="0352EE31" w14:textId="77777777" w:rsidR="00E104D4" w:rsidRPr="00E104D4" w:rsidRDefault="00E104D4" w:rsidP="00E104D4">
      <w:pPr>
        <w:numPr>
          <w:ilvl w:val="2"/>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vilcienu pieņemšanas un nosūtīšanas ceļā – 300 mm un vairāk;</w:t>
      </w:r>
    </w:p>
    <w:p w14:paraId="1F88803B" w14:textId="77777777" w:rsidR="00E104D4" w:rsidRPr="00E104D4" w:rsidRDefault="00E104D4" w:rsidP="00E104D4">
      <w:pPr>
        <w:numPr>
          <w:ilvl w:val="2"/>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pārējos ceļos – 400 mm un vairāk;</w:t>
      </w:r>
    </w:p>
    <w:p w14:paraId="52AC1447"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 xml:space="preserve">asmens pazeminājums pret </w:t>
      </w:r>
      <w:proofErr w:type="spellStart"/>
      <w:r w:rsidRPr="00E104D4">
        <w:rPr>
          <w:rFonts w:ascii="Times New Roman" w:eastAsia="Calibri" w:hAnsi="Times New Roman" w:cs="Times New Roman"/>
          <w:sz w:val="24"/>
          <w:szCs w:val="24"/>
        </w:rPr>
        <w:t>rāmjsliedi</w:t>
      </w:r>
      <w:proofErr w:type="spellEnd"/>
      <w:r w:rsidRPr="00E104D4">
        <w:rPr>
          <w:rFonts w:ascii="Times New Roman" w:eastAsia="Calibri" w:hAnsi="Times New Roman" w:cs="Times New Roman"/>
          <w:sz w:val="24"/>
          <w:szCs w:val="24"/>
        </w:rPr>
        <w:t xml:space="preserve"> vai kustīgās serdes pazeminājums pret </w:t>
      </w:r>
      <w:proofErr w:type="spellStart"/>
      <w:r w:rsidRPr="00E104D4">
        <w:rPr>
          <w:rFonts w:ascii="Times New Roman" w:eastAsia="Calibri" w:hAnsi="Times New Roman" w:cs="Times New Roman"/>
          <w:sz w:val="24"/>
          <w:szCs w:val="24"/>
        </w:rPr>
        <w:t>spārnsliedi</w:t>
      </w:r>
      <w:proofErr w:type="spellEnd"/>
      <w:r w:rsidRPr="00E104D4">
        <w:rPr>
          <w:rFonts w:ascii="Times New Roman" w:eastAsia="Calibri" w:hAnsi="Times New Roman" w:cs="Times New Roman"/>
          <w:sz w:val="24"/>
          <w:szCs w:val="24"/>
        </w:rPr>
        <w:t xml:space="preserve"> ir 2 mm un vairāk, mērot griezumā, kur asmens galviņas vai kustīgās serdes virsmas platums ir 50 mm un vairāk;</w:t>
      </w:r>
    </w:p>
    <w:p w14:paraId="2E92C528"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 xml:space="preserve">attālums starp krusteņa serdes darba šķautni un </w:t>
      </w:r>
      <w:proofErr w:type="spellStart"/>
      <w:r w:rsidRPr="00E104D4">
        <w:rPr>
          <w:rFonts w:ascii="Times New Roman" w:eastAsia="Calibri" w:hAnsi="Times New Roman" w:cs="Times New Roman"/>
          <w:sz w:val="24"/>
          <w:szCs w:val="24"/>
        </w:rPr>
        <w:t>pretsliedes</w:t>
      </w:r>
      <w:proofErr w:type="spellEnd"/>
      <w:r w:rsidRPr="00E104D4">
        <w:rPr>
          <w:rFonts w:ascii="Times New Roman" w:eastAsia="Calibri" w:hAnsi="Times New Roman" w:cs="Times New Roman"/>
          <w:sz w:val="24"/>
          <w:szCs w:val="24"/>
        </w:rPr>
        <w:t xml:space="preserve"> galviņas darba šķautni ir mazāks par 1472 mm;</w:t>
      </w:r>
    </w:p>
    <w:p w14:paraId="4FA24F72"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 xml:space="preserve">attālums starp </w:t>
      </w:r>
      <w:proofErr w:type="spellStart"/>
      <w:r w:rsidRPr="00E104D4">
        <w:rPr>
          <w:rFonts w:ascii="Times New Roman" w:eastAsia="Calibri" w:hAnsi="Times New Roman" w:cs="Times New Roman"/>
          <w:sz w:val="24"/>
          <w:szCs w:val="24"/>
        </w:rPr>
        <w:t>pretsliedes</w:t>
      </w:r>
      <w:proofErr w:type="spellEnd"/>
      <w:r w:rsidRPr="00E104D4">
        <w:rPr>
          <w:rFonts w:ascii="Times New Roman" w:eastAsia="Calibri" w:hAnsi="Times New Roman" w:cs="Times New Roman"/>
          <w:sz w:val="24"/>
          <w:szCs w:val="24"/>
        </w:rPr>
        <w:t xml:space="preserve"> un </w:t>
      </w:r>
      <w:proofErr w:type="spellStart"/>
      <w:r w:rsidRPr="00E104D4">
        <w:rPr>
          <w:rFonts w:ascii="Times New Roman" w:eastAsia="Calibri" w:hAnsi="Times New Roman" w:cs="Times New Roman"/>
          <w:sz w:val="24"/>
          <w:szCs w:val="24"/>
        </w:rPr>
        <w:t>spārnsliedes</w:t>
      </w:r>
      <w:proofErr w:type="spellEnd"/>
      <w:r w:rsidRPr="00E104D4">
        <w:rPr>
          <w:rFonts w:ascii="Times New Roman" w:eastAsia="Calibri" w:hAnsi="Times New Roman" w:cs="Times New Roman"/>
          <w:sz w:val="24"/>
          <w:szCs w:val="24"/>
        </w:rPr>
        <w:t xml:space="preserve"> galviņu darba šķautnēm ir lielāks par 1435 mm;</w:t>
      </w:r>
    </w:p>
    <w:p w14:paraId="20CE9FEF"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 xml:space="preserve">asmens vai </w:t>
      </w:r>
      <w:proofErr w:type="spellStart"/>
      <w:r w:rsidRPr="00E104D4">
        <w:rPr>
          <w:rFonts w:ascii="Times New Roman" w:eastAsia="Calibri" w:hAnsi="Times New Roman" w:cs="Times New Roman"/>
          <w:sz w:val="24"/>
          <w:szCs w:val="24"/>
        </w:rPr>
        <w:t>rāmjsliedes</w:t>
      </w:r>
      <w:proofErr w:type="spellEnd"/>
      <w:r w:rsidRPr="00E104D4">
        <w:rPr>
          <w:rFonts w:ascii="Times New Roman" w:eastAsia="Calibri" w:hAnsi="Times New Roman" w:cs="Times New Roman"/>
          <w:sz w:val="24"/>
          <w:szCs w:val="24"/>
        </w:rPr>
        <w:t xml:space="preserve"> lūzums un krusteņa (serdes, </w:t>
      </w:r>
      <w:proofErr w:type="spellStart"/>
      <w:r w:rsidRPr="00E104D4">
        <w:rPr>
          <w:rFonts w:ascii="Times New Roman" w:eastAsia="Calibri" w:hAnsi="Times New Roman" w:cs="Times New Roman"/>
          <w:sz w:val="24"/>
          <w:szCs w:val="24"/>
        </w:rPr>
        <w:t>spārnsliedes</w:t>
      </w:r>
      <w:proofErr w:type="spellEnd"/>
      <w:r w:rsidRPr="00E104D4">
        <w:rPr>
          <w:rFonts w:ascii="Times New Roman" w:eastAsia="Calibri" w:hAnsi="Times New Roman" w:cs="Times New Roman"/>
          <w:sz w:val="24"/>
          <w:szCs w:val="24"/>
        </w:rPr>
        <w:t xml:space="preserve"> vai </w:t>
      </w:r>
      <w:proofErr w:type="spellStart"/>
      <w:r w:rsidRPr="00E104D4">
        <w:rPr>
          <w:rFonts w:ascii="Times New Roman" w:eastAsia="Calibri" w:hAnsi="Times New Roman" w:cs="Times New Roman"/>
          <w:sz w:val="24"/>
          <w:szCs w:val="24"/>
        </w:rPr>
        <w:t>pretsliedes</w:t>
      </w:r>
      <w:proofErr w:type="spellEnd"/>
      <w:r w:rsidRPr="00E104D4">
        <w:rPr>
          <w:rFonts w:ascii="Times New Roman" w:eastAsia="Calibri" w:hAnsi="Times New Roman" w:cs="Times New Roman"/>
          <w:sz w:val="24"/>
          <w:szCs w:val="24"/>
        </w:rPr>
        <w:t>) lūzums;</w:t>
      </w:r>
    </w:p>
    <w:p w14:paraId="31DA4D4C"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 xml:space="preserve">pārrauta </w:t>
      </w:r>
      <w:proofErr w:type="spellStart"/>
      <w:r w:rsidRPr="00E104D4">
        <w:rPr>
          <w:rFonts w:ascii="Times New Roman" w:eastAsia="Calibri" w:hAnsi="Times New Roman" w:cs="Times New Roman"/>
          <w:sz w:val="24"/>
          <w:szCs w:val="24"/>
        </w:rPr>
        <w:t>pretsliedes</w:t>
      </w:r>
      <w:proofErr w:type="spellEnd"/>
      <w:r w:rsidRPr="00E104D4">
        <w:rPr>
          <w:rFonts w:ascii="Times New Roman" w:eastAsia="Calibri" w:hAnsi="Times New Roman" w:cs="Times New Roman"/>
          <w:sz w:val="24"/>
          <w:szCs w:val="24"/>
        </w:rPr>
        <w:t xml:space="preserve"> bultskrūve (</w:t>
      </w:r>
      <w:proofErr w:type="spellStart"/>
      <w:r w:rsidRPr="00E104D4">
        <w:rPr>
          <w:rFonts w:ascii="Times New Roman" w:eastAsia="Calibri" w:hAnsi="Times New Roman" w:cs="Times New Roman"/>
          <w:sz w:val="24"/>
          <w:szCs w:val="24"/>
        </w:rPr>
        <w:t>vienbultas</w:t>
      </w:r>
      <w:proofErr w:type="spellEnd"/>
      <w:r w:rsidRPr="00E104D4">
        <w:rPr>
          <w:rFonts w:ascii="Times New Roman" w:eastAsia="Calibri" w:hAnsi="Times New Roman" w:cs="Times New Roman"/>
          <w:sz w:val="24"/>
          <w:szCs w:val="24"/>
        </w:rPr>
        <w:t xml:space="preserve"> ieliktnī) vai abas bultskrūves (</w:t>
      </w:r>
      <w:proofErr w:type="spellStart"/>
      <w:r w:rsidRPr="00E104D4">
        <w:rPr>
          <w:rFonts w:ascii="Times New Roman" w:eastAsia="Calibri" w:hAnsi="Times New Roman" w:cs="Times New Roman"/>
          <w:sz w:val="24"/>
          <w:szCs w:val="24"/>
        </w:rPr>
        <w:t>divbultu</w:t>
      </w:r>
      <w:proofErr w:type="spellEnd"/>
      <w:r w:rsidRPr="00E104D4">
        <w:rPr>
          <w:rFonts w:ascii="Times New Roman" w:eastAsia="Calibri" w:hAnsi="Times New Roman" w:cs="Times New Roman"/>
          <w:sz w:val="24"/>
          <w:szCs w:val="24"/>
        </w:rPr>
        <w:t xml:space="preserve"> ieliktnī);</w:t>
      </w:r>
    </w:p>
    <w:p w14:paraId="1ED41C4D"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sliežu ceļam renes platums starp sliedes iekšējo šķautni un autoceļa vai pārejas segumu ir mazāks par 75 mm vai lielāks – 110 mm vai renes dziļums ir mazāks par 45 mm;</w:t>
      </w:r>
    </w:p>
    <w:p w14:paraId="4A4E7895"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ceļazīmes ceļam uzstādītas tuvāk par 3100 mm no malējā ceļa ass;</w:t>
      </w:r>
    </w:p>
    <w:p w14:paraId="3F74D853"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 xml:space="preserve">tāds sliežu, gulšņu vai stiprinājumu bojājums, kas rada </w:t>
      </w:r>
      <w:proofErr w:type="spellStart"/>
      <w:r w:rsidRPr="00E104D4">
        <w:rPr>
          <w:rFonts w:ascii="Times New Roman" w:eastAsia="Calibri" w:hAnsi="Times New Roman" w:cs="Times New Roman"/>
          <w:sz w:val="24"/>
          <w:szCs w:val="24"/>
        </w:rPr>
        <w:t>ritekļu</w:t>
      </w:r>
      <w:proofErr w:type="spellEnd"/>
      <w:r w:rsidRPr="00E104D4">
        <w:rPr>
          <w:rFonts w:ascii="Times New Roman" w:eastAsia="Calibri" w:hAnsi="Times New Roman" w:cs="Times New Roman"/>
          <w:sz w:val="24"/>
          <w:szCs w:val="24"/>
        </w:rPr>
        <w:t xml:space="preserve"> nobraukšanas risku;</w:t>
      </w:r>
    </w:p>
    <w:p w14:paraId="009BCD16"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lastRenderedPageBreak/>
        <w:t xml:space="preserve">tādas sliežu ceļa ģeometrijas novirzes, kas rada </w:t>
      </w:r>
      <w:proofErr w:type="spellStart"/>
      <w:r w:rsidRPr="00E104D4">
        <w:rPr>
          <w:rFonts w:ascii="Times New Roman" w:eastAsia="Calibri" w:hAnsi="Times New Roman" w:cs="Times New Roman"/>
          <w:sz w:val="24"/>
          <w:szCs w:val="24"/>
        </w:rPr>
        <w:t>ritekļu</w:t>
      </w:r>
      <w:proofErr w:type="spellEnd"/>
      <w:r w:rsidRPr="00E104D4">
        <w:rPr>
          <w:rFonts w:ascii="Times New Roman" w:eastAsia="Calibri" w:hAnsi="Times New Roman" w:cs="Times New Roman"/>
          <w:sz w:val="24"/>
          <w:szCs w:val="24"/>
        </w:rPr>
        <w:t xml:space="preserve"> nobraukšanas risku;</w:t>
      </w:r>
    </w:p>
    <w:p w14:paraId="74176BCD"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būvju tuvinājuma gabarīta robežu pārkāpums;</w:t>
      </w:r>
    </w:p>
    <w:p w14:paraId="418F9B20"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attālums no signalizācijas, centralizācijas, bloķēšanas un sakaru gaisa līniju vadu zemākā punkta līdz zemei, ja vadu nokare ir maksimāla, ir mazāks par:</w:t>
      </w:r>
    </w:p>
    <w:p w14:paraId="3D3EDF2F" w14:textId="77777777" w:rsidR="00E104D4" w:rsidRPr="00E104D4" w:rsidRDefault="00E104D4" w:rsidP="00E104D4">
      <w:pPr>
        <w:numPr>
          <w:ilvl w:val="2"/>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2,5 m – posmā;</w:t>
      </w:r>
    </w:p>
    <w:p w14:paraId="3004EFA2" w14:textId="77777777" w:rsidR="00E104D4" w:rsidRPr="00E104D4" w:rsidRDefault="00E104D4" w:rsidP="00E104D4">
      <w:pPr>
        <w:numPr>
          <w:ilvl w:val="2"/>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3 m – stacijā;</w:t>
      </w:r>
    </w:p>
    <w:p w14:paraId="4869E05C" w14:textId="77777777" w:rsidR="00E104D4" w:rsidRPr="00E104D4" w:rsidRDefault="00E104D4" w:rsidP="00E104D4">
      <w:pPr>
        <w:numPr>
          <w:ilvl w:val="2"/>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5,5 m – krustojumā ar autoceļu (esošajās līnijās līdz to pārbūvei atļauts saglabāt 4,5 m attālumu).</w:t>
      </w:r>
    </w:p>
    <w:p w14:paraId="20D10057"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uz kontakttīkla un elektropārvades balstiem piekārta optiskās šķiedras kabeļa attālums, ja kabeļa nokare ir maksimāla, no tā zemākā punkta:</w:t>
      </w:r>
    </w:p>
    <w:p w14:paraId="0D06D80F" w14:textId="77777777" w:rsidR="00E104D4" w:rsidRPr="00E104D4" w:rsidRDefault="00E104D4" w:rsidP="00E104D4">
      <w:pPr>
        <w:numPr>
          <w:ilvl w:val="2"/>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līdz zemes virsmai nedrīkst būt mazāks par:</w:t>
      </w:r>
    </w:p>
    <w:p w14:paraId="5A9B71BE" w14:textId="77777777" w:rsidR="00E104D4" w:rsidRPr="00E104D4" w:rsidRDefault="00E104D4" w:rsidP="00E104D4">
      <w:pPr>
        <w:numPr>
          <w:ilvl w:val="3"/>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6 m apdzīvotā vietā;</w:t>
      </w:r>
    </w:p>
    <w:p w14:paraId="18676C01" w14:textId="77777777" w:rsidR="00E104D4" w:rsidRPr="00E104D4" w:rsidRDefault="00E104D4" w:rsidP="00E104D4">
      <w:pPr>
        <w:numPr>
          <w:ilvl w:val="3"/>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5 m neapdzīvotā vietā;</w:t>
      </w:r>
    </w:p>
    <w:p w14:paraId="52A71E01" w14:textId="77777777" w:rsidR="00E104D4" w:rsidRPr="00E104D4" w:rsidRDefault="00E104D4" w:rsidP="00E104D4">
      <w:pPr>
        <w:numPr>
          <w:ilvl w:val="3"/>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4 m kabeļa enkurošanas vietā;</w:t>
      </w:r>
    </w:p>
    <w:p w14:paraId="7036FCAE" w14:textId="77777777" w:rsidR="00E104D4" w:rsidRPr="00E104D4" w:rsidRDefault="00E104D4" w:rsidP="00E104D4">
      <w:pPr>
        <w:numPr>
          <w:ilvl w:val="2"/>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līdz autoceļu klātnei uz pārbrauktuves nedrīkst būt mazāks par 6 m;</w:t>
      </w:r>
    </w:p>
    <w:p w14:paraId="088883C5" w14:textId="77777777" w:rsidR="00E104D4" w:rsidRPr="00E104D4" w:rsidRDefault="00E104D4" w:rsidP="00E104D4">
      <w:pPr>
        <w:numPr>
          <w:ilvl w:val="2"/>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līdz pasažieru platformas virsmai nedrīkst būt mazāks par 4,5 m;</w:t>
      </w:r>
    </w:p>
    <w:p w14:paraId="7833C70C"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vietā, kur gaisa sakaru līnijas vadi šķērso ceļu, attālums no gaisa sakaru līniju vadiem un piekārtā optiskās šķiedras kabeļa zemākā punkta līdz sliedes galviņas virsmas līmenim mazāks par 7,5 m;</w:t>
      </w:r>
    </w:p>
    <w:p w14:paraId="7568172F"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 xml:space="preserve">kontakttīkla </w:t>
      </w:r>
      <w:proofErr w:type="spellStart"/>
      <w:r w:rsidRPr="00E104D4">
        <w:rPr>
          <w:rFonts w:ascii="Times New Roman" w:eastAsia="Calibri" w:hAnsi="Times New Roman" w:cs="Times New Roman"/>
          <w:sz w:val="24"/>
          <w:szCs w:val="24"/>
        </w:rPr>
        <w:t>kontaktvadu</w:t>
      </w:r>
      <w:proofErr w:type="spellEnd"/>
      <w:r w:rsidRPr="00E104D4">
        <w:rPr>
          <w:rFonts w:ascii="Times New Roman" w:eastAsia="Calibri" w:hAnsi="Times New Roman" w:cs="Times New Roman"/>
          <w:sz w:val="24"/>
          <w:szCs w:val="24"/>
        </w:rPr>
        <w:t xml:space="preserve"> </w:t>
      </w:r>
      <w:proofErr w:type="spellStart"/>
      <w:r w:rsidRPr="00E104D4">
        <w:rPr>
          <w:rFonts w:ascii="Times New Roman" w:eastAsia="Calibri" w:hAnsi="Times New Roman" w:cs="Times New Roman"/>
          <w:sz w:val="24"/>
          <w:szCs w:val="24"/>
        </w:rPr>
        <w:t>piekares</w:t>
      </w:r>
      <w:proofErr w:type="spellEnd"/>
      <w:r w:rsidRPr="00E104D4">
        <w:rPr>
          <w:rFonts w:ascii="Times New Roman" w:eastAsia="Calibri" w:hAnsi="Times New Roman" w:cs="Times New Roman"/>
          <w:sz w:val="24"/>
          <w:szCs w:val="24"/>
        </w:rPr>
        <w:t xml:space="preserve"> augstums virs sliedes galviņas virsmas līmeņa posmā un stacijā mazāks par 5750 mm un uz pārbrauktuves – mazāks par 6000 mm. </w:t>
      </w:r>
    </w:p>
    <w:p w14:paraId="354E61C8"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 xml:space="preserve">kontakttīkla </w:t>
      </w:r>
      <w:proofErr w:type="spellStart"/>
      <w:r w:rsidRPr="00E104D4">
        <w:rPr>
          <w:rFonts w:ascii="Times New Roman" w:eastAsia="Calibri" w:hAnsi="Times New Roman" w:cs="Times New Roman"/>
          <w:sz w:val="24"/>
          <w:szCs w:val="24"/>
        </w:rPr>
        <w:t>kontaktvadu</w:t>
      </w:r>
      <w:proofErr w:type="spellEnd"/>
      <w:r w:rsidRPr="00E104D4">
        <w:rPr>
          <w:rFonts w:ascii="Times New Roman" w:eastAsia="Calibri" w:hAnsi="Times New Roman" w:cs="Times New Roman"/>
          <w:sz w:val="24"/>
          <w:szCs w:val="24"/>
        </w:rPr>
        <w:t xml:space="preserve"> </w:t>
      </w:r>
      <w:proofErr w:type="spellStart"/>
      <w:r w:rsidRPr="00E104D4">
        <w:rPr>
          <w:rFonts w:ascii="Times New Roman" w:eastAsia="Calibri" w:hAnsi="Times New Roman" w:cs="Times New Roman"/>
          <w:sz w:val="24"/>
          <w:szCs w:val="24"/>
        </w:rPr>
        <w:t>piekare</w:t>
      </w:r>
      <w:proofErr w:type="spellEnd"/>
      <w:r w:rsidRPr="00E104D4">
        <w:rPr>
          <w:rFonts w:ascii="Times New Roman" w:eastAsia="Calibri" w:hAnsi="Times New Roman" w:cs="Times New Roman"/>
          <w:sz w:val="24"/>
          <w:szCs w:val="24"/>
        </w:rPr>
        <w:t xml:space="preserve"> augstāka par 6800 mm virs sliedes galviņas virsmas;</w:t>
      </w:r>
    </w:p>
    <w:p w14:paraId="1B0A0B4D"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attālums no elektropārvades gaisa līnijas (ar spriegumu virs 1000 V) vadu zemākā punkta, ja vadu nokare ir maksimāla, līdz zemei mazāks par:</w:t>
      </w:r>
    </w:p>
    <w:p w14:paraId="6B60540C" w14:textId="77777777" w:rsidR="00E104D4" w:rsidRPr="00E104D4" w:rsidRDefault="00E104D4" w:rsidP="00E104D4">
      <w:pPr>
        <w:numPr>
          <w:ilvl w:val="2"/>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6 m – posmā;</w:t>
      </w:r>
    </w:p>
    <w:p w14:paraId="698550B6" w14:textId="77777777" w:rsidR="00E104D4" w:rsidRPr="00E104D4" w:rsidRDefault="00E104D4" w:rsidP="00E104D4">
      <w:pPr>
        <w:numPr>
          <w:ilvl w:val="2"/>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5 m – posma grūti pieejamās vietās;</w:t>
      </w:r>
    </w:p>
    <w:p w14:paraId="3A7635CD" w14:textId="77777777" w:rsidR="00E104D4" w:rsidRPr="00E104D4" w:rsidRDefault="00E104D4" w:rsidP="00E104D4">
      <w:pPr>
        <w:numPr>
          <w:ilvl w:val="2"/>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7 m – krustojumā ar autoceļiem, stacijās un apdzīvotās vietās;</w:t>
      </w:r>
    </w:p>
    <w:p w14:paraId="63FAD196"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vietā, kur ceļu šķērso gaisa vadu līnijas, attālums no elektropārvades gaisa līniju vadu zemākā punkta līdz neelektrificēta ceļa sliedes galviņas virsmas līmenim mazāks par 7,5 m;</w:t>
      </w:r>
    </w:p>
    <w:p w14:paraId="284758B6"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kravas, izņemot balastu, ko izkrauj ceļa darbiem, augstums ir:</w:t>
      </w:r>
    </w:p>
    <w:p w14:paraId="54230333" w14:textId="77777777" w:rsidR="00E104D4" w:rsidRPr="00E104D4" w:rsidRDefault="00E104D4" w:rsidP="00E104D4">
      <w:pPr>
        <w:numPr>
          <w:ilvl w:val="2"/>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 xml:space="preserve">līdz 1200 mm un atrodas tuvāk par 2000 mm no </w:t>
      </w:r>
      <w:proofErr w:type="spellStart"/>
      <w:r w:rsidRPr="00E104D4">
        <w:rPr>
          <w:rFonts w:ascii="Times New Roman" w:eastAsia="Calibri" w:hAnsi="Times New Roman" w:cs="Times New Roman"/>
          <w:sz w:val="24"/>
          <w:szCs w:val="24"/>
        </w:rPr>
        <w:t>platsliežu</w:t>
      </w:r>
      <w:proofErr w:type="spellEnd"/>
      <w:r w:rsidRPr="00E104D4">
        <w:rPr>
          <w:rFonts w:ascii="Times New Roman" w:eastAsia="Calibri" w:hAnsi="Times New Roman" w:cs="Times New Roman"/>
          <w:sz w:val="24"/>
          <w:szCs w:val="24"/>
        </w:rPr>
        <w:t xml:space="preserve"> ceļa malējās sliedes galviņas ārējās šķautnes;</w:t>
      </w:r>
    </w:p>
    <w:p w14:paraId="5E3EA77F" w14:textId="77777777" w:rsidR="00E104D4" w:rsidRPr="00E104D4" w:rsidRDefault="00E104D4" w:rsidP="00E104D4">
      <w:pPr>
        <w:numPr>
          <w:ilvl w:val="2"/>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 xml:space="preserve">lielāks par 1200 mm un atrodas tuvāk par 2500 mm no </w:t>
      </w:r>
      <w:proofErr w:type="spellStart"/>
      <w:r w:rsidRPr="00E104D4">
        <w:rPr>
          <w:rFonts w:ascii="Times New Roman" w:eastAsia="Calibri" w:hAnsi="Times New Roman" w:cs="Times New Roman"/>
          <w:sz w:val="24"/>
          <w:szCs w:val="24"/>
        </w:rPr>
        <w:t>platsliežu</w:t>
      </w:r>
      <w:proofErr w:type="spellEnd"/>
      <w:r w:rsidRPr="00E104D4">
        <w:rPr>
          <w:rFonts w:ascii="Times New Roman" w:eastAsia="Calibri" w:hAnsi="Times New Roman" w:cs="Times New Roman"/>
          <w:sz w:val="24"/>
          <w:szCs w:val="24"/>
        </w:rPr>
        <w:t xml:space="preserve"> ceļa malējās sliedes galviņas ārējās šķautnes.</w:t>
      </w:r>
    </w:p>
    <w:p w14:paraId="24ACA987" w14:textId="77777777" w:rsidR="00E104D4" w:rsidRPr="00E104D4" w:rsidRDefault="00E104D4" w:rsidP="00E104D4">
      <w:pPr>
        <w:tabs>
          <w:tab w:val="left" w:pos="0"/>
        </w:tabs>
        <w:spacing w:after="0" w:line="240" w:lineRule="auto"/>
        <w:jc w:val="both"/>
        <w:rPr>
          <w:rFonts w:ascii="Times New Roman" w:eastAsia="Calibri" w:hAnsi="Times New Roman" w:cs="Times New Roman"/>
          <w:sz w:val="24"/>
          <w:szCs w:val="24"/>
        </w:rPr>
      </w:pPr>
    </w:p>
    <w:p w14:paraId="0EF05339" w14:textId="77777777" w:rsidR="00E104D4" w:rsidRPr="00E104D4" w:rsidRDefault="00E104D4" w:rsidP="00E104D4">
      <w:pPr>
        <w:numPr>
          <w:ilvl w:val="0"/>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 xml:space="preserve">Dzelzceļa </w:t>
      </w:r>
      <w:proofErr w:type="spellStart"/>
      <w:r w:rsidRPr="00E104D4">
        <w:rPr>
          <w:rFonts w:ascii="Times New Roman" w:eastAsia="Calibri" w:hAnsi="Times New Roman" w:cs="Times New Roman"/>
          <w:sz w:val="24"/>
          <w:szCs w:val="24"/>
        </w:rPr>
        <w:t>ritekļu</w:t>
      </w:r>
      <w:proofErr w:type="spellEnd"/>
      <w:r w:rsidRPr="00E104D4">
        <w:rPr>
          <w:rFonts w:ascii="Times New Roman" w:eastAsia="Calibri" w:hAnsi="Times New Roman" w:cs="Times New Roman"/>
          <w:sz w:val="24"/>
          <w:szCs w:val="24"/>
        </w:rPr>
        <w:t xml:space="preserve"> tehniskā stāvokļa kritiskie parametri, pie kuriem nav iespējama droša tālāka dzelzceļa </w:t>
      </w:r>
      <w:proofErr w:type="spellStart"/>
      <w:r w:rsidRPr="00E104D4">
        <w:rPr>
          <w:rFonts w:ascii="Times New Roman" w:eastAsia="Calibri" w:hAnsi="Times New Roman" w:cs="Times New Roman"/>
          <w:sz w:val="24"/>
          <w:szCs w:val="24"/>
        </w:rPr>
        <w:t>ritekļu</w:t>
      </w:r>
      <w:proofErr w:type="spellEnd"/>
      <w:r w:rsidRPr="00E104D4">
        <w:rPr>
          <w:rFonts w:ascii="Times New Roman" w:eastAsia="Calibri" w:hAnsi="Times New Roman" w:cs="Times New Roman"/>
          <w:sz w:val="24"/>
          <w:szCs w:val="24"/>
        </w:rPr>
        <w:t xml:space="preserve"> ekspluatācija:</w:t>
      </w:r>
    </w:p>
    <w:p w14:paraId="34B56782"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 xml:space="preserve">vilces līdzeklis (izņemot sliežu </w:t>
      </w:r>
      <w:proofErr w:type="spellStart"/>
      <w:r w:rsidRPr="00E104D4">
        <w:rPr>
          <w:rFonts w:ascii="Times New Roman" w:eastAsia="Calibri" w:hAnsi="Times New Roman" w:cs="Times New Roman"/>
          <w:sz w:val="24"/>
          <w:szCs w:val="24"/>
        </w:rPr>
        <w:t>motortransportu</w:t>
      </w:r>
      <w:proofErr w:type="spellEnd"/>
      <w:r w:rsidRPr="00E104D4">
        <w:rPr>
          <w:rFonts w:ascii="Times New Roman" w:eastAsia="Calibri" w:hAnsi="Times New Roman" w:cs="Times New Roman"/>
          <w:sz w:val="24"/>
          <w:szCs w:val="24"/>
        </w:rPr>
        <w:t>) nav aprīkots ar:</w:t>
      </w:r>
    </w:p>
    <w:p w14:paraId="2E50A9BD" w14:textId="77777777" w:rsidR="00E104D4" w:rsidRPr="00E104D4" w:rsidRDefault="00E104D4" w:rsidP="00E104D4">
      <w:pPr>
        <w:numPr>
          <w:ilvl w:val="2"/>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kustības ātruma mērīšanas ierīci;</w:t>
      </w:r>
    </w:p>
    <w:p w14:paraId="678C8462" w14:textId="77777777" w:rsidR="00E104D4" w:rsidRPr="00E104D4" w:rsidRDefault="00E104D4" w:rsidP="00E104D4">
      <w:pPr>
        <w:numPr>
          <w:ilvl w:val="2"/>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signalizācijas sistēmas (ALSN, ETCS u.tml.) borta ierīcēm, ja vilces līdzekļi paredzēti ekspluatācijai attiecīgi aprīkotā dzelzceļa infrastruktūrā;</w:t>
      </w:r>
    </w:p>
    <w:p w14:paraId="14BFA3CF" w14:textId="77777777" w:rsidR="00E104D4" w:rsidRPr="00E104D4" w:rsidRDefault="00E104D4" w:rsidP="00E104D4">
      <w:pPr>
        <w:numPr>
          <w:ilvl w:val="2"/>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vilces līdzekļa vadītāja (mašīnista) modrības pārbaudes ierīcēm, kas automātiski aptur vilcienu, ja vilces līdzekļa vadītājs (mašīnists) zaudē modrību (darbspēju) vai ir pārsniegts ierīču kontrolējamais kustības ātrums;</w:t>
      </w:r>
    </w:p>
    <w:p w14:paraId="16FBE783" w14:textId="77777777" w:rsidR="00E104D4" w:rsidRPr="00E104D4" w:rsidRDefault="00E104D4" w:rsidP="00E104D4">
      <w:pPr>
        <w:numPr>
          <w:ilvl w:val="2"/>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ierīcēm, kas reģistrē kustības ātrumu un laiku, bremžu sistēmas darbību, nobraukto attālumu, veiktās vilces līdzekļa vadītāja (mašīnista) modrības pārbaudes un signalizācijas sistēmas borta ierīču rādījumus;</w:t>
      </w:r>
    </w:p>
    <w:p w14:paraId="58ED3F9D" w14:textId="77777777" w:rsidR="00E104D4" w:rsidRPr="00E104D4" w:rsidRDefault="00E104D4" w:rsidP="00E104D4">
      <w:pPr>
        <w:numPr>
          <w:ilvl w:val="2"/>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radiosakaru ierīcēm, kas piemērotas ekspluatējamai dzelzceļa infrastruktūrai;</w:t>
      </w:r>
    </w:p>
    <w:p w14:paraId="20AE5EA0"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kravas lokomotīve, kura paredzēta darbam ar vilciena sastāviem, garākiem par 120 asīm, nav aprīkota ar ierīcēm, kas signalizē par bremžu maģistrāles pārtrūkšanu;</w:t>
      </w:r>
    </w:p>
    <w:p w14:paraId="5C70EBE0"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 xml:space="preserve">vilces ritošā sastāva </w:t>
      </w:r>
      <w:proofErr w:type="spellStart"/>
      <w:r w:rsidRPr="00E104D4">
        <w:rPr>
          <w:rFonts w:ascii="Times New Roman" w:eastAsia="Calibri" w:hAnsi="Times New Roman" w:cs="Times New Roman"/>
          <w:sz w:val="24"/>
          <w:szCs w:val="24"/>
        </w:rPr>
        <w:t>ceļtīra</w:t>
      </w:r>
      <w:proofErr w:type="spellEnd"/>
      <w:r w:rsidRPr="00E104D4">
        <w:rPr>
          <w:rFonts w:ascii="Times New Roman" w:eastAsia="Calibri" w:hAnsi="Times New Roman" w:cs="Times New Roman"/>
          <w:sz w:val="24"/>
          <w:szCs w:val="24"/>
        </w:rPr>
        <w:t xml:space="preserve"> augstums no sliedes galviņas virsmas ir mazāks par:</w:t>
      </w:r>
    </w:p>
    <w:p w14:paraId="7315E2B6" w14:textId="77777777" w:rsidR="00E104D4" w:rsidRPr="00E104D4" w:rsidRDefault="00E104D4" w:rsidP="00E104D4">
      <w:pPr>
        <w:numPr>
          <w:ilvl w:val="2"/>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140 mm lokomotīvēm, kuras veic manevru darbu uz šķirošanas uzkalna;</w:t>
      </w:r>
    </w:p>
    <w:p w14:paraId="29A7675D" w14:textId="77777777" w:rsidR="00E104D4" w:rsidRPr="00E104D4" w:rsidRDefault="00E104D4" w:rsidP="00E104D4">
      <w:pPr>
        <w:numPr>
          <w:ilvl w:val="2"/>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lastRenderedPageBreak/>
        <w:t>100 mm pārējam vilces ritošajam sastāvam;</w:t>
      </w:r>
    </w:p>
    <w:p w14:paraId="16352F62"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 xml:space="preserve">ritenim ir uzmalas </w:t>
      </w:r>
      <w:proofErr w:type="spellStart"/>
      <w:r w:rsidRPr="00E104D4">
        <w:rPr>
          <w:rFonts w:ascii="Times New Roman" w:eastAsia="Calibri" w:hAnsi="Times New Roman" w:cs="Times New Roman"/>
          <w:sz w:val="24"/>
          <w:szCs w:val="24"/>
        </w:rPr>
        <w:t>asšķautņainais</w:t>
      </w:r>
      <w:proofErr w:type="spellEnd"/>
      <w:r w:rsidRPr="00E104D4">
        <w:rPr>
          <w:rFonts w:ascii="Times New Roman" w:eastAsia="Calibri" w:hAnsi="Times New Roman" w:cs="Times New Roman"/>
          <w:sz w:val="24"/>
          <w:szCs w:val="24"/>
        </w:rPr>
        <w:t xml:space="preserve"> </w:t>
      </w:r>
      <w:proofErr w:type="spellStart"/>
      <w:r w:rsidRPr="00E104D4">
        <w:rPr>
          <w:rFonts w:ascii="Times New Roman" w:eastAsia="Calibri" w:hAnsi="Times New Roman" w:cs="Times New Roman"/>
          <w:sz w:val="24"/>
          <w:szCs w:val="24"/>
        </w:rPr>
        <w:t>uzvelmējums</w:t>
      </w:r>
      <w:proofErr w:type="spellEnd"/>
      <w:r w:rsidRPr="00E104D4">
        <w:rPr>
          <w:rFonts w:ascii="Times New Roman" w:eastAsia="Calibri" w:hAnsi="Times New Roman" w:cs="Times New Roman"/>
          <w:sz w:val="24"/>
          <w:szCs w:val="24"/>
        </w:rPr>
        <w:t xml:space="preserve"> uzmalas darba virsmas zonā ir starp 2 mm no </w:t>
      </w:r>
      <w:proofErr w:type="spellStart"/>
      <w:r w:rsidRPr="00E104D4">
        <w:rPr>
          <w:rFonts w:ascii="Times New Roman" w:eastAsia="Calibri" w:hAnsi="Times New Roman" w:cs="Times New Roman"/>
          <w:sz w:val="24"/>
          <w:szCs w:val="24"/>
        </w:rPr>
        <w:t>riteņpāra</w:t>
      </w:r>
      <w:proofErr w:type="spellEnd"/>
      <w:r w:rsidRPr="00E104D4">
        <w:rPr>
          <w:rFonts w:ascii="Times New Roman" w:eastAsia="Calibri" w:hAnsi="Times New Roman" w:cs="Times New Roman"/>
          <w:sz w:val="24"/>
          <w:szCs w:val="24"/>
        </w:rPr>
        <w:t xml:space="preserve"> uzmalas virsējās šķautnes un 13 mm no velšanās virsmas;</w:t>
      </w:r>
    </w:p>
    <w:p w14:paraId="49940A27" w14:textId="23FCFA46"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 xml:space="preserve">ritenim </w:t>
      </w:r>
      <w:r w:rsidR="007E6464" w:rsidRPr="007E6464">
        <w:rPr>
          <w:rFonts w:ascii="Times New Roman" w:eastAsia="Calibri" w:hAnsi="Times New Roman" w:cs="Times New Roman"/>
          <w:sz w:val="24"/>
          <w:szCs w:val="24"/>
        </w:rPr>
        <w:t xml:space="preserve">vai </w:t>
      </w:r>
      <w:proofErr w:type="spellStart"/>
      <w:r w:rsidR="007E6464" w:rsidRPr="007E6464">
        <w:rPr>
          <w:rFonts w:ascii="Times New Roman" w:eastAsia="Calibri" w:hAnsi="Times New Roman" w:cs="Times New Roman"/>
          <w:sz w:val="24"/>
          <w:szCs w:val="24"/>
        </w:rPr>
        <w:t>riteņpārim</w:t>
      </w:r>
      <w:proofErr w:type="spellEnd"/>
      <w:r w:rsidR="007E6464" w:rsidRPr="007E6464">
        <w:rPr>
          <w:rFonts w:ascii="Times New Roman" w:eastAsia="Calibri" w:hAnsi="Times New Roman" w:cs="Times New Roman"/>
          <w:sz w:val="24"/>
          <w:szCs w:val="24"/>
        </w:rPr>
        <w:t xml:space="preserve"> </w:t>
      </w:r>
      <w:r w:rsidRPr="00E104D4">
        <w:rPr>
          <w:rFonts w:ascii="Times New Roman" w:eastAsia="Calibri" w:hAnsi="Times New Roman" w:cs="Times New Roman"/>
          <w:sz w:val="24"/>
          <w:szCs w:val="24"/>
        </w:rPr>
        <w:t>ir plaisa</w:t>
      </w:r>
      <w:r w:rsidR="007E6464" w:rsidRPr="007E6464">
        <w:rPr>
          <w:rFonts w:ascii="Times New Roman" w:eastAsia="Calibri" w:hAnsi="Times New Roman" w:cs="Times New Roman"/>
          <w:sz w:val="24"/>
          <w:szCs w:val="24"/>
        </w:rPr>
        <w:t>;</w:t>
      </w:r>
    </w:p>
    <w:p w14:paraId="4F565488"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 xml:space="preserve">riteņa bandāžas atslābums uz riteņa diska, riteņa rumbas atslābums uz </w:t>
      </w:r>
      <w:proofErr w:type="spellStart"/>
      <w:r w:rsidRPr="00E104D4">
        <w:rPr>
          <w:rFonts w:ascii="Times New Roman" w:eastAsia="Calibri" w:hAnsi="Times New Roman" w:cs="Times New Roman"/>
          <w:sz w:val="24"/>
          <w:szCs w:val="24"/>
        </w:rPr>
        <w:t>riteņpāra</w:t>
      </w:r>
      <w:proofErr w:type="spellEnd"/>
      <w:r w:rsidRPr="00E104D4">
        <w:rPr>
          <w:rFonts w:ascii="Times New Roman" w:eastAsia="Calibri" w:hAnsi="Times New Roman" w:cs="Times New Roman"/>
          <w:sz w:val="24"/>
          <w:szCs w:val="24"/>
        </w:rPr>
        <w:t xml:space="preserve"> ass, </w:t>
      </w:r>
      <w:proofErr w:type="spellStart"/>
      <w:r w:rsidRPr="00E104D4">
        <w:rPr>
          <w:rFonts w:ascii="Times New Roman" w:eastAsia="Calibri" w:hAnsi="Times New Roman" w:cs="Times New Roman"/>
          <w:sz w:val="24"/>
          <w:szCs w:val="24"/>
        </w:rPr>
        <w:t>viengabalvelmējuma</w:t>
      </w:r>
      <w:proofErr w:type="spellEnd"/>
      <w:r w:rsidRPr="00E104D4">
        <w:rPr>
          <w:rFonts w:ascii="Times New Roman" w:eastAsia="Calibri" w:hAnsi="Times New Roman" w:cs="Times New Roman"/>
          <w:sz w:val="24"/>
          <w:szCs w:val="24"/>
        </w:rPr>
        <w:t xml:space="preserve"> riteņa atslābums uz ass, zobrata atslābums uz ass vai atslābums vilces piedziņas pirksta riteņa diska urbumā;</w:t>
      </w:r>
    </w:p>
    <w:p w14:paraId="3DF5C17E" w14:textId="77777777" w:rsidR="00E104D4" w:rsidRPr="00E104D4" w:rsidRDefault="00E104D4" w:rsidP="00E104D4">
      <w:pPr>
        <w:numPr>
          <w:ilvl w:val="1"/>
          <w:numId w:val="2"/>
        </w:numPr>
        <w:tabs>
          <w:tab w:val="left" w:pos="0"/>
        </w:tabs>
        <w:spacing w:after="0" w:line="240" w:lineRule="auto"/>
        <w:ind w:left="0" w:firstLine="851"/>
        <w:contextualSpacing/>
        <w:jc w:val="both"/>
        <w:rPr>
          <w:rFonts w:ascii="Times New Roman" w:eastAsia="Calibri" w:hAnsi="Times New Roman" w:cs="Times New Roman"/>
          <w:sz w:val="24"/>
          <w:szCs w:val="24"/>
        </w:rPr>
      </w:pPr>
      <w:r w:rsidRPr="00E104D4">
        <w:rPr>
          <w:rFonts w:ascii="Times New Roman" w:eastAsia="Calibri" w:hAnsi="Times New Roman" w:cs="Times New Roman"/>
          <w:sz w:val="24"/>
          <w:szCs w:val="24"/>
        </w:rPr>
        <w:t xml:space="preserve">riteņa rumbas nobīde uz </w:t>
      </w:r>
      <w:proofErr w:type="spellStart"/>
      <w:r w:rsidRPr="00E104D4">
        <w:rPr>
          <w:rFonts w:ascii="Times New Roman" w:eastAsia="Calibri" w:hAnsi="Times New Roman" w:cs="Times New Roman"/>
          <w:sz w:val="24"/>
          <w:szCs w:val="24"/>
        </w:rPr>
        <w:t>riteņpāra</w:t>
      </w:r>
      <w:proofErr w:type="spellEnd"/>
      <w:r w:rsidRPr="00E104D4">
        <w:rPr>
          <w:rFonts w:ascii="Times New Roman" w:eastAsia="Calibri" w:hAnsi="Times New Roman" w:cs="Times New Roman"/>
          <w:sz w:val="24"/>
          <w:szCs w:val="24"/>
        </w:rPr>
        <w:t xml:space="preserve"> ass;</w:t>
      </w:r>
    </w:p>
    <w:p w14:paraId="180CE1AE" w14:textId="7A238531" w:rsidR="00E104D4" w:rsidRPr="00E104D4" w:rsidRDefault="00F9771E" w:rsidP="00E104D4">
      <w:pPr>
        <w:numPr>
          <w:ilvl w:val="1"/>
          <w:numId w:val="2"/>
        </w:numPr>
        <w:tabs>
          <w:tab w:val="left" w:pos="0"/>
        </w:tabs>
        <w:ind w:left="0"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riteņu un </w:t>
      </w:r>
      <w:proofErr w:type="spellStart"/>
      <w:r>
        <w:rPr>
          <w:rFonts w:ascii="Times New Roman" w:eastAsia="Calibri" w:hAnsi="Times New Roman" w:cs="Times New Roman"/>
          <w:sz w:val="24"/>
          <w:szCs w:val="24"/>
        </w:rPr>
        <w:t>riteņpāru</w:t>
      </w:r>
      <w:proofErr w:type="spellEnd"/>
      <w:r>
        <w:rPr>
          <w:rFonts w:ascii="Times New Roman" w:eastAsia="Calibri" w:hAnsi="Times New Roman" w:cs="Times New Roman"/>
          <w:sz w:val="24"/>
          <w:szCs w:val="24"/>
        </w:rPr>
        <w:t xml:space="preserve"> nodilums, kur</w:t>
      </w:r>
      <w:r w:rsidR="002876E7">
        <w:rPr>
          <w:rFonts w:ascii="Times New Roman" w:eastAsia="Calibri" w:hAnsi="Times New Roman" w:cs="Times New Roman"/>
          <w:sz w:val="24"/>
          <w:szCs w:val="24"/>
        </w:rPr>
        <w:t>a</w:t>
      </w:r>
      <w:r>
        <w:rPr>
          <w:rFonts w:ascii="Times New Roman" w:eastAsia="Calibri" w:hAnsi="Times New Roman" w:cs="Times New Roman"/>
          <w:sz w:val="24"/>
          <w:szCs w:val="24"/>
        </w:rPr>
        <w:t xml:space="preserve"> rezultātā riteņ</w:t>
      </w:r>
      <w:r w:rsidR="002876E7">
        <w:rPr>
          <w:rFonts w:ascii="Times New Roman" w:eastAsia="Calibri" w:hAnsi="Times New Roman" w:cs="Times New Roman"/>
          <w:sz w:val="24"/>
          <w:szCs w:val="24"/>
        </w:rPr>
        <w:t>u</w:t>
      </w:r>
      <w:r>
        <w:rPr>
          <w:rFonts w:ascii="Times New Roman" w:eastAsia="Calibri" w:hAnsi="Times New Roman" w:cs="Times New Roman"/>
          <w:sz w:val="24"/>
          <w:szCs w:val="24"/>
        </w:rPr>
        <w:t xml:space="preserve"> un </w:t>
      </w:r>
      <w:proofErr w:type="spellStart"/>
      <w:r>
        <w:rPr>
          <w:rFonts w:ascii="Times New Roman" w:eastAsia="Calibri" w:hAnsi="Times New Roman" w:cs="Times New Roman"/>
          <w:sz w:val="24"/>
          <w:szCs w:val="24"/>
        </w:rPr>
        <w:t>riteņpār</w:t>
      </w:r>
      <w:r w:rsidR="002876E7">
        <w:rPr>
          <w:rFonts w:ascii="Times New Roman" w:eastAsia="Calibri" w:hAnsi="Times New Roman" w:cs="Times New Roman"/>
          <w:sz w:val="24"/>
          <w:szCs w:val="24"/>
        </w:rPr>
        <w:t>u</w:t>
      </w:r>
      <w:proofErr w:type="spellEnd"/>
      <w:r w:rsidR="002876E7">
        <w:rPr>
          <w:rFonts w:ascii="Times New Roman" w:eastAsia="Calibri" w:hAnsi="Times New Roman" w:cs="Times New Roman"/>
          <w:sz w:val="24"/>
          <w:szCs w:val="24"/>
        </w:rPr>
        <w:t xml:space="preserve"> izmēri</w:t>
      </w:r>
      <w:r>
        <w:rPr>
          <w:rFonts w:ascii="Times New Roman" w:eastAsia="Calibri" w:hAnsi="Times New Roman" w:cs="Times New Roman"/>
          <w:sz w:val="24"/>
          <w:szCs w:val="24"/>
        </w:rPr>
        <w:t xml:space="preserve"> pārsniedz ekspluatācijā pieļaujamā</w:t>
      </w:r>
      <w:r w:rsidR="002876E7">
        <w:rPr>
          <w:rFonts w:ascii="Times New Roman" w:eastAsia="Calibri" w:hAnsi="Times New Roman" w:cs="Times New Roman"/>
          <w:sz w:val="24"/>
          <w:szCs w:val="24"/>
        </w:rPr>
        <w:t>s</w:t>
      </w:r>
      <w:r>
        <w:rPr>
          <w:rFonts w:ascii="Times New Roman" w:eastAsia="Calibri" w:hAnsi="Times New Roman" w:cs="Times New Roman"/>
          <w:sz w:val="24"/>
          <w:szCs w:val="24"/>
        </w:rPr>
        <w:t xml:space="preserve"> kritiskās robežas, kas noteiktas drošības pārvaldības sistēmā.</w:t>
      </w:r>
    </w:p>
    <w:sectPr w:rsidR="00E104D4" w:rsidRPr="00E104D4" w:rsidSect="0059210E">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F7C70" w14:textId="77777777" w:rsidR="000C6109" w:rsidRDefault="000C6109" w:rsidP="0059210E">
      <w:pPr>
        <w:spacing w:after="0" w:line="240" w:lineRule="auto"/>
      </w:pPr>
      <w:r>
        <w:separator/>
      </w:r>
    </w:p>
  </w:endnote>
  <w:endnote w:type="continuationSeparator" w:id="0">
    <w:p w14:paraId="0EAEEBA4" w14:textId="77777777" w:rsidR="000C6109" w:rsidRDefault="000C6109" w:rsidP="00592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217D" w14:textId="3907CD2A" w:rsidR="0059210E" w:rsidRDefault="0059210E">
    <w:pPr>
      <w:pStyle w:val="Kjene"/>
    </w:pPr>
    <w:r>
      <w:t>V-1.</w:t>
    </w:r>
    <w:r w:rsidR="00221399">
      <w:t>1</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4E92" w14:textId="77777777" w:rsidR="000C6109" w:rsidRDefault="000C6109" w:rsidP="0059210E">
      <w:pPr>
        <w:spacing w:after="0" w:line="240" w:lineRule="auto"/>
      </w:pPr>
      <w:r>
        <w:separator/>
      </w:r>
    </w:p>
  </w:footnote>
  <w:footnote w:type="continuationSeparator" w:id="0">
    <w:p w14:paraId="5D9580C8" w14:textId="77777777" w:rsidR="000C6109" w:rsidRDefault="000C6109" w:rsidP="00592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F3576"/>
    <w:multiLevelType w:val="hybridMultilevel"/>
    <w:tmpl w:val="0B340720"/>
    <w:lvl w:ilvl="0" w:tplc="2D0CB58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023337"/>
    <w:multiLevelType w:val="multilevel"/>
    <w:tmpl w:val="FB044F4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5393471">
    <w:abstractNumId w:val="0"/>
  </w:num>
  <w:num w:numId="2" w16cid:durableId="308482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883t9IZvK0mkqsIbx4uu5g+W5Zt8qBaiaTzpQjtm2+xniJ8MLpo/uHPwxDlAk2eeCNq6Se/oVxMZwf79lJqNQ==" w:salt="ZkTd+vExoABnXRuQfkeSo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45"/>
    <w:rsid w:val="000012E3"/>
    <w:rsid w:val="00007290"/>
    <w:rsid w:val="00017A7F"/>
    <w:rsid w:val="000310B5"/>
    <w:rsid w:val="00051F4C"/>
    <w:rsid w:val="00052E08"/>
    <w:rsid w:val="000A6BB2"/>
    <w:rsid w:val="000C6109"/>
    <w:rsid w:val="000E4F49"/>
    <w:rsid w:val="000F787E"/>
    <w:rsid w:val="00104BC3"/>
    <w:rsid w:val="00160A3A"/>
    <w:rsid w:val="0019360F"/>
    <w:rsid w:val="001A7714"/>
    <w:rsid w:val="001C4731"/>
    <w:rsid w:val="001C6FBB"/>
    <w:rsid w:val="001D5875"/>
    <w:rsid w:val="001F0C70"/>
    <w:rsid w:val="001F27B4"/>
    <w:rsid w:val="0020543D"/>
    <w:rsid w:val="00213E13"/>
    <w:rsid w:val="00221399"/>
    <w:rsid w:val="0023658B"/>
    <w:rsid w:val="00241864"/>
    <w:rsid w:val="002876E7"/>
    <w:rsid w:val="002B473B"/>
    <w:rsid w:val="00301017"/>
    <w:rsid w:val="00304AA4"/>
    <w:rsid w:val="003069CC"/>
    <w:rsid w:val="00321DE3"/>
    <w:rsid w:val="0033709D"/>
    <w:rsid w:val="00352F48"/>
    <w:rsid w:val="00372EE2"/>
    <w:rsid w:val="0037417D"/>
    <w:rsid w:val="00387DA9"/>
    <w:rsid w:val="004331D3"/>
    <w:rsid w:val="004439BF"/>
    <w:rsid w:val="00444DD1"/>
    <w:rsid w:val="00445171"/>
    <w:rsid w:val="00474286"/>
    <w:rsid w:val="00483EB2"/>
    <w:rsid w:val="0048532B"/>
    <w:rsid w:val="004A65B1"/>
    <w:rsid w:val="004A7483"/>
    <w:rsid w:val="004B2D5F"/>
    <w:rsid w:val="004B7CC9"/>
    <w:rsid w:val="004D3830"/>
    <w:rsid w:val="004E2BCC"/>
    <w:rsid w:val="004F45C9"/>
    <w:rsid w:val="00503D90"/>
    <w:rsid w:val="0053510E"/>
    <w:rsid w:val="00542875"/>
    <w:rsid w:val="00584CA3"/>
    <w:rsid w:val="0059210E"/>
    <w:rsid w:val="005951A9"/>
    <w:rsid w:val="005A2964"/>
    <w:rsid w:val="005D6BF2"/>
    <w:rsid w:val="005E7F27"/>
    <w:rsid w:val="00610AB8"/>
    <w:rsid w:val="00621B5C"/>
    <w:rsid w:val="00630212"/>
    <w:rsid w:val="00634F9E"/>
    <w:rsid w:val="00651AB0"/>
    <w:rsid w:val="00652D70"/>
    <w:rsid w:val="00656EC1"/>
    <w:rsid w:val="00660A43"/>
    <w:rsid w:val="006827FD"/>
    <w:rsid w:val="00683063"/>
    <w:rsid w:val="0069142A"/>
    <w:rsid w:val="0069647A"/>
    <w:rsid w:val="006A7B5F"/>
    <w:rsid w:val="006B44F2"/>
    <w:rsid w:val="006E0DDF"/>
    <w:rsid w:val="0071595C"/>
    <w:rsid w:val="00745EB5"/>
    <w:rsid w:val="0074627E"/>
    <w:rsid w:val="00781B0B"/>
    <w:rsid w:val="007C11A7"/>
    <w:rsid w:val="007C1F18"/>
    <w:rsid w:val="007E6464"/>
    <w:rsid w:val="00824080"/>
    <w:rsid w:val="0084202D"/>
    <w:rsid w:val="0084204C"/>
    <w:rsid w:val="00851B50"/>
    <w:rsid w:val="008B4190"/>
    <w:rsid w:val="008C50FC"/>
    <w:rsid w:val="008E2D0B"/>
    <w:rsid w:val="009070E0"/>
    <w:rsid w:val="0091596B"/>
    <w:rsid w:val="00940D1C"/>
    <w:rsid w:val="00957C1D"/>
    <w:rsid w:val="00974264"/>
    <w:rsid w:val="009760CC"/>
    <w:rsid w:val="00983959"/>
    <w:rsid w:val="009868A8"/>
    <w:rsid w:val="009C386A"/>
    <w:rsid w:val="009C71BB"/>
    <w:rsid w:val="009D0403"/>
    <w:rsid w:val="009D0F7D"/>
    <w:rsid w:val="00A20645"/>
    <w:rsid w:val="00A23407"/>
    <w:rsid w:val="00A34134"/>
    <w:rsid w:val="00A35197"/>
    <w:rsid w:val="00A51BB4"/>
    <w:rsid w:val="00A541D5"/>
    <w:rsid w:val="00A56162"/>
    <w:rsid w:val="00A64CDE"/>
    <w:rsid w:val="00A65071"/>
    <w:rsid w:val="00A8718F"/>
    <w:rsid w:val="00A9407E"/>
    <w:rsid w:val="00AA3535"/>
    <w:rsid w:val="00AA4553"/>
    <w:rsid w:val="00AB7662"/>
    <w:rsid w:val="00AD009D"/>
    <w:rsid w:val="00AD2073"/>
    <w:rsid w:val="00AD343C"/>
    <w:rsid w:val="00AE5760"/>
    <w:rsid w:val="00AF179D"/>
    <w:rsid w:val="00B155F7"/>
    <w:rsid w:val="00B571C3"/>
    <w:rsid w:val="00B60E5C"/>
    <w:rsid w:val="00B62FA2"/>
    <w:rsid w:val="00B673D5"/>
    <w:rsid w:val="00BA147E"/>
    <w:rsid w:val="00BD06C7"/>
    <w:rsid w:val="00C01B2D"/>
    <w:rsid w:val="00C15D08"/>
    <w:rsid w:val="00C2609D"/>
    <w:rsid w:val="00C33521"/>
    <w:rsid w:val="00C55745"/>
    <w:rsid w:val="00C92EDD"/>
    <w:rsid w:val="00CB1777"/>
    <w:rsid w:val="00CB5F7C"/>
    <w:rsid w:val="00CC1806"/>
    <w:rsid w:val="00CC2573"/>
    <w:rsid w:val="00CC48AC"/>
    <w:rsid w:val="00D11E48"/>
    <w:rsid w:val="00D12DDC"/>
    <w:rsid w:val="00D36281"/>
    <w:rsid w:val="00D37720"/>
    <w:rsid w:val="00D41554"/>
    <w:rsid w:val="00D53391"/>
    <w:rsid w:val="00D802E8"/>
    <w:rsid w:val="00D95DB0"/>
    <w:rsid w:val="00DB32EE"/>
    <w:rsid w:val="00DB5998"/>
    <w:rsid w:val="00DC7DB0"/>
    <w:rsid w:val="00DD4F77"/>
    <w:rsid w:val="00DF23F9"/>
    <w:rsid w:val="00DF5B5A"/>
    <w:rsid w:val="00E04122"/>
    <w:rsid w:val="00E104D4"/>
    <w:rsid w:val="00E17205"/>
    <w:rsid w:val="00E31DCF"/>
    <w:rsid w:val="00E66384"/>
    <w:rsid w:val="00E81430"/>
    <w:rsid w:val="00E814A3"/>
    <w:rsid w:val="00E92E6A"/>
    <w:rsid w:val="00EF1D95"/>
    <w:rsid w:val="00F005CC"/>
    <w:rsid w:val="00F06EDC"/>
    <w:rsid w:val="00F229B0"/>
    <w:rsid w:val="00F455C1"/>
    <w:rsid w:val="00F555B7"/>
    <w:rsid w:val="00F62DAA"/>
    <w:rsid w:val="00F80F3A"/>
    <w:rsid w:val="00F86D05"/>
    <w:rsid w:val="00F9771E"/>
    <w:rsid w:val="00FA0A42"/>
    <w:rsid w:val="00FC6C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276A"/>
  <w15:chartTrackingRefBased/>
  <w15:docId w15:val="{9BB6FF71-BF69-4712-A364-33EA10F0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59210E"/>
    <w:pPr>
      <w:keepNext/>
      <w:widowControl w:val="0"/>
      <w:shd w:val="clear" w:color="auto" w:fill="FFFFFF"/>
      <w:autoSpaceDE w:val="0"/>
      <w:autoSpaceDN w:val="0"/>
      <w:adjustRightInd w:val="0"/>
      <w:spacing w:before="826" w:after="0" w:line="274" w:lineRule="exact"/>
      <w:ind w:right="10"/>
      <w:jc w:val="center"/>
      <w:outlineLvl w:val="0"/>
    </w:pPr>
    <w:rPr>
      <w:rFonts w:ascii="Times New Roman" w:eastAsia="Times New Roman" w:hAnsi="Times New Roman" w:cs="Times New Roman"/>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55745"/>
    <w:pPr>
      <w:ind w:left="720"/>
      <w:contextualSpacing/>
    </w:pPr>
  </w:style>
  <w:style w:type="table" w:styleId="Reatabula">
    <w:name w:val="Table Grid"/>
    <w:basedOn w:val="Parastatabula"/>
    <w:uiPriority w:val="59"/>
    <w:rsid w:val="00C01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59210E"/>
    <w:rPr>
      <w:rFonts w:ascii="Times New Roman" w:eastAsia="Times New Roman" w:hAnsi="Times New Roman" w:cs="Times New Roman"/>
      <w:sz w:val="24"/>
      <w:szCs w:val="20"/>
      <w:shd w:val="clear" w:color="auto" w:fill="FFFFFF"/>
    </w:rPr>
  </w:style>
  <w:style w:type="paragraph" w:styleId="Vresteksts">
    <w:name w:val="footnote text"/>
    <w:basedOn w:val="Parasts"/>
    <w:link w:val="VrestekstsRakstz"/>
    <w:uiPriority w:val="99"/>
    <w:unhideWhenUsed/>
    <w:rsid w:val="0059210E"/>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VrestekstsRakstz">
    <w:name w:val="Vēres teksts Rakstz."/>
    <w:basedOn w:val="Noklusjumarindkopasfonts"/>
    <w:link w:val="Vresteksts"/>
    <w:uiPriority w:val="99"/>
    <w:rsid w:val="0059210E"/>
    <w:rPr>
      <w:rFonts w:ascii="Times New Roman" w:eastAsia="Times New Roman" w:hAnsi="Times New Roman" w:cs="Times New Roman"/>
      <w:sz w:val="20"/>
      <w:szCs w:val="20"/>
      <w:lang w:val="en-US"/>
    </w:rPr>
  </w:style>
  <w:style w:type="character" w:styleId="Vresatsauce">
    <w:name w:val="footnote reference"/>
    <w:basedOn w:val="Noklusjumarindkopasfonts"/>
    <w:uiPriority w:val="99"/>
    <w:semiHidden/>
    <w:unhideWhenUsed/>
    <w:rsid w:val="0059210E"/>
    <w:rPr>
      <w:vertAlign w:val="superscript"/>
    </w:rPr>
  </w:style>
  <w:style w:type="paragraph" w:styleId="Paraststmeklis">
    <w:name w:val="Normal (Web)"/>
    <w:basedOn w:val="Parasts"/>
    <w:uiPriority w:val="99"/>
    <w:rsid w:val="0059210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rsid w:val="0059210E"/>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GalveneRakstz">
    <w:name w:val="Galvene Rakstz."/>
    <w:basedOn w:val="Noklusjumarindkopasfonts"/>
    <w:link w:val="Galvene"/>
    <w:rsid w:val="0059210E"/>
    <w:rPr>
      <w:rFonts w:ascii="Times New Roman" w:eastAsia="Times New Roman" w:hAnsi="Times New Roman" w:cs="Times New Roman"/>
      <w:sz w:val="20"/>
      <w:szCs w:val="20"/>
      <w:lang w:val="en-US"/>
    </w:rPr>
  </w:style>
  <w:style w:type="paragraph" w:styleId="Kjene">
    <w:name w:val="footer"/>
    <w:basedOn w:val="Parasts"/>
    <w:link w:val="KjeneRakstz"/>
    <w:uiPriority w:val="99"/>
    <w:unhideWhenUsed/>
    <w:rsid w:val="0059210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92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10</Pages>
  <Words>15059</Words>
  <Characters>8584</Characters>
  <Application>Microsoft Office Word</Application>
  <DocSecurity>8</DocSecurity>
  <Lines>71</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Dainis Lācis</dc:creator>
  <cp:keywords/>
  <dc:description/>
  <cp:lastModifiedBy>linda.gailite</cp:lastModifiedBy>
  <cp:revision>12</cp:revision>
  <dcterms:created xsi:type="dcterms:W3CDTF">2022-06-27T07:56:00Z</dcterms:created>
  <dcterms:modified xsi:type="dcterms:W3CDTF">2022-06-28T08:49:00Z</dcterms:modified>
</cp:coreProperties>
</file>