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lang w:val="lv-LV"/>
        </w:rPr>
        <w:id w:val="-388415555"/>
        <w:docPartObj>
          <w:docPartGallery w:val="Cover Pages"/>
          <w:docPartUnique/>
        </w:docPartObj>
      </w:sdtPr>
      <w:sdtEndPr/>
      <w:sdtContent>
        <w:p w:rsidR="000E596B" w:rsidRDefault="00F152DB" w:rsidP="000E596B">
          <w:pPr>
            <w:pStyle w:val="Logo"/>
            <w:jc w:val="center"/>
            <w:rPr>
              <w:lang w:val="lv-LV"/>
            </w:rPr>
          </w:pPr>
          <w:sdt>
            <w:sdtPr>
              <w:rPr>
                <w:lang w:val="lv-LV"/>
              </w:rPr>
              <w:alias w:val="Click icon at right to replace logo"/>
              <w:tag w:val="Click icon at right to replace logo"/>
              <w:id w:val="-2090688503"/>
              <w:picture/>
            </w:sdtPr>
            <w:sdtEndPr/>
            <w:sdtContent>
              <w:r w:rsidR="00B63351" w:rsidRPr="00B63351">
                <w:rPr>
                  <w:noProof/>
                  <w:lang w:val="lv-LV" w:eastAsia="lv-LV"/>
                </w:rPr>
                <w:drawing>
                  <wp:inline distT="0" distB="0" distL="0" distR="0">
                    <wp:extent cx="1905000" cy="190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1905786" cy="1905786"/>
                            </a:xfrm>
                            <a:prstGeom prst="rect">
                              <a:avLst/>
                            </a:prstGeom>
                            <a:noFill/>
                            <a:ln>
                              <a:noFill/>
                            </a:ln>
                          </pic:spPr>
                        </pic:pic>
                      </a:graphicData>
                    </a:graphic>
                  </wp:inline>
                </w:drawing>
              </w:r>
            </w:sdtContent>
          </w:sdt>
        </w:p>
        <w:p w:rsidR="000E596B" w:rsidRPr="000E596B" w:rsidRDefault="000F39D5" w:rsidP="000E596B">
          <w:pPr>
            <w:pStyle w:val="Logo"/>
            <w:spacing w:before="0" w:after="0"/>
            <w:jc w:val="right"/>
            <w:rPr>
              <w:rFonts w:ascii="Calibri" w:hAnsi="Calibri" w:cs="Calibri"/>
              <w:sz w:val="22"/>
              <w:lang w:val="lv-LV"/>
            </w:rPr>
          </w:pPr>
          <w:r w:rsidRPr="000E596B">
            <w:rPr>
              <w:rFonts w:ascii="Calibri" w:hAnsi="Calibri" w:cs="Calibri"/>
              <w:noProof/>
              <w:sz w:val="22"/>
              <w:lang w:val="lv-LV" w:eastAsia="lv-LV"/>
            </w:rPr>
            <mc:AlternateContent>
              <mc:Choice Requires="wps">
                <w:drawing>
                  <wp:anchor distT="0" distB="0" distL="114300" distR="114300" simplePos="0" relativeHeight="251633664" behindDoc="0" locked="0" layoutInCell="1" allowOverlap="1">
                    <wp:simplePos x="0" y="0"/>
                    <wp:positionH relativeFrom="margin">
                      <wp:align>right</wp:align>
                    </wp:positionH>
                    <wp:positionV relativeFrom="margin">
                      <wp:posOffset>6410325</wp:posOffset>
                    </wp:positionV>
                    <wp:extent cx="5943600" cy="1228725"/>
                    <wp:effectExtent l="0" t="0" r="0" b="9525"/>
                    <wp:wrapTopAndBottom/>
                    <wp:docPr id="1" name="Text Box 1" descr="Text box displaying company contact information"/>
                    <wp:cNvGraphicFramePr/>
                    <a:graphic xmlns:a="http://schemas.openxmlformats.org/drawingml/2006/main">
                      <a:graphicData uri="http://schemas.microsoft.com/office/word/2010/wordprocessingShape">
                        <wps:wsp>
                          <wps:cNvSpPr txBox="1"/>
                          <wps:spPr>
                            <a:xfrm>
                              <a:off x="0" y="0"/>
                              <a:ext cx="5943600" cy="1228725"/>
                            </a:xfrm>
                            <a:prstGeom prst="rect">
                              <a:avLst/>
                            </a:prstGeom>
                            <a:solidFill>
                              <a:schemeClr val="bg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597A" w:rsidRPr="000F39D5" w:rsidRDefault="0049597A" w:rsidP="000F39D5">
                                <w:pPr>
                                  <w:shd w:val="clear" w:color="auto" w:fill="BFBFBF" w:themeFill="background1" w:themeFillShade="BF"/>
                                  <w:spacing w:after="0" w:line="240" w:lineRule="auto"/>
                                  <w:jc w:val="center"/>
                                  <w:rPr>
                                    <w:rFonts w:ascii="Calibri" w:hAnsi="Calibri" w:cs="Calibri"/>
                                    <w:sz w:val="24"/>
                                    <w:szCs w:val="24"/>
                                  </w:rPr>
                                </w:pPr>
                                <w:proofErr w:type="spellStart"/>
                                <w:r w:rsidRPr="000F39D5">
                                  <w:rPr>
                                    <w:rFonts w:ascii="Calibri" w:hAnsi="Calibri" w:cs="Calibri"/>
                                    <w:sz w:val="24"/>
                                    <w:szCs w:val="24"/>
                                  </w:rPr>
                                  <w:t>Riepnieku</w:t>
                                </w:r>
                                <w:proofErr w:type="spellEnd"/>
                                <w:r w:rsidRPr="000F39D5">
                                  <w:rPr>
                                    <w:rFonts w:ascii="Calibri" w:hAnsi="Calibri" w:cs="Calibri"/>
                                    <w:sz w:val="24"/>
                                    <w:szCs w:val="24"/>
                                  </w:rPr>
                                  <w:t xml:space="preserve"> </w:t>
                                </w:r>
                                <w:proofErr w:type="spellStart"/>
                                <w:r w:rsidRPr="000F39D5">
                                  <w:rPr>
                                    <w:rFonts w:ascii="Calibri" w:hAnsi="Calibri" w:cs="Calibri"/>
                                    <w:sz w:val="24"/>
                                    <w:szCs w:val="24"/>
                                  </w:rPr>
                                  <w:t>iela</w:t>
                                </w:r>
                                <w:proofErr w:type="spellEnd"/>
                                <w:r w:rsidRPr="000F39D5">
                                  <w:rPr>
                                    <w:rFonts w:ascii="Calibri" w:hAnsi="Calibri" w:cs="Calibri"/>
                                    <w:sz w:val="24"/>
                                    <w:szCs w:val="24"/>
                                  </w:rPr>
                                  <w:t xml:space="preserve"> 2, </w:t>
                                </w:r>
                                <w:proofErr w:type="spellStart"/>
                                <w:r w:rsidRPr="000F39D5">
                                  <w:rPr>
                                    <w:rFonts w:ascii="Calibri" w:hAnsi="Calibri" w:cs="Calibri"/>
                                    <w:sz w:val="24"/>
                                    <w:szCs w:val="24"/>
                                  </w:rPr>
                                  <w:t>Rīga</w:t>
                                </w:r>
                                <w:proofErr w:type="spellEnd"/>
                                <w:r w:rsidRPr="000F39D5">
                                  <w:rPr>
                                    <w:rFonts w:ascii="Calibri" w:hAnsi="Calibri" w:cs="Calibri"/>
                                    <w:sz w:val="24"/>
                                    <w:szCs w:val="24"/>
                                  </w:rPr>
                                  <w:t>, LV-1050</w:t>
                                </w:r>
                              </w:p>
                              <w:p w:rsidR="0049597A" w:rsidRPr="000F39D5" w:rsidRDefault="00F152DB" w:rsidP="000F39D5">
                                <w:pPr>
                                  <w:shd w:val="clear" w:color="auto" w:fill="BFBFBF" w:themeFill="background1" w:themeFillShade="BF"/>
                                  <w:spacing w:after="0" w:line="240" w:lineRule="auto"/>
                                  <w:jc w:val="center"/>
                                  <w:rPr>
                                    <w:rFonts w:ascii="Calibri" w:hAnsi="Calibri" w:cs="Calibri"/>
                                    <w:sz w:val="24"/>
                                    <w:szCs w:val="24"/>
                                  </w:rPr>
                                </w:pPr>
                                <w:hyperlink r:id="rId10" w:history="1">
                                  <w:r w:rsidR="0049597A" w:rsidRPr="000F39D5">
                                    <w:rPr>
                                      <w:rStyle w:val="Hyperlink"/>
                                      <w:rFonts w:ascii="Calibri" w:hAnsi="Calibri" w:cs="Calibri"/>
                                      <w:color w:val="auto"/>
                                      <w:sz w:val="24"/>
                                      <w:szCs w:val="24"/>
                                    </w:rPr>
                                    <w:t>vdzti@vdzti.gov.lv</w:t>
                                  </w:r>
                                </w:hyperlink>
                                <w:r w:rsidR="0049597A" w:rsidRPr="000F39D5">
                                  <w:rPr>
                                    <w:rFonts w:ascii="Calibri" w:hAnsi="Calibri" w:cs="Calibri"/>
                                    <w:sz w:val="24"/>
                                    <w:szCs w:val="24"/>
                                  </w:rPr>
                                  <w:t xml:space="preserve"> </w:t>
                                </w:r>
                              </w:p>
                              <w:p w:rsidR="0049597A" w:rsidRPr="000F39D5" w:rsidRDefault="00F152DB" w:rsidP="000F39D5">
                                <w:pPr>
                                  <w:shd w:val="clear" w:color="auto" w:fill="BFBFBF" w:themeFill="background1" w:themeFillShade="BF"/>
                                  <w:spacing w:after="0" w:line="240" w:lineRule="auto"/>
                                  <w:jc w:val="center"/>
                                  <w:rPr>
                                    <w:rFonts w:ascii="Calibri" w:hAnsi="Calibri" w:cs="Calibri"/>
                                    <w:sz w:val="24"/>
                                    <w:szCs w:val="24"/>
                                  </w:rPr>
                                </w:pPr>
                                <w:hyperlink r:id="rId11" w:history="1">
                                  <w:r w:rsidR="0049597A" w:rsidRPr="000F39D5">
                                    <w:rPr>
                                      <w:rStyle w:val="Hyperlink"/>
                                      <w:rFonts w:ascii="Calibri" w:hAnsi="Calibri" w:cs="Calibri"/>
                                      <w:color w:val="auto"/>
                                      <w:sz w:val="24"/>
                                      <w:szCs w:val="24"/>
                                    </w:rPr>
                                    <w:t>www.vdzti.gov.lv</w:t>
                                  </w:r>
                                </w:hyperlink>
                                <w:r w:rsidR="0049597A" w:rsidRPr="000F39D5">
                                  <w:rPr>
                                    <w:rFonts w:ascii="Calibri" w:hAnsi="Calibri" w:cs="Calibri"/>
                                    <w:sz w:val="24"/>
                                    <w:szCs w:val="24"/>
                                  </w:rPr>
                                  <w:t xml:space="preserve"> </w:t>
                                </w:r>
                              </w:p>
                              <w:p w:rsidR="0049597A" w:rsidRDefault="0049597A" w:rsidP="000F39D5">
                                <w:pPr>
                                  <w:pStyle w:val="TableSpace"/>
                                  <w:shd w:val="clear" w:color="auto" w:fill="BFBFBF" w:themeFill="background1" w:themeFillShade="BF"/>
                                </w:pPr>
                              </w:p>
                            </w:txbxContent>
                          </wps:txbx>
                          <wps:bodyPr rot="0" spcFirstLastPara="0" vertOverflow="overflow" horzOverflow="overflow" vert="horz" wrap="square" lIns="164592" tIns="0" rIns="164592" bIns="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alt="Text box displaying company contact information" style="position:absolute;left:0;text-align:left;margin-left:416.8pt;margin-top:504.75pt;width:468pt;height:96.75pt;z-index:251633664;visibility:visible;mso-wrap-style:square;mso-width-percent:1000;mso-height-percent:0;mso-wrap-distance-left:9pt;mso-wrap-distance-top:0;mso-wrap-distance-right:9pt;mso-wrap-distance-bottom:0;mso-position-horizontal:right;mso-position-horizontal-relative:margin;mso-position-vertical:absolute;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" fillcolor="#bfbfbf [2412]" stroked="f" strokeweight=".5pt">
                    <v:textbox inset="12.96pt,0,12.96pt,0">
                      <w:txbxContent>
                        <w:p w:rsidR="0049597A" w:rsidRPr="000F39D5" w:rsidRDefault="0049597A" w:rsidP="000F39D5">
                          <w:pPr>
                            <w:shd w:val="clear" w:color="auto" w:fill="BFBFBF" w:themeFill="background1" w:themeFillShade="BF"/>
                            <w:spacing w:after="0" w:line="240" w:lineRule="auto"/>
                            <w:jc w:val="center"/>
                            <w:rPr>
                              <w:rFonts w:ascii="Calibri" w:hAnsi="Calibri" w:cs="Calibri"/>
                              <w:sz w:val="24"/>
                              <w:szCs w:val="24"/>
                            </w:rPr>
                          </w:pPr>
                          <w:proofErr w:type="spellStart"/>
                          <w:r w:rsidRPr="000F39D5">
                            <w:rPr>
                              <w:rFonts w:ascii="Calibri" w:hAnsi="Calibri" w:cs="Calibri"/>
                              <w:sz w:val="24"/>
                              <w:szCs w:val="24"/>
                            </w:rPr>
                            <w:t>Riepnieku</w:t>
                          </w:r>
                          <w:proofErr w:type="spellEnd"/>
                          <w:r w:rsidRPr="000F39D5">
                            <w:rPr>
                              <w:rFonts w:ascii="Calibri" w:hAnsi="Calibri" w:cs="Calibri"/>
                              <w:sz w:val="24"/>
                              <w:szCs w:val="24"/>
                            </w:rPr>
                            <w:t xml:space="preserve"> </w:t>
                          </w:r>
                          <w:proofErr w:type="spellStart"/>
                          <w:r w:rsidRPr="000F39D5">
                            <w:rPr>
                              <w:rFonts w:ascii="Calibri" w:hAnsi="Calibri" w:cs="Calibri"/>
                              <w:sz w:val="24"/>
                              <w:szCs w:val="24"/>
                            </w:rPr>
                            <w:t>iela</w:t>
                          </w:r>
                          <w:proofErr w:type="spellEnd"/>
                          <w:r w:rsidRPr="000F39D5">
                            <w:rPr>
                              <w:rFonts w:ascii="Calibri" w:hAnsi="Calibri" w:cs="Calibri"/>
                              <w:sz w:val="24"/>
                              <w:szCs w:val="24"/>
                            </w:rPr>
                            <w:t xml:space="preserve"> 2, </w:t>
                          </w:r>
                          <w:bookmarkStart w:id="1" w:name="_GoBack"/>
                          <w:bookmarkEnd w:id="1"/>
                          <w:proofErr w:type="spellStart"/>
                          <w:r w:rsidRPr="000F39D5">
                            <w:rPr>
                              <w:rFonts w:ascii="Calibri" w:hAnsi="Calibri" w:cs="Calibri"/>
                              <w:sz w:val="24"/>
                              <w:szCs w:val="24"/>
                            </w:rPr>
                            <w:t>Rīga</w:t>
                          </w:r>
                          <w:proofErr w:type="spellEnd"/>
                          <w:r w:rsidRPr="000F39D5">
                            <w:rPr>
                              <w:rFonts w:ascii="Calibri" w:hAnsi="Calibri" w:cs="Calibri"/>
                              <w:sz w:val="24"/>
                              <w:szCs w:val="24"/>
                            </w:rPr>
                            <w:t>, LV-1050</w:t>
                          </w:r>
                        </w:p>
                        <w:p w:rsidR="0049597A" w:rsidRPr="000F39D5" w:rsidRDefault="00235BDF" w:rsidP="000F39D5">
                          <w:pPr>
                            <w:shd w:val="clear" w:color="auto" w:fill="BFBFBF" w:themeFill="background1" w:themeFillShade="BF"/>
                            <w:spacing w:after="0" w:line="240" w:lineRule="auto"/>
                            <w:jc w:val="center"/>
                            <w:rPr>
                              <w:rFonts w:ascii="Calibri" w:hAnsi="Calibri" w:cs="Calibri"/>
                              <w:sz w:val="24"/>
                              <w:szCs w:val="24"/>
                            </w:rPr>
                          </w:pPr>
                          <w:hyperlink r:id="rId12" w:history="1">
                            <w:r w:rsidR="0049597A" w:rsidRPr="000F39D5">
                              <w:rPr>
                                <w:rStyle w:val="Hyperlink"/>
                                <w:rFonts w:ascii="Calibri" w:hAnsi="Calibri" w:cs="Calibri"/>
                                <w:color w:val="auto"/>
                                <w:sz w:val="24"/>
                                <w:szCs w:val="24"/>
                              </w:rPr>
                              <w:t>vdzti@vdzti.gov.lv</w:t>
                            </w:r>
                          </w:hyperlink>
                          <w:r w:rsidR="0049597A" w:rsidRPr="000F39D5">
                            <w:rPr>
                              <w:rFonts w:ascii="Calibri" w:hAnsi="Calibri" w:cs="Calibri"/>
                              <w:sz w:val="24"/>
                              <w:szCs w:val="24"/>
                            </w:rPr>
                            <w:t xml:space="preserve"> </w:t>
                          </w:r>
                        </w:p>
                        <w:p w:rsidR="0049597A" w:rsidRPr="000F39D5" w:rsidRDefault="00235BDF" w:rsidP="000F39D5">
                          <w:pPr>
                            <w:shd w:val="clear" w:color="auto" w:fill="BFBFBF" w:themeFill="background1" w:themeFillShade="BF"/>
                            <w:spacing w:after="0" w:line="240" w:lineRule="auto"/>
                            <w:jc w:val="center"/>
                            <w:rPr>
                              <w:rFonts w:ascii="Calibri" w:hAnsi="Calibri" w:cs="Calibri"/>
                              <w:sz w:val="24"/>
                              <w:szCs w:val="24"/>
                            </w:rPr>
                          </w:pPr>
                          <w:hyperlink r:id="rId13" w:history="1">
                            <w:r w:rsidR="0049597A" w:rsidRPr="000F39D5">
                              <w:rPr>
                                <w:rStyle w:val="Hyperlink"/>
                                <w:rFonts w:ascii="Calibri" w:hAnsi="Calibri" w:cs="Calibri"/>
                                <w:color w:val="auto"/>
                                <w:sz w:val="24"/>
                                <w:szCs w:val="24"/>
                              </w:rPr>
                              <w:t>www.vdzti.gov.lv</w:t>
                            </w:r>
                          </w:hyperlink>
                          <w:r w:rsidR="0049597A" w:rsidRPr="000F39D5">
                            <w:rPr>
                              <w:rFonts w:ascii="Calibri" w:hAnsi="Calibri" w:cs="Calibri"/>
                              <w:sz w:val="24"/>
                              <w:szCs w:val="24"/>
                            </w:rPr>
                            <w:t xml:space="preserve"> </w:t>
                          </w:r>
                        </w:p>
                        <w:p w:rsidR="0049597A" w:rsidRDefault="0049597A" w:rsidP="000F39D5">
                          <w:pPr>
                            <w:pStyle w:val="TableSpace"/>
                            <w:shd w:val="clear" w:color="auto" w:fill="BFBFBF" w:themeFill="background1" w:themeFillShade="BF"/>
                          </w:pPr>
                        </w:p>
                      </w:txbxContent>
                    </v:textbox>
                    <w10:wrap type="topAndBottom" anchorx="margin" anchory="margin"/>
                  </v:shape>
                </w:pict>
              </mc:Fallback>
            </mc:AlternateContent>
          </w:r>
        </w:p>
        <w:p w:rsidR="000E596B" w:rsidRDefault="000E596B" w:rsidP="000E596B">
          <w:pPr>
            <w:jc w:val="right"/>
            <w:rPr>
              <w:lang w:val="lv-LV"/>
            </w:rPr>
          </w:pPr>
          <w:r w:rsidRPr="000E596B">
            <w:rPr>
              <w:rFonts w:ascii="Calibri" w:hAnsi="Calibri" w:cs="Calibri"/>
              <w:noProof/>
              <w:sz w:val="22"/>
              <w:lang w:val="lv-LV" w:eastAsia="lv-LV"/>
            </w:rPr>
            <mc:AlternateContent>
              <mc:Choice Requires="wps">
                <w:drawing>
                  <wp:anchor distT="0" distB="0" distL="114300" distR="114300" simplePos="0" relativeHeight="251632640" behindDoc="0" locked="0" layoutInCell="1" allowOverlap="1">
                    <wp:simplePos x="0" y="0"/>
                    <wp:positionH relativeFrom="margin">
                      <wp:posOffset>-635</wp:posOffset>
                    </wp:positionH>
                    <wp:positionV relativeFrom="margin">
                      <wp:align>center</wp:align>
                    </wp:positionV>
                    <wp:extent cx="6200775" cy="1463040"/>
                    <wp:effectExtent l="0" t="0" r="9525" b="0"/>
                    <wp:wrapTopAndBottom/>
                    <wp:docPr id="2" name="Text Box 2" descr="Text box displaying document title and subtitle"/>
                    <wp:cNvGraphicFramePr/>
                    <a:graphic xmlns:a="http://schemas.openxmlformats.org/drawingml/2006/main">
                      <a:graphicData uri="http://schemas.microsoft.com/office/word/2010/wordprocessingShape">
                        <wps:wsp>
                          <wps:cNvSpPr txBox="1"/>
                          <wps:spPr>
                            <a:xfrm>
                              <a:off x="0" y="0"/>
                              <a:ext cx="6200775" cy="1463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597A" w:rsidRPr="003C7290" w:rsidRDefault="00F152DB" w:rsidP="003C7290">
                                <w:pPr>
                                  <w:pStyle w:val="Title"/>
                                  <w:jc w:val="center"/>
                                  <w:rPr>
                                    <w:rFonts w:ascii="Calibri" w:hAnsi="Calibri" w:cs="Calibri"/>
                                    <w:color w:val="950B0B" w:themeColor="accent1" w:themeShade="80"/>
                                    <w:sz w:val="56"/>
                                  </w:rPr>
                                </w:pPr>
                                <w:sdt>
                                  <w:sdtPr>
                                    <w:rPr>
                                      <w:rFonts w:ascii="Calibri" w:hAnsi="Calibri" w:cs="Calibri"/>
                                      <w:color w:val="950B0B" w:themeColor="accent1" w:themeShade="80"/>
                                      <w:sz w:val="56"/>
                                    </w:rPr>
                                    <w:alias w:val="Title"/>
                                    <w:tag w:val=""/>
                                    <w:id w:val="-2132541066"/>
                                    <w:dataBinding w:prefixMappings="xmlns:ns0='http://purl.org/dc/elements/1.1/' xmlns:ns1='http://schemas.openxmlformats.org/package/2006/metadata/core-properties' " w:xpath="/ns1:coreProperties[1]/ns0:title[1]" w:storeItemID="{6C3C8BC8-F283-45AE-878A-BAB7291924A1}"/>
                                    <w15:appearance w15:val="hidden"/>
                                    <w:text/>
                                  </w:sdtPr>
                                  <w:sdtEndPr/>
                                  <w:sdtContent>
                                    <w:proofErr w:type="spellStart"/>
                                    <w:r w:rsidR="0049597A">
                                      <w:rPr>
                                        <w:rFonts w:ascii="Calibri" w:hAnsi="Calibri" w:cs="Calibri"/>
                                        <w:color w:val="950B0B" w:themeColor="accent1" w:themeShade="80"/>
                                        <w:sz w:val="56"/>
                                      </w:rPr>
                                      <w:t>Drošības</w:t>
                                    </w:r>
                                    <w:proofErr w:type="spellEnd"/>
                                    <w:r w:rsidR="0049597A">
                                      <w:rPr>
                                        <w:rFonts w:ascii="Calibri" w:hAnsi="Calibri" w:cs="Calibri"/>
                                        <w:color w:val="950B0B" w:themeColor="accent1" w:themeShade="80"/>
                                        <w:sz w:val="56"/>
                                      </w:rPr>
                                      <w:t xml:space="preserve"> </w:t>
                                    </w:r>
                                    <w:proofErr w:type="spellStart"/>
                                    <w:r w:rsidR="0049597A">
                                      <w:rPr>
                                        <w:rFonts w:ascii="Calibri" w:hAnsi="Calibri" w:cs="Calibri"/>
                                        <w:color w:val="950B0B" w:themeColor="accent1" w:themeShade="80"/>
                                        <w:sz w:val="56"/>
                                      </w:rPr>
                                      <w:t>pārskats</w:t>
                                    </w:r>
                                    <w:proofErr w:type="spellEnd"/>
                                  </w:sdtContent>
                                </w:sdt>
                              </w:p>
                              <w:p w:rsidR="0049597A" w:rsidRPr="003C7290" w:rsidRDefault="00F152DB" w:rsidP="003C7290">
                                <w:pPr>
                                  <w:pStyle w:val="Subtitle"/>
                                  <w:jc w:val="center"/>
                                  <w:rPr>
                                    <w:rFonts w:ascii="Calibri" w:hAnsi="Calibri" w:cs="Calibri"/>
                                  </w:rPr>
                                </w:pPr>
                                <w:sdt>
                                  <w:sdtPr>
                                    <w:rPr>
                                      <w:rFonts w:ascii="Calibri" w:hAnsi="Calibri" w:cs="Calibri"/>
                                    </w:rPr>
                                    <w:alias w:val="Subtitle"/>
                                    <w:tag w:val=""/>
                                    <w:id w:val="1568382627"/>
                                    <w:dataBinding w:prefixMappings="xmlns:ns0='http://purl.org/dc/elements/1.1/' xmlns:ns1='http://schemas.openxmlformats.org/package/2006/metadata/core-properties' " w:xpath="/ns1:coreProperties[1]/ns0:subject[1]" w:storeItemID="{6C3C8BC8-F283-45AE-878A-BAB7291924A1}"/>
                                    <w15:appearance w15:val="hidden"/>
                                    <w:text/>
                                  </w:sdtPr>
                                  <w:sdtEndPr/>
                                  <w:sdtContent>
                                    <w:r w:rsidR="0049597A" w:rsidRPr="003C7290">
                                      <w:rPr>
                                        <w:rFonts w:ascii="Calibri" w:hAnsi="Calibri" w:cs="Calibri"/>
                                      </w:rPr>
                                      <w:t xml:space="preserve">2017. </w:t>
                                    </w:r>
                                    <w:proofErr w:type="gramStart"/>
                                    <w:r w:rsidR="0049597A" w:rsidRPr="003C7290">
                                      <w:rPr>
                                        <w:rFonts w:ascii="Calibri" w:hAnsi="Calibri" w:cs="Calibri"/>
                                      </w:rPr>
                                      <w:t>gads</w:t>
                                    </w:r>
                                    <w:proofErr w:type="gramEnd"/>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alt="Text box displaying document title and subtitle" style="position:absolute;left:0;text-align:left;margin-left:-.05pt;margin-top:0;width:488.25pt;height:115.2pt;z-index:251632640;visibility:visible;mso-wrap-style:square;mso-width-percent:0;mso-height-percent:0;mso-wrap-distance-left:9pt;mso-wrap-distance-top:0;mso-wrap-distance-right:9pt;mso-wrap-distance-bottom:0;mso-position-horizontal:absolute;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" filled="f" stroked="f" strokeweight=".5pt">
                    <v:textbox style="mso-fit-shape-to-text:t" inset="0,0,0,0">
                      <w:txbxContent>
                        <w:p w:rsidR="0049597A" w:rsidRPr="003C7290" w:rsidRDefault="00235BDF" w:rsidP="003C7290">
                          <w:pPr>
                            <w:pStyle w:val="Title"/>
                            <w:jc w:val="center"/>
                            <w:rPr>
                              <w:rFonts w:ascii="Calibri" w:hAnsi="Calibri" w:cs="Calibri"/>
                              <w:color w:val="950B0B" w:themeColor="accent1" w:themeShade="80"/>
                              <w:sz w:val="56"/>
                            </w:rPr>
                          </w:pPr>
                          <w:sdt>
                            <w:sdtPr>
                              <w:rPr>
                                <w:rFonts w:ascii="Calibri" w:hAnsi="Calibri" w:cs="Calibri"/>
                                <w:color w:val="950B0B" w:themeColor="accent1" w:themeShade="80"/>
                                <w:sz w:val="56"/>
                              </w:rPr>
                              <w:alias w:val="Title"/>
                              <w:tag w:val=""/>
                              <w:id w:val="-2132541066"/>
                              <w:dataBinding w:prefixMappings="xmlns:ns0='http://purl.org/dc/elements/1.1/' xmlns:ns1='http://schemas.openxmlformats.org/package/2006/metadata/core-properties' " w:xpath="/ns1:coreProperties[1]/ns0:title[1]" w:storeItemID="{6C3C8BC8-F283-45AE-878A-BAB7291924A1}"/>
                              <w15:appearance w15:val="hidden"/>
                              <w:text/>
                            </w:sdtPr>
                            <w:sdtEndPr/>
                            <w:sdtContent>
                              <w:proofErr w:type="spellStart"/>
                              <w:r w:rsidR="0049597A">
                                <w:rPr>
                                  <w:rFonts w:ascii="Calibri" w:hAnsi="Calibri" w:cs="Calibri"/>
                                  <w:color w:val="950B0B" w:themeColor="accent1" w:themeShade="80"/>
                                  <w:sz w:val="56"/>
                                </w:rPr>
                                <w:t>Drošības</w:t>
                              </w:r>
                              <w:proofErr w:type="spellEnd"/>
                              <w:r w:rsidR="0049597A">
                                <w:rPr>
                                  <w:rFonts w:ascii="Calibri" w:hAnsi="Calibri" w:cs="Calibri"/>
                                  <w:color w:val="950B0B" w:themeColor="accent1" w:themeShade="80"/>
                                  <w:sz w:val="56"/>
                                </w:rPr>
                                <w:t xml:space="preserve"> </w:t>
                              </w:r>
                              <w:proofErr w:type="spellStart"/>
                              <w:r w:rsidR="0049597A">
                                <w:rPr>
                                  <w:rFonts w:ascii="Calibri" w:hAnsi="Calibri" w:cs="Calibri"/>
                                  <w:color w:val="950B0B" w:themeColor="accent1" w:themeShade="80"/>
                                  <w:sz w:val="56"/>
                                </w:rPr>
                                <w:t>pārskats</w:t>
                              </w:r>
                              <w:proofErr w:type="spellEnd"/>
                            </w:sdtContent>
                          </w:sdt>
                        </w:p>
                        <w:p w:rsidR="0049597A" w:rsidRPr="003C7290" w:rsidRDefault="00235BDF" w:rsidP="003C7290">
                          <w:pPr>
                            <w:pStyle w:val="Subtitle"/>
                            <w:jc w:val="center"/>
                            <w:rPr>
                              <w:rFonts w:ascii="Calibri" w:hAnsi="Calibri" w:cs="Calibri"/>
                            </w:rPr>
                          </w:pPr>
                          <w:sdt>
                            <w:sdtPr>
                              <w:rPr>
                                <w:rFonts w:ascii="Calibri" w:hAnsi="Calibri" w:cs="Calibri"/>
                              </w:rPr>
                              <w:alias w:val="Subtitle"/>
                              <w:tag w:val=""/>
                              <w:id w:val="1568382627"/>
                              <w:dataBinding w:prefixMappings="xmlns:ns0='http://purl.org/dc/elements/1.1/' xmlns:ns1='http://schemas.openxmlformats.org/package/2006/metadata/core-properties' " w:xpath="/ns1:coreProperties[1]/ns0:subject[1]" w:storeItemID="{6C3C8BC8-F283-45AE-878A-BAB7291924A1}"/>
                              <w15:appearance w15:val="hidden"/>
                              <w:text/>
                            </w:sdtPr>
                            <w:sdtEndPr/>
                            <w:sdtContent>
                              <w:r w:rsidR="0049597A" w:rsidRPr="003C7290">
                                <w:rPr>
                                  <w:rFonts w:ascii="Calibri" w:hAnsi="Calibri" w:cs="Calibri"/>
                                </w:rPr>
                                <w:t xml:space="preserve">2017. </w:t>
                              </w:r>
                              <w:proofErr w:type="gramStart"/>
                              <w:r w:rsidR="0049597A" w:rsidRPr="003C7290">
                                <w:rPr>
                                  <w:rFonts w:ascii="Calibri" w:hAnsi="Calibri" w:cs="Calibri"/>
                                </w:rPr>
                                <w:t>gads</w:t>
                              </w:r>
                              <w:proofErr w:type="gramEnd"/>
                            </w:sdtContent>
                          </w:sdt>
                        </w:p>
                      </w:txbxContent>
                    </v:textbox>
                    <w10:wrap type="topAndBottom" anchorx="margin" anchory="margin"/>
                  </v:shape>
                </w:pict>
              </mc:Fallback>
            </mc:AlternateContent>
          </w:r>
        </w:p>
        <w:p w:rsidR="000E596B" w:rsidRDefault="000E596B" w:rsidP="000E596B">
          <w:pPr>
            <w:jc w:val="right"/>
            <w:rPr>
              <w:lang w:val="lv-LV"/>
            </w:rPr>
          </w:pPr>
        </w:p>
        <w:p w:rsidR="0034769A" w:rsidRPr="00B63351" w:rsidRDefault="00B63351" w:rsidP="000E596B">
          <w:pPr>
            <w:jc w:val="right"/>
            <w:rPr>
              <w:lang w:val="lv-LV"/>
            </w:rPr>
          </w:pPr>
          <w:r w:rsidRPr="00B63351">
            <w:rPr>
              <w:lang w:val="lv-LV"/>
            </w:rPr>
            <w:br w:type="page"/>
          </w:r>
        </w:p>
      </w:sdtContent>
    </w:sdt>
    <w:bookmarkStart w:id="0" w:name="_Toc517956475" w:displacedByCustomXml="next"/>
    <w:bookmarkStart w:id="1" w:name="_Toc525723112" w:displacedByCustomXml="next"/>
    <w:sdt>
      <w:sdtPr>
        <w:rPr>
          <w:rFonts w:ascii="Calibri" w:eastAsiaTheme="minorEastAsia" w:hAnsi="Calibri" w:cs="Calibri"/>
          <w:color w:val="4C483D" w:themeColor="text2"/>
          <w:sz w:val="22"/>
          <w:szCs w:val="28"/>
          <w:lang w:val="lv-LV"/>
        </w:rPr>
        <w:id w:val="1250242059"/>
        <w:docPartObj>
          <w:docPartGallery w:val="Table of Contents"/>
          <w:docPartUnique/>
        </w:docPartObj>
      </w:sdtPr>
      <w:sdtEndPr>
        <w:rPr>
          <w:rFonts w:asciiTheme="minorHAnsi" w:hAnsiTheme="minorHAnsi" w:cstheme="minorBidi"/>
          <w:b/>
          <w:bCs/>
          <w:noProof/>
          <w:sz w:val="20"/>
          <w:szCs w:val="20"/>
        </w:rPr>
      </w:sdtEndPr>
      <w:sdtContent>
        <w:bookmarkEnd w:id="0" w:displacedByCustomXml="prev"/>
        <w:p w:rsidR="0034769A" w:rsidRPr="00C32D72" w:rsidRDefault="00C32D72" w:rsidP="000913CA">
          <w:pPr>
            <w:pStyle w:val="Heading1"/>
            <w:rPr>
              <w:rFonts w:ascii="Calibri" w:hAnsi="Calibri" w:cs="Calibri"/>
              <w:b/>
              <w:sz w:val="28"/>
              <w:szCs w:val="28"/>
              <w:lang w:val="lv-LV"/>
            </w:rPr>
          </w:pPr>
          <w:r w:rsidRPr="00C32D72">
            <w:rPr>
              <w:rFonts w:ascii="Calibri" w:hAnsi="Calibri" w:cs="Calibri"/>
              <w:b/>
              <w:sz w:val="28"/>
              <w:szCs w:val="28"/>
              <w:lang w:val="lv-LV"/>
            </w:rPr>
            <w:t>Satura rādītājs</w:t>
          </w:r>
          <w:bookmarkEnd w:id="1"/>
        </w:p>
        <w:p w:rsidR="00B3490C" w:rsidRDefault="00B63351">
          <w:pPr>
            <w:pStyle w:val="TOC1"/>
            <w:rPr>
              <w:rFonts w:asciiTheme="minorHAnsi" w:hAnsiTheme="minorHAnsi" w:cstheme="minorBidi"/>
              <w:bCs w:val="0"/>
              <w:color w:val="auto"/>
              <w:sz w:val="22"/>
              <w:szCs w:val="22"/>
              <w:lang w:eastAsia="lv-LV"/>
            </w:rPr>
          </w:pPr>
          <w:r w:rsidRPr="00C32D72">
            <w:rPr>
              <w:b/>
            </w:rPr>
            <w:fldChar w:fldCharType="begin"/>
          </w:r>
          <w:r w:rsidRPr="00C32D72">
            <w:rPr>
              <w:b/>
            </w:rPr>
            <w:instrText xml:space="preserve"> TOC \o "1-2" \n "2-2" \h \z \u </w:instrText>
          </w:r>
          <w:r w:rsidRPr="00C32D72">
            <w:rPr>
              <w:b/>
            </w:rPr>
            <w:fldChar w:fldCharType="separate"/>
          </w:r>
          <w:hyperlink w:anchor="_Toc525723112" w:history="1">
            <w:r w:rsidR="00B3490C" w:rsidRPr="00F22669">
              <w:rPr>
                <w:rStyle w:val="Hyperlink"/>
                <w:b/>
              </w:rPr>
              <w:t>Satura rādītājs</w:t>
            </w:r>
            <w:r w:rsidR="00B3490C">
              <w:rPr>
                <w:webHidden/>
              </w:rPr>
              <w:tab/>
            </w:r>
            <w:r w:rsidR="00B3490C">
              <w:rPr>
                <w:webHidden/>
              </w:rPr>
              <w:fldChar w:fldCharType="begin"/>
            </w:r>
            <w:r w:rsidR="00B3490C">
              <w:rPr>
                <w:webHidden/>
              </w:rPr>
              <w:instrText xml:space="preserve"> PAGEREF _Toc525723112 \h </w:instrText>
            </w:r>
            <w:r w:rsidR="00B3490C">
              <w:rPr>
                <w:webHidden/>
              </w:rPr>
            </w:r>
            <w:r w:rsidR="00B3490C">
              <w:rPr>
                <w:webHidden/>
              </w:rPr>
              <w:fldChar w:fldCharType="separate"/>
            </w:r>
            <w:r w:rsidR="00D473BB">
              <w:rPr>
                <w:webHidden/>
              </w:rPr>
              <w:t>1</w:t>
            </w:r>
            <w:r w:rsidR="00B3490C">
              <w:rPr>
                <w:webHidden/>
              </w:rPr>
              <w:fldChar w:fldCharType="end"/>
            </w:r>
          </w:hyperlink>
        </w:p>
        <w:p w:rsidR="00B3490C" w:rsidRDefault="00F152DB">
          <w:pPr>
            <w:pStyle w:val="TOC1"/>
            <w:rPr>
              <w:rFonts w:asciiTheme="minorHAnsi" w:hAnsiTheme="minorHAnsi" w:cstheme="minorBidi"/>
              <w:bCs w:val="0"/>
              <w:color w:val="auto"/>
              <w:sz w:val="22"/>
              <w:szCs w:val="22"/>
              <w:lang w:eastAsia="lv-LV"/>
            </w:rPr>
          </w:pPr>
          <w:hyperlink w:anchor="_Toc525723113" w:history="1">
            <w:r w:rsidR="00B3490C" w:rsidRPr="00F22669">
              <w:rPr>
                <w:rStyle w:val="Hyperlink"/>
                <w:b/>
              </w:rPr>
              <w:t>Pārskata saturs</w:t>
            </w:r>
            <w:r w:rsidR="00B3490C">
              <w:rPr>
                <w:webHidden/>
              </w:rPr>
              <w:tab/>
            </w:r>
            <w:r w:rsidR="00B3490C">
              <w:rPr>
                <w:webHidden/>
              </w:rPr>
              <w:fldChar w:fldCharType="begin"/>
            </w:r>
            <w:r w:rsidR="00B3490C">
              <w:rPr>
                <w:webHidden/>
              </w:rPr>
              <w:instrText xml:space="preserve"> PAGEREF _Toc525723113 \h </w:instrText>
            </w:r>
            <w:r w:rsidR="00B3490C">
              <w:rPr>
                <w:webHidden/>
              </w:rPr>
            </w:r>
            <w:r w:rsidR="00B3490C">
              <w:rPr>
                <w:webHidden/>
              </w:rPr>
              <w:fldChar w:fldCharType="separate"/>
            </w:r>
            <w:r w:rsidR="00D473BB">
              <w:rPr>
                <w:webHidden/>
              </w:rPr>
              <w:t>2</w:t>
            </w:r>
            <w:r w:rsidR="00B3490C">
              <w:rPr>
                <w:webHidden/>
              </w:rPr>
              <w:fldChar w:fldCharType="end"/>
            </w:r>
          </w:hyperlink>
        </w:p>
        <w:p w:rsidR="00B3490C" w:rsidRDefault="00F152DB">
          <w:pPr>
            <w:pStyle w:val="TOC1"/>
            <w:rPr>
              <w:rFonts w:asciiTheme="minorHAnsi" w:hAnsiTheme="minorHAnsi" w:cstheme="minorBidi"/>
              <w:bCs w:val="0"/>
              <w:color w:val="auto"/>
              <w:sz w:val="22"/>
              <w:szCs w:val="22"/>
              <w:lang w:eastAsia="lv-LV"/>
            </w:rPr>
          </w:pPr>
          <w:hyperlink w:anchor="_Toc525723114" w:history="1">
            <w:r w:rsidR="00B3490C" w:rsidRPr="00F22669">
              <w:rPr>
                <w:rStyle w:val="Hyperlink"/>
                <w:b/>
              </w:rPr>
              <w:t>Pārskata kopsavilkums</w:t>
            </w:r>
            <w:r w:rsidR="00B3490C">
              <w:rPr>
                <w:webHidden/>
              </w:rPr>
              <w:tab/>
            </w:r>
            <w:r w:rsidR="00B3490C">
              <w:rPr>
                <w:webHidden/>
              </w:rPr>
              <w:fldChar w:fldCharType="begin"/>
            </w:r>
            <w:r w:rsidR="00B3490C">
              <w:rPr>
                <w:webHidden/>
              </w:rPr>
              <w:instrText xml:space="preserve"> PAGEREF _Toc525723114 \h </w:instrText>
            </w:r>
            <w:r w:rsidR="00B3490C">
              <w:rPr>
                <w:webHidden/>
              </w:rPr>
            </w:r>
            <w:r w:rsidR="00B3490C">
              <w:rPr>
                <w:webHidden/>
              </w:rPr>
              <w:fldChar w:fldCharType="separate"/>
            </w:r>
            <w:r w:rsidR="00D473BB">
              <w:rPr>
                <w:webHidden/>
              </w:rPr>
              <w:t>2</w:t>
            </w:r>
            <w:r w:rsidR="00B3490C">
              <w:rPr>
                <w:webHidden/>
              </w:rPr>
              <w:fldChar w:fldCharType="end"/>
            </w:r>
          </w:hyperlink>
        </w:p>
        <w:p w:rsidR="00B3490C" w:rsidRDefault="00F152DB">
          <w:pPr>
            <w:pStyle w:val="TOC1"/>
            <w:rPr>
              <w:rFonts w:asciiTheme="minorHAnsi" w:hAnsiTheme="minorHAnsi" w:cstheme="minorBidi"/>
              <w:bCs w:val="0"/>
              <w:color w:val="auto"/>
              <w:sz w:val="22"/>
              <w:szCs w:val="22"/>
              <w:lang w:eastAsia="lv-LV"/>
            </w:rPr>
          </w:pPr>
          <w:hyperlink w:anchor="_Toc525723115" w:history="1">
            <w:r w:rsidR="00B3490C" w:rsidRPr="00F22669">
              <w:rPr>
                <w:rStyle w:val="Hyperlink"/>
                <w:b/>
              </w:rPr>
              <w:t>Summary in English</w:t>
            </w:r>
            <w:r w:rsidR="00B3490C">
              <w:rPr>
                <w:webHidden/>
              </w:rPr>
              <w:tab/>
            </w:r>
            <w:r w:rsidR="00B3490C">
              <w:rPr>
                <w:webHidden/>
              </w:rPr>
              <w:fldChar w:fldCharType="begin"/>
            </w:r>
            <w:r w:rsidR="00B3490C">
              <w:rPr>
                <w:webHidden/>
              </w:rPr>
              <w:instrText xml:space="preserve"> PAGEREF _Toc525723115 \h </w:instrText>
            </w:r>
            <w:r w:rsidR="00B3490C">
              <w:rPr>
                <w:webHidden/>
              </w:rPr>
            </w:r>
            <w:r w:rsidR="00B3490C">
              <w:rPr>
                <w:webHidden/>
              </w:rPr>
              <w:fldChar w:fldCharType="separate"/>
            </w:r>
            <w:r w:rsidR="00D473BB">
              <w:rPr>
                <w:webHidden/>
              </w:rPr>
              <w:t>4</w:t>
            </w:r>
            <w:r w:rsidR="00B3490C">
              <w:rPr>
                <w:webHidden/>
              </w:rPr>
              <w:fldChar w:fldCharType="end"/>
            </w:r>
          </w:hyperlink>
        </w:p>
        <w:p w:rsidR="00B3490C" w:rsidRDefault="00F152DB">
          <w:pPr>
            <w:pStyle w:val="TOC1"/>
            <w:rPr>
              <w:rFonts w:asciiTheme="minorHAnsi" w:hAnsiTheme="minorHAnsi" w:cstheme="minorBidi"/>
              <w:bCs w:val="0"/>
              <w:color w:val="auto"/>
              <w:sz w:val="22"/>
              <w:szCs w:val="22"/>
              <w:lang w:eastAsia="lv-LV"/>
            </w:rPr>
          </w:pPr>
          <w:hyperlink w:anchor="_Toc525723116" w:history="1">
            <w:r w:rsidR="00B3490C" w:rsidRPr="00F22669">
              <w:rPr>
                <w:rStyle w:val="Hyperlink"/>
                <w:b/>
              </w:rPr>
              <w:t>VDzTI darbības virzieni 2017.-2019.gadā</w:t>
            </w:r>
            <w:r w:rsidR="00B3490C">
              <w:rPr>
                <w:webHidden/>
              </w:rPr>
              <w:tab/>
            </w:r>
            <w:r w:rsidR="00B3490C">
              <w:rPr>
                <w:webHidden/>
              </w:rPr>
              <w:fldChar w:fldCharType="begin"/>
            </w:r>
            <w:r w:rsidR="00B3490C">
              <w:rPr>
                <w:webHidden/>
              </w:rPr>
              <w:instrText xml:space="preserve"> PAGEREF _Toc525723116 \h </w:instrText>
            </w:r>
            <w:r w:rsidR="00B3490C">
              <w:rPr>
                <w:webHidden/>
              </w:rPr>
            </w:r>
            <w:r w:rsidR="00B3490C">
              <w:rPr>
                <w:webHidden/>
              </w:rPr>
              <w:fldChar w:fldCharType="separate"/>
            </w:r>
            <w:r w:rsidR="00D473BB">
              <w:rPr>
                <w:webHidden/>
              </w:rPr>
              <w:t>5</w:t>
            </w:r>
            <w:r w:rsidR="00B3490C">
              <w:rPr>
                <w:webHidden/>
              </w:rPr>
              <w:fldChar w:fldCharType="end"/>
            </w:r>
          </w:hyperlink>
        </w:p>
        <w:p w:rsidR="00B3490C" w:rsidRDefault="00F152DB">
          <w:pPr>
            <w:pStyle w:val="TOC1"/>
            <w:rPr>
              <w:rFonts w:asciiTheme="minorHAnsi" w:hAnsiTheme="minorHAnsi" w:cstheme="minorBidi"/>
              <w:bCs w:val="0"/>
              <w:color w:val="auto"/>
              <w:sz w:val="22"/>
              <w:szCs w:val="22"/>
              <w:lang w:eastAsia="lv-LV"/>
            </w:rPr>
          </w:pPr>
          <w:hyperlink w:anchor="_Toc525723117" w:history="1">
            <w:r w:rsidR="00B3490C" w:rsidRPr="00F22669">
              <w:rPr>
                <w:rStyle w:val="Hyperlink"/>
              </w:rPr>
              <w:t>Dzelzceļa kustības drošības līmeņa pārraudzība</w:t>
            </w:r>
            <w:r w:rsidR="00B3490C">
              <w:rPr>
                <w:webHidden/>
              </w:rPr>
              <w:tab/>
            </w:r>
            <w:r w:rsidR="00B3490C">
              <w:rPr>
                <w:webHidden/>
              </w:rPr>
              <w:fldChar w:fldCharType="begin"/>
            </w:r>
            <w:r w:rsidR="00B3490C">
              <w:rPr>
                <w:webHidden/>
              </w:rPr>
              <w:instrText xml:space="preserve"> PAGEREF _Toc525723117 \h </w:instrText>
            </w:r>
            <w:r w:rsidR="00B3490C">
              <w:rPr>
                <w:webHidden/>
              </w:rPr>
            </w:r>
            <w:r w:rsidR="00B3490C">
              <w:rPr>
                <w:webHidden/>
              </w:rPr>
              <w:fldChar w:fldCharType="separate"/>
            </w:r>
            <w:r w:rsidR="00D473BB">
              <w:rPr>
                <w:webHidden/>
              </w:rPr>
              <w:t>5</w:t>
            </w:r>
            <w:r w:rsidR="00B3490C">
              <w:rPr>
                <w:webHidden/>
              </w:rPr>
              <w:fldChar w:fldCharType="end"/>
            </w:r>
          </w:hyperlink>
        </w:p>
        <w:p w:rsidR="00B3490C" w:rsidRDefault="00F152DB">
          <w:pPr>
            <w:pStyle w:val="TOC1"/>
            <w:rPr>
              <w:rFonts w:asciiTheme="minorHAnsi" w:hAnsiTheme="minorHAnsi" w:cstheme="minorBidi"/>
              <w:bCs w:val="0"/>
              <w:color w:val="auto"/>
              <w:sz w:val="22"/>
              <w:szCs w:val="22"/>
              <w:lang w:eastAsia="lv-LV"/>
            </w:rPr>
          </w:pPr>
          <w:hyperlink w:anchor="_Toc525723118" w:history="1">
            <w:r w:rsidR="00B3490C" w:rsidRPr="00F22669">
              <w:rPr>
                <w:rStyle w:val="Hyperlink"/>
              </w:rPr>
              <w:t>Uzraudzība</w:t>
            </w:r>
            <w:r w:rsidR="00B3490C">
              <w:rPr>
                <w:webHidden/>
              </w:rPr>
              <w:tab/>
            </w:r>
            <w:r w:rsidR="00B3490C">
              <w:rPr>
                <w:webHidden/>
              </w:rPr>
              <w:fldChar w:fldCharType="begin"/>
            </w:r>
            <w:r w:rsidR="00B3490C">
              <w:rPr>
                <w:webHidden/>
              </w:rPr>
              <w:instrText xml:space="preserve"> PAGEREF _Toc525723118 \h </w:instrText>
            </w:r>
            <w:r w:rsidR="00B3490C">
              <w:rPr>
                <w:webHidden/>
              </w:rPr>
            </w:r>
            <w:r w:rsidR="00B3490C">
              <w:rPr>
                <w:webHidden/>
              </w:rPr>
              <w:fldChar w:fldCharType="separate"/>
            </w:r>
            <w:r w:rsidR="00D473BB">
              <w:rPr>
                <w:webHidden/>
              </w:rPr>
              <w:t>6</w:t>
            </w:r>
            <w:r w:rsidR="00B3490C">
              <w:rPr>
                <w:webHidden/>
              </w:rPr>
              <w:fldChar w:fldCharType="end"/>
            </w:r>
          </w:hyperlink>
        </w:p>
        <w:p w:rsidR="00B3490C" w:rsidRDefault="00F152DB">
          <w:pPr>
            <w:pStyle w:val="TOC1"/>
            <w:rPr>
              <w:rFonts w:asciiTheme="minorHAnsi" w:hAnsiTheme="minorHAnsi" w:cstheme="minorBidi"/>
              <w:bCs w:val="0"/>
              <w:color w:val="auto"/>
              <w:sz w:val="22"/>
              <w:szCs w:val="22"/>
              <w:lang w:eastAsia="lv-LV"/>
            </w:rPr>
          </w:pPr>
          <w:hyperlink w:anchor="_Toc525723119" w:history="1">
            <w:r w:rsidR="00B3490C" w:rsidRPr="00F22669">
              <w:rPr>
                <w:rStyle w:val="Hyperlink"/>
              </w:rPr>
              <w:t>Sertificēšana</w:t>
            </w:r>
            <w:r w:rsidR="00B3490C">
              <w:rPr>
                <w:webHidden/>
              </w:rPr>
              <w:tab/>
            </w:r>
            <w:r w:rsidR="00B3490C">
              <w:rPr>
                <w:webHidden/>
              </w:rPr>
              <w:fldChar w:fldCharType="begin"/>
            </w:r>
            <w:r w:rsidR="00B3490C">
              <w:rPr>
                <w:webHidden/>
              </w:rPr>
              <w:instrText xml:space="preserve"> PAGEREF _Toc525723119 \h </w:instrText>
            </w:r>
            <w:r w:rsidR="00B3490C">
              <w:rPr>
                <w:webHidden/>
              </w:rPr>
            </w:r>
            <w:r w:rsidR="00B3490C">
              <w:rPr>
                <w:webHidden/>
              </w:rPr>
              <w:fldChar w:fldCharType="separate"/>
            </w:r>
            <w:r w:rsidR="00D473BB">
              <w:rPr>
                <w:webHidden/>
              </w:rPr>
              <w:t>7</w:t>
            </w:r>
            <w:r w:rsidR="00B3490C">
              <w:rPr>
                <w:webHidden/>
              </w:rPr>
              <w:fldChar w:fldCharType="end"/>
            </w:r>
          </w:hyperlink>
        </w:p>
        <w:p w:rsidR="00B3490C" w:rsidRDefault="00F152DB">
          <w:pPr>
            <w:pStyle w:val="TOC1"/>
            <w:rPr>
              <w:rFonts w:asciiTheme="minorHAnsi" w:hAnsiTheme="minorHAnsi" w:cstheme="minorBidi"/>
              <w:bCs w:val="0"/>
              <w:color w:val="auto"/>
              <w:sz w:val="22"/>
              <w:szCs w:val="22"/>
              <w:lang w:eastAsia="lv-LV"/>
            </w:rPr>
          </w:pPr>
          <w:hyperlink w:anchor="_Toc525723120" w:history="1">
            <w:r w:rsidR="00B3490C" w:rsidRPr="00F22669">
              <w:rPr>
                <w:rStyle w:val="Hyperlink"/>
              </w:rPr>
              <w:t>Ceturtā dzelzceļa pakotne</w:t>
            </w:r>
            <w:r w:rsidR="00B3490C">
              <w:rPr>
                <w:webHidden/>
              </w:rPr>
              <w:tab/>
            </w:r>
            <w:r w:rsidR="00B3490C">
              <w:rPr>
                <w:webHidden/>
              </w:rPr>
              <w:fldChar w:fldCharType="begin"/>
            </w:r>
            <w:r w:rsidR="00B3490C">
              <w:rPr>
                <w:webHidden/>
              </w:rPr>
              <w:instrText xml:space="preserve"> PAGEREF _Toc525723120 \h </w:instrText>
            </w:r>
            <w:r w:rsidR="00B3490C">
              <w:rPr>
                <w:webHidden/>
              </w:rPr>
            </w:r>
            <w:r w:rsidR="00B3490C">
              <w:rPr>
                <w:webHidden/>
              </w:rPr>
              <w:fldChar w:fldCharType="separate"/>
            </w:r>
            <w:r w:rsidR="00D473BB">
              <w:rPr>
                <w:webHidden/>
              </w:rPr>
              <w:t>8</w:t>
            </w:r>
            <w:r w:rsidR="00B3490C">
              <w:rPr>
                <w:webHidden/>
              </w:rPr>
              <w:fldChar w:fldCharType="end"/>
            </w:r>
          </w:hyperlink>
        </w:p>
        <w:p w:rsidR="00B3490C" w:rsidRDefault="00F152DB">
          <w:pPr>
            <w:pStyle w:val="TOC1"/>
            <w:rPr>
              <w:rFonts w:asciiTheme="minorHAnsi" w:hAnsiTheme="minorHAnsi" w:cstheme="minorBidi"/>
              <w:bCs w:val="0"/>
              <w:color w:val="auto"/>
              <w:sz w:val="22"/>
              <w:szCs w:val="22"/>
              <w:lang w:eastAsia="lv-LV"/>
            </w:rPr>
          </w:pPr>
          <w:hyperlink w:anchor="_Toc525723121" w:history="1">
            <w:r w:rsidR="00B3490C" w:rsidRPr="00F22669">
              <w:rPr>
                <w:rStyle w:val="Hyperlink"/>
                <w:b/>
              </w:rPr>
              <w:t>Kustības drošības stāvokļa novērtējums</w:t>
            </w:r>
            <w:r w:rsidR="00B3490C">
              <w:rPr>
                <w:webHidden/>
              </w:rPr>
              <w:tab/>
            </w:r>
            <w:r w:rsidR="00B3490C">
              <w:rPr>
                <w:webHidden/>
              </w:rPr>
              <w:fldChar w:fldCharType="begin"/>
            </w:r>
            <w:r w:rsidR="00B3490C">
              <w:rPr>
                <w:webHidden/>
              </w:rPr>
              <w:instrText xml:space="preserve"> PAGEREF _Toc525723121 \h </w:instrText>
            </w:r>
            <w:r w:rsidR="00B3490C">
              <w:rPr>
                <w:webHidden/>
              </w:rPr>
            </w:r>
            <w:r w:rsidR="00B3490C">
              <w:rPr>
                <w:webHidden/>
              </w:rPr>
              <w:fldChar w:fldCharType="separate"/>
            </w:r>
            <w:r w:rsidR="00D473BB">
              <w:rPr>
                <w:webHidden/>
              </w:rPr>
              <w:t>8</w:t>
            </w:r>
            <w:r w:rsidR="00B3490C">
              <w:rPr>
                <w:webHidden/>
              </w:rPr>
              <w:fldChar w:fldCharType="end"/>
            </w:r>
          </w:hyperlink>
        </w:p>
        <w:p w:rsidR="00B3490C" w:rsidRDefault="00F152DB">
          <w:pPr>
            <w:pStyle w:val="TOC1"/>
            <w:rPr>
              <w:rFonts w:asciiTheme="minorHAnsi" w:hAnsiTheme="minorHAnsi" w:cstheme="minorBidi"/>
              <w:bCs w:val="0"/>
              <w:color w:val="auto"/>
              <w:sz w:val="22"/>
              <w:szCs w:val="22"/>
              <w:lang w:eastAsia="lv-LV"/>
            </w:rPr>
          </w:pPr>
          <w:hyperlink w:anchor="_Toc525723122" w:history="1">
            <w:r w:rsidR="00B3490C" w:rsidRPr="00F22669">
              <w:rPr>
                <w:rStyle w:val="Hyperlink"/>
                <w:b/>
              </w:rPr>
              <w:t>Sertificēšana</w:t>
            </w:r>
            <w:r w:rsidR="00B3490C">
              <w:rPr>
                <w:webHidden/>
              </w:rPr>
              <w:tab/>
            </w:r>
            <w:r w:rsidR="00B3490C">
              <w:rPr>
                <w:webHidden/>
              </w:rPr>
              <w:fldChar w:fldCharType="begin"/>
            </w:r>
            <w:r w:rsidR="00B3490C">
              <w:rPr>
                <w:webHidden/>
              </w:rPr>
              <w:instrText xml:space="preserve"> PAGEREF _Toc525723122 \h </w:instrText>
            </w:r>
            <w:r w:rsidR="00B3490C">
              <w:rPr>
                <w:webHidden/>
              </w:rPr>
            </w:r>
            <w:r w:rsidR="00B3490C">
              <w:rPr>
                <w:webHidden/>
              </w:rPr>
              <w:fldChar w:fldCharType="separate"/>
            </w:r>
            <w:r w:rsidR="00D473BB">
              <w:rPr>
                <w:webHidden/>
              </w:rPr>
              <w:t>17</w:t>
            </w:r>
            <w:r w:rsidR="00B3490C">
              <w:rPr>
                <w:webHidden/>
              </w:rPr>
              <w:fldChar w:fldCharType="end"/>
            </w:r>
          </w:hyperlink>
        </w:p>
        <w:p w:rsidR="00B3490C" w:rsidRDefault="00F152DB">
          <w:pPr>
            <w:pStyle w:val="TOC1"/>
            <w:rPr>
              <w:rFonts w:asciiTheme="minorHAnsi" w:hAnsiTheme="minorHAnsi" w:cstheme="minorBidi"/>
              <w:bCs w:val="0"/>
              <w:color w:val="auto"/>
              <w:sz w:val="22"/>
              <w:szCs w:val="22"/>
              <w:lang w:eastAsia="lv-LV"/>
            </w:rPr>
          </w:pPr>
          <w:hyperlink w:anchor="_Toc525723123" w:history="1">
            <w:r w:rsidR="00B3490C" w:rsidRPr="00F22669">
              <w:rPr>
                <w:rStyle w:val="Hyperlink"/>
              </w:rPr>
              <w:t>Drošības sertifikāts</w:t>
            </w:r>
            <w:r w:rsidR="00B3490C">
              <w:rPr>
                <w:webHidden/>
              </w:rPr>
              <w:tab/>
            </w:r>
            <w:r w:rsidR="00B3490C">
              <w:rPr>
                <w:webHidden/>
              </w:rPr>
              <w:fldChar w:fldCharType="begin"/>
            </w:r>
            <w:r w:rsidR="00B3490C">
              <w:rPr>
                <w:webHidden/>
              </w:rPr>
              <w:instrText xml:space="preserve"> PAGEREF _Toc525723123 \h </w:instrText>
            </w:r>
            <w:r w:rsidR="00B3490C">
              <w:rPr>
                <w:webHidden/>
              </w:rPr>
            </w:r>
            <w:r w:rsidR="00B3490C">
              <w:rPr>
                <w:webHidden/>
              </w:rPr>
              <w:fldChar w:fldCharType="separate"/>
            </w:r>
            <w:r w:rsidR="00D473BB">
              <w:rPr>
                <w:webHidden/>
              </w:rPr>
              <w:t>17</w:t>
            </w:r>
            <w:r w:rsidR="00B3490C">
              <w:rPr>
                <w:webHidden/>
              </w:rPr>
              <w:fldChar w:fldCharType="end"/>
            </w:r>
          </w:hyperlink>
        </w:p>
        <w:p w:rsidR="00B3490C" w:rsidRDefault="00F152DB">
          <w:pPr>
            <w:pStyle w:val="TOC1"/>
            <w:rPr>
              <w:rFonts w:asciiTheme="minorHAnsi" w:hAnsiTheme="minorHAnsi" w:cstheme="minorBidi"/>
              <w:bCs w:val="0"/>
              <w:color w:val="auto"/>
              <w:sz w:val="22"/>
              <w:szCs w:val="22"/>
              <w:lang w:eastAsia="lv-LV"/>
            </w:rPr>
          </w:pPr>
          <w:hyperlink w:anchor="_Toc525723124" w:history="1">
            <w:r w:rsidR="00B3490C" w:rsidRPr="00F22669">
              <w:rPr>
                <w:rStyle w:val="Hyperlink"/>
              </w:rPr>
              <w:t>Drošības apliecība</w:t>
            </w:r>
            <w:r w:rsidR="00B3490C">
              <w:rPr>
                <w:webHidden/>
              </w:rPr>
              <w:tab/>
            </w:r>
            <w:r w:rsidR="00B3490C">
              <w:rPr>
                <w:webHidden/>
              </w:rPr>
              <w:fldChar w:fldCharType="begin"/>
            </w:r>
            <w:r w:rsidR="00B3490C">
              <w:rPr>
                <w:webHidden/>
              </w:rPr>
              <w:instrText xml:space="preserve"> PAGEREF _Toc525723124 \h </w:instrText>
            </w:r>
            <w:r w:rsidR="00B3490C">
              <w:rPr>
                <w:webHidden/>
              </w:rPr>
            </w:r>
            <w:r w:rsidR="00B3490C">
              <w:rPr>
                <w:webHidden/>
              </w:rPr>
              <w:fldChar w:fldCharType="separate"/>
            </w:r>
            <w:r w:rsidR="00D473BB">
              <w:rPr>
                <w:webHidden/>
              </w:rPr>
              <w:t>18</w:t>
            </w:r>
            <w:r w:rsidR="00B3490C">
              <w:rPr>
                <w:webHidden/>
              </w:rPr>
              <w:fldChar w:fldCharType="end"/>
            </w:r>
          </w:hyperlink>
        </w:p>
        <w:p w:rsidR="00B3490C" w:rsidRDefault="00F152DB">
          <w:pPr>
            <w:pStyle w:val="TOC1"/>
            <w:rPr>
              <w:rFonts w:asciiTheme="minorHAnsi" w:hAnsiTheme="minorHAnsi" w:cstheme="minorBidi"/>
              <w:bCs w:val="0"/>
              <w:color w:val="auto"/>
              <w:sz w:val="22"/>
              <w:szCs w:val="22"/>
              <w:lang w:eastAsia="lv-LV"/>
            </w:rPr>
          </w:pPr>
          <w:hyperlink w:anchor="_Toc525723125" w:history="1">
            <w:r w:rsidR="00B3490C" w:rsidRPr="00F22669">
              <w:rPr>
                <w:rStyle w:val="Hyperlink"/>
              </w:rPr>
              <w:t>Vilces līdzekļu vadītāju (mašīnistu), palīgu un instruktoru sertificēšana</w:t>
            </w:r>
            <w:r w:rsidR="00B3490C">
              <w:rPr>
                <w:webHidden/>
              </w:rPr>
              <w:tab/>
            </w:r>
            <w:r w:rsidR="00B3490C">
              <w:rPr>
                <w:webHidden/>
              </w:rPr>
              <w:fldChar w:fldCharType="begin"/>
            </w:r>
            <w:r w:rsidR="00B3490C">
              <w:rPr>
                <w:webHidden/>
              </w:rPr>
              <w:instrText xml:space="preserve"> PAGEREF _Toc525723125 \h </w:instrText>
            </w:r>
            <w:r w:rsidR="00B3490C">
              <w:rPr>
                <w:webHidden/>
              </w:rPr>
            </w:r>
            <w:r w:rsidR="00B3490C">
              <w:rPr>
                <w:webHidden/>
              </w:rPr>
              <w:fldChar w:fldCharType="separate"/>
            </w:r>
            <w:r w:rsidR="00D473BB">
              <w:rPr>
                <w:webHidden/>
              </w:rPr>
              <w:t>19</w:t>
            </w:r>
            <w:r w:rsidR="00B3490C">
              <w:rPr>
                <w:webHidden/>
              </w:rPr>
              <w:fldChar w:fldCharType="end"/>
            </w:r>
          </w:hyperlink>
        </w:p>
        <w:p w:rsidR="00B3490C" w:rsidRDefault="00F152DB">
          <w:pPr>
            <w:pStyle w:val="TOC1"/>
            <w:rPr>
              <w:rFonts w:asciiTheme="minorHAnsi" w:hAnsiTheme="minorHAnsi" w:cstheme="minorBidi"/>
              <w:bCs w:val="0"/>
              <w:color w:val="auto"/>
              <w:sz w:val="22"/>
              <w:szCs w:val="22"/>
              <w:lang w:eastAsia="lv-LV"/>
            </w:rPr>
          </w:pPr>
          <w:hyperlink w:anchor="_Toc525723126" w:history="1">
            <w:r w:rsidR="00B3490C" w:rsidRPr="00F22669">
              <w:rPr>
                <w:rStyle w:val="Hyperlink"/>
                <w:b/>
              </w:rPr>
              <w:t>Uzraudzība</w:t>
            </w:r>
            <w:r w:rsidR="00B3490C">
              <w:rPr>
                <w:webHidden/>
              </w:rPr>
              <w:tab/>
            </w:r>
            <w:r w:rsidR="00B3490C">
              <w:rPr>
                <w:webHidden/>
              </w:rPr>
              <w:fldChar w:fldCharType="begin"/>
            </w:r>
            <w:r w:rsidR="00B3490C">
              <w:rPr>
                <w:webHidden/>
              </w:rPr>
              <w:instrText xml:space="preserve"> PAGEREF _Toc525723126 \h </w:instrText>
            </w:r>
            <w:r w:rsidR="00B3490C">
              <w:rPr>
                <w:webHidden/>
              </w:rPr>
            </w:r>
            <w:r w:rsidR="00B3490C">
              <w:rPr>
                <w:webHidden/>
              </w:rPr>
              <w:fldChar w:fldCharType="separate"/>
            </w:r>
            <w:r w:rsidR="00D473BB">
              <w:rPr>
                <w:webHidden/>
              </w:rPr>
              <w:t>20</w:t>
            </w:r>
            <w:r w:rsidR="00B3490C">
              <w:rPr>
                <w:webHidden/>
              </w:rPr>
              <w:fldChar w:fldCharType="end"/>
            </w:r>
          </w:hyperlink>
        </w:p>
        <w:p w:rsidR="00B3490C" w:rsidRDefault="00F152DB">
          <w:pPr>
            <w:pStyle w:val="TOC1"/>
            <w:rPr>
              <w:rFonts w:asciiTheme="minorHAnsi" w:hAnsiTheme="minorHAnsi" w:cstheme="minorBidi"/>
              <w:bCs w:val="0"/>
              <w:color w:val="auto"/>
              <w:sz w:val="22"/>
              <w:szCs w:val="22"/>
              <w:lang w:eastAsia="lv-LV"/>
            </w:rPr>
          </w:pPr>
          <w:hyperlink w:anchor="_Toc525723127" w:history="1">
            <w:r w:rsidR="00B3490C" w:rsidRPr="00F22669">
              <w:rPr>
                <w:rStyle w:val="Hyperlink"/>
              </w:rPr>
              <w:t>Pārbaudes, auditi un apskates</w:t>
            </w:r>
            <w:r w:rsidR="00B3490C">
              <w:rPr>
                <w:webHidden/>
              </w:rPr>
              <w:tab/>
            </w:r>
            <w:r w:rsidR="00B3490C">
              <w:rPr>
                <w:webHidden/>
              </w:rPr>
              <w:fldChar w:fldCharType="begin"/>
            </w:r>
            <w:r w:rsidR="00B3490C">
              <w:rPr>
                <w:webHidden/>
              </w:rPr>
              <w:instrText xml:space="preserve"> PAGEREF _Toc525723127 \h </w:instrText>
            </w:r>
            <w:r w:rsidR="00B3490C">
              <w:rPr>
                <w:webHidden/>
              </w:rPr>
            </w:r>
            <w:r w:rsidR="00B3490C">
              <w:rPr>
                <w:webHidden/>
              </w:rPr>
              <w:fldChar w:fldCharType="separate"/>
            </w:r>
            <w:r w:rsidR="00D473BB">
              <w:rPr>
                <w:webHidden/>
              </w:rPr>
              <w:t>20</w:t>
            </w:r>
            <w:r w:rsidR="00B3490C">
              <w:rPr>
                <w:webHidden/>
              </w:rPr>
              <w:fldChar w:fldCharType="end"/>
            </w:r>
          </w:hyperlink>
        </w:p>
        <w:p w:rsidR="00B3490C" w:rsidRDefault="00F152DB">
          <w:pPr>
            <w:pStyle w:val="TOC1"/>
            <w:rPr>
              <w:rFonts w:asciiTheme="minorHAnsi" w:hAnsiTheme="minorHAnsi" w:cstheme="minorBidi"/>
              <w:bCs w:val="0"/>
              <w:color w:val="auto"/>
              <w:sz w:val="22"/>
              <w:szCs w:val="22"/>
              <w:lang w:eastAsia="lv-LV"/>
            </w:rPr>
          </w:pPr>
          <w:hyperlink w:anchor="_Toc525723128" w:history="1">
            <w:r w:rsidR="00B3490C" w:rsidRPr="00F22669">
              <w:rPr>
                <w:rStyle w:val="Hyperlink"/>
              </w:rPr>
              <w:t>Būvobjektu pieņemšana ekspluatācijā</w:t>
            </w:r>
            <w:r w:rsidR="00B3490C">
              <w:rPr>
                <w:webHidden/>
              </w:rPr>
              <w:tab/>
            </w:r>
            <w:r w:rsidR="00B3490C">
              <w:rPr>
                <w:webHidden/>
              </w:rPr>
              <w:fldChar w:fldCharType="begin"/>
            </w:r>
            <w:r w:rsidR="00B3490C">
              <w:rPr>
                <w:webHidden/>
              </w:rPr>
              <w:instrText xml:space="preserve"> PAGEREF _Toc525723128 \h </w:instrText>
            </w:r>
            <w:r w:rsidR="00B3490C">
              <w:rPr>
                <w:webHidden/>
              </w:rPr>
            </w:r>
            <w:r w:rsidR="00B3490C">
              <w:rPr>
                <w:webHidden/>
              </w:rPr>
              <w:fldChar w:fldCharType="separate"/>
            </w:r>
            <w:r w:rsidR="00D473BB">
              <w:rPr>
                <w:webHidden/>
              </w:rPr>
              <w:t>24</w:t>
            </w:r>
            <w:r w:rsidR="00B3490C">
              <w:rPr>
                <w:webHidden/>
              </w:rPr>
              <w:fldChar w:fldCharType="end"/>
            </w:r>
          </w:hyperlink>
        </w:p>
        <w:p w:rsidR="00B3490C" w:rsidRDefault="00F152DB">
          <w:pPr>
            <w:pStyle w:val="TOC1"/>
            <w:rPr>
              <w:rFonts w:asciiTheme="minorHAnsi" w:hAnsiTheme="minorHAnsi" w:cstheme="minorBidi"/>
              <w:bCs w:val="0"/>
              <w:color w:val="auto"/>
              <w:sz w:val="22"/>
              <w:szCs w:val="22"/>
              <w:lang w:eastAsia="lv-LV"/>
            </w:rPr>
          </w:pPr>
          <w:hyperlink w:anchor="_Toc525723129" w:history="1">
            <w:r w:rsidR="00B3490C" w:rsidRPr="00F22669">
              <w:rPr>
                <w:rStyle w:val="Hyperlink"/>
              </w:rPr>
              <w:t>Ritošā sastāva pieņemšana ekspluatācijā</w:t>
            </w:r>
            <w:r w:rsidR="00B3490C">
              <w:rPr>
                <w:webHidden/>
              </w:rPr>
              <w:tab/>
            </w:r>
            <w:r w:rsidR="00B3490C">
              <w:rPr>
                <w:webHidden/>
              </w:rPr>
              <w:fldChar w:fldCharType="begin"/>
            </w:r>
            <w:r w:rsidR="00B3490C">
              <w:rPr>
                <w:webHidden/>
              </w:rPr>
              <w:instrText xml:space="preserve"> PAGEREF _Toc525723129 \h </w:instrText>
            </w:r>
            <w:r w:rsidR="00B3490C">
              <w:rPr>
                <w:webHidden/>
              </w:rPr>
            </w:r>
            <w:r w:rsidR="00B3490C">
              <w:rPr>
                <w:webHidden/>
              </w:rPr>
              <w:fldChar w:fldCharType="separate"/>
            </w:r>
            <w:r w:rsidR="00D473BB">
              <w:rPr>
                <w:webHidden/>
              </w:rPr>
              <w:t>25</w:t>
            </w:r>
            <w:r w:rsidR="00B3490C">
              <w:rPr>
                <w:webHidden/>
              </w:rPr>
              <w:fldChar w:fldCharType="end"/>
            </w:r>
          </w:hyperlink>
        </w:p>
        <w:p w:rsidR="00B3490C" w:rsidRDefault="00F152DB">
          <w:pPr>
            <w:pStyle w:val="TOC1"/>
            <w:rPr>
              <w:rFonts w:asciiTheme="minorHAnsi" w:hAnsiTheme="minorHAnsi" w:cstheme="minorBidi"/>
              <w:bCs w:val="0"/>
              <w:color w:val="auto"/>
              <w:sz w:val="22"/>
              <w:szCs w:val="22"/>
              <w:lang w:eastAsia="lv-LV"/>
            </w:rPr>
          </w:pPr>
          <w:hyperlink w:anchor="_Toc525723130" w:history="1">
            <w:r w:rsidR="00B3490C" w:rsidRPr="00F22669">
              <w:rPr>
                <w:rStyle w:val="Hyperlink"/>
                <w:b/>
              </w:rPr>
              <w:t>Tiesību aktu projekti</w:t>
            </w:r>
            <w:r w:rsidR="00B3490C">
              <w:rPr>
                <w:webHidden/>
              </w:rPr>
              <w:tab/>
            </w:r>
            <w:r w:rsidR="00B3490C">
              <w:rPr>
                <w:webHidden/>
              </w:rPr>
              <w:fldChar w:fldCharType="begin"/>
            </w:r>
            <w:r w:rsidR="00B3490C">
              <w:rPr>
                <w:webHidden/>
              </w:rPr>
              <w:instrText xml:space="preserve"> PAGEREF _Toc525723130 \h </w:instrText>
            </w:r>
            <w:r w:rsidR="00B3490C">
              <w:rPr>
                <w:webHidden/>
              </w:rPr>
            </w:r>
            <w:r w:rsidR="00B3490C">
              <w:rPr>
                <w:webHidden/>
              </w:rPr>
              <w:fldChar w:fldCharType="separate"/>
            </w:r>
            <w:r w:rsidR="00D473BB">
              <w:rPr>
                <w:webHidden/>
              </w:rPr>
              <w:t>25</w:t>
            </w:r>
            <w:r w:rsidR="00B3490C">
              <w:rPr>
                <w:webHidden/>
              </w:rPr>
              <w:fldChar w:fldCharType="end"/>
            </w:r>
          </w:hyperlink>
        </w:p>
        <w:p w:rsidR="00B3490C" w:rsidRDefault="00F152DB">
          <w:pPr>
            <w:pStyle w:val="TOC1"/>
            <w:rPr>
              <w:rFonts w:asciiTheme="minorHAnsi" w:hAnsiTheme="minorHAnsi" w:cstheme="minorBidi"/>
              <w:bCs w:val="0"/>
              <w:color w:val="auto"/>
              <w:sz w:val="22"/>
              <w:szCs w:val="22"/>
              <w:lang w:eastAsia="lv-LV"/>
            </w:rPr>
          </w:pPr>
          <w:hyperlink w:anchor="_Toc525723132" w:history="1">
            <w:r w:rsidR="00B3490C" w:rsidRPr="00F22669">
              <w:rPr>
                <w:rStyle w:val="Hyperlink"/>
                <w:b/>
              </w:rPr>
              <w:t>Drošības kultūra</w:t>
            </w:r>
            <w:r w:rsidR="00B3490C">
              <w:rPr>
                <w:webHidden/>
              </w:rPr>
              <w:tab/>
            </w:r>
            <w:r w:rsidR="00B3490C">
              <w:rPr>
                <w:webHidden/>
              </w:rPr>
              <w:fldChar w:fldCharType="begin"/>
            </w:r>
            <w:r w:rsidR="00B3490C">
              <w:rPr>
                <w:webHidden/>
              </w:rPr>
              <w:instrText xml:space="preserve"> PAGEREF _Toc525723132 \h </w:instrText>
            </w:r>
            <w:r w:rsidR="00B3490C">
              <w:rPr>
                <w:webHidden/>
              </w:rPr>
            </w:r>
            <w:r w:rsidR="00B3490C">
              <w:rPr>
                <w:webHidden/>
              </w:rPr>
              <w:fldChar w:fldCharType="separate"/>
            </w:r>
            <w:r w:rsidR="00D473BB">
              <w:rPr>
                <w:webHidden/>
              </w:rPr>
              <w:t>26</w:t>
            </w:r>
            <w:r w:rsidR="00B3490C">
              <w:rPr>
                <w:webHidden/>
              </w:rPr>
              <w:fldChar w:fldCharType="end"/>
            </w:r>
          </w:hyperlink>
        </w:p>
        <w:p w:rsidR="0034769A" w:rsidRPr="00B63351" w:rsidRDefault="00B63351" w:rsidP="00D3576F">
          <w:pPr>
            <w:tabs>
              <w:tab w:val="left" w:pos="3750"/>
            </w:tabs>
            <w:rPr>
              <w:lang w:val="lv-LV"/>
            </w:rPr>
            <w:sectPr w:rsidR="0034769A" w:rsidRPr="00B63351" w:rsidSect="000E0531">
              <w:headerReference w:type="default" r:id="rId14"/>
              <w:pgSz w:w="12240" w:h="15840" w:code="1"/>
              <w:pgMar w:top="1080" w:right="1440" w:bottom="1080" w:left="1440" w:header="720" w:footer="576" w:gutter="0"/>
              <w:pgNumType w:start="0"/>
              <w:cols w:space="720"/>
              <w:titlePg/>
              <w:docGrid w:linePitch="360"/>
            </w:sectPr>
          </w:pPr>
          <w:r w:rsidRPr="00C32D72">
            <w:rPr>
              <w:rFonts w:ascii="Calibri" w:hAnsi="Calibri" w:cs="Calibri"/>
              <w:b/>
              <w:bCs/>
              <w:sz w:val="22"/>
              <w:szCs w:val="28"/>
              <w:lang w:val="lv-LV"/>
            </w:rPr>
            <w:fldChar w:fldCharType="end"/>
          </w:r>
          <w:r w:rsidR="00D3576F">
            <w:rPr>
              <w:rFonts w:ascii="Calibri" w:hAnsi="Calibri" w:cs="Calibri"/>
              <w:b/>
              <w:bCs/>
              <w:sz w:val="22"/>
              <w:szCs w:val="28"/>
              <w:lang w:val="lv-LV"/>
            </w:rPr>
            <w:tab/>
          </w:r>
        </w:p>
      </w:sdtContent>
    </w:sdt>
    <w:p w:rsidR="0034769A" w:rsidRPr="003C7290" w:rsidRDefault="003860C7" w:rsidP="00C828C1">
      <w:pPr>
        <w:pStyle w:val="Heading1"/>
        <w:spacing w:after="240"/>
        <w:rPr>
          <w:b/>
          <w:color w:val="950B0B" w:themeColor="accent1" w:themeShade="80"/>
          <w:sz w:val="32"/>
          <w:lang w:val="lv-LV"/>
        </w:rPr>
      </w:pPr>
      <w:bookmarkStart w:id="2" w:name="_Toc525723113"/>
      <w:r w:rsidRPr="003C7290">
        <w:rPr>
          <w:b/>
          <w:color w:val="950B0B" w:themeColor="accent1" w:themeShade="80"/>
          <w:sz w:val="32"/>
          <w:lang w:val="lv-LV"/>
        </w:rPr>
        <w:lastRenderedPageBreak/>
        <w:t>Pārskata saturs</w:t>
      </w:r>
      <w:bookmarkEnd w:id="2"/>
    </w:p>
    <w:p w:rsidR="00CC40C2" w:rsidRPr="00CC40C2" w:rsidRDefault="00CC40C2" w:rsidP="00CC40C2">
      <w:pPr>
        <w:spacing w:after="0" w:line="240" w:lineRule="auto"/>
        <w:ind w:firstLine="720"/>
        <w:jc w:val="both"/>
        <w:rPr>
          <w:rFonts w:ascii="Calibri" w:hAnsi="Calibri" w:cs="Calibri"/>
          <w:color w:val="404040" w:themeColor="text1" w:themeTint="BF"/>
          <w:sz w:val="22"/>
          <w:lang w:val="lv-LV"/>
        </w:rPr>
      </w:pPr>
      <w:r w:rsidRPr="00056BB1">
        <w:rPr>
          <w:rFonts w:ascii="Calibri" w:hAnsi="Calibri" w:cs="Calibri"/>
          <w:color w:val="404040" w:themeColor="text1" w:themeTint="BF"/>
          <w:sz w:val="22"/>
          <w:lang w:val="lv-LV"/>
        </w:rPr>
        <w:t xml:space="preserve">Pārskatā apkopotā veidā ir publicēta informācija </w:t>
      </w:r>
      <w:r>
        <w:rPr>
          <w:rFonts w:ascii="Calibri" w:hAnsi="Calibri" w:cs="Calibri"/>
          <w:color w:val="404040" w:themeColor="text1" w:themeTint="BF"/>
          <w:sz w:val="22"/>
          <w:lang w:val="lv-LV"/>
        </w:rPr>
        <w:t>par</w:t>
      </w:r>
      <w:r w:rsidR="00B63351" w:rsidRPr="00EF5DF9">
        <w:rPr>
          <w:rFonts w:ascii="Calibri" w:hAnsi="Calibri" w:cs="Calibri"/>
          <w:color w:val="404040" w:themeColor="text1" w:themeTint="BF"/>
          <w:sz w:val="22"/>
          <w:lang w:val="lv-LV"/>
        </w:rPr>
        <w:t xml:space="preserve"> Valsts dzelzceļa tehniskās </w:t>
      </w:r>
      <w:r w:rsidR="00660EB5">
        <w:rPr>
          <w:rFonts w:ascii="Calibri" w:hAnsi="Calibri" w:cs="Calibri"/>
          <w:color w:val="404040" w:themeColor="text1" w:themeTint="BF"/>
          <w:sz w:val="22"/>
          <w:lang w:val="lv-LV"/>
        </w:rPr>
        <w:t>inspekcijas</w:t>
      </w:r>
      <w:r w:rsidR="00B63351" w:rsidRPr="00EF5DF9">
        <w:rPr>
          <w:rFonts w:ascii="Calibri" w:hAnsi="Calibri" w:cs="Calibri"/>
          <w:color w:val="404040" w:themeColor="text1" w:themeTint="BF"/>
          <w:sz w:val="22"/>
          <w:lang w:val="lv-LV"/>
        </w:rPr>
        <w:t xml:space="preserve"> (turpmāk </w:t>
      </w:r>
      <w:r w:rsidR="00EF5DF9">
        <w:rPr>
          <w:rFonts w:ascii="Calibri" w:hAnsi="Calibri" w:cs="Calibri"/>
          <w:color w:val="404040" w:themeColor="text1" w:themeTint="BF"/>
          <w:sz w:val="22"/>
          <w:lang w:val="lv-LV"/>
        </w:rPr>
        <w:t>-</w:t>
      </w:r>
      <w:r>
        <w:rPr>
          <w:rFonts w:ascii="Calibri" w:hAnsi="Calibri" w:cs="Calibri"/>
          <w:color w:val="404040" w:themeColor="text1" w:themeTint="BF"/>
          <w:sz w:val="22"/>
          <w:lang w:val="lv-LV"/>
        </w:rPr>
        <w:t xml:space="preserve"> </w:t>
      </w:r>
      <w:proofErr w:type="spellStart"/>
      <w:r>
        <w:rPr>
          <w:rFonts w:ascii="Calibri" w:hAnsi="Calibri" w:cs="Calibri"/>
          <w:color w:val="404040" w:themeColor="text1" w:themeTint="BF"/>
          <w:sz w:val="22"/>
          <w:lang w:val="lv-LV"/>
        </w:rPr>
        <w:t>VDzTI</w:t>
      </w:r>
      <w:proofErr w:type="spellEnd"/>
      <w:r>
        <w:rPr>
          <w:rFonts w:ascii="Calibri" w:hAnsi="Calibri" w:cs="Calibri"/>
          <w:color w:val="404040" w:themeColor="text1" w:themeTint="BF"/>
          <w:sz w:val="22"/>
          <w:lang w:val="lv-LV"/>
        </w:rPr>
        <w:t xml:space="preserve">) darbību </w:t>
      </w:r>
      <w:r w:rsidR="00B63351" w:rsidRPr="00EF5DF9">
        <w:rPr>
          <w:rFonts w:ascii="Calibri" w:hAnsi="Calibri" w:cs="Calibri"/>
          <w:color w:val="404040" w:themeColor="text1" w:themeTint="BF"/>
          <w:sz w:val="22"/>
          <w:lang w:val="lv-LV"/>
        </w:rPr>
        <w:t>un sasniegt</w:t>
      </w:r>
      <w:r>
        <w:rPr>
          <w:rFonts w:ascii="Calibri" w:hAnsi="Calibri" w:cs="Calibri"/>
          <w:color w:val="404040" w:themeColor="text1" w:themeTint="BF"/>
          <w:sz w:val="22"/>
          <w:lang w:val="lv-LV"/>
        </w:rPr>
        <w:t>ajiem rezultātiem</w:t>
      </w:r>
      <w:r w:rsidR="00B63351" w:rsidRPr="00EF5DF9">
        <w:rPr>
          <w:rFonts w:ascii="Calibri" w:hAnsi="Calibri" w:cs="Calibri"/>
          <w:color w:val="404040" w:themeColor="text1" w:themeTint="BF"/>
          <w:sz w:val="22"/>
          <w:lang w:val="lv-LV"/>
        </w:rPr>
        <w:t xml:space="preserve"> 2017.gadā. Pārskatā ir analizēti </w:t>
      </w:r>
      <w:proofErr w:type="spellStart"/>
      <w:r w:rsidR="00764467">
        <w:rPr>
          <w:rFonts w:ascii="Calibri" w:hAnsi="Calibri" w:cs="Calibri"/>
          <w:color w:val="404040" w:themeColor="text1" w:themeTint="BF"/>
          <w:sz w:val="22"/>
          <w:lang w:val="lv-LV"/>
        </w:rPr>
        <w:t>VDzTI</w:t>
      </w:r>
      <w:proofErr w:type="spellEnd"/>
      <w:r>
        <w:rPr>
          <w:rFonts w:ascii="Calibri" w:hAnsi="Calibri" w:cs="Calibri"/>
          <w:color w:val="404040" w:themeColor="text1" w:themeTint="BF"/>
          <w:sz w:val="22"/>
          <w:lang w:val="lv-LV"/>
        </w:rPr>
        <w:t xml:space="preserve"> darbības rezultāti, veikts kustības drošības stāvokļa izvērtējams un datu analīze.</w:t>
      </w:r>
      <w:r w:rsidR="00B63351" w:rsidRPr="00EF5DF9">
        <w:rPr>
          <w:rFonts w:ascii="Calibri" w:hAnsi="Calibri" w:cs="Calibri"/>
          <w:color w:val="404040" w:themeColor="text1" w:themeTint="BF"/>
          <w:sz w:val="22"/>
          <w:lang w:val="lv-LV"/>
        </w:rPr>
        <w:t xml:space="preserve"> </w:t>
      </w:r>
      <w:r w:rsidRPr="00CC40C2">
        <w:rPr>
          <w:rFonts w:ascii="Calibri" w:hAnsi="Calibri" w:cs="Calibri"/>
          <w:color w:val="404040" w:themeColor="text1" w:themeTint="BF"/>
          <w:sz w:val="22"/>
          <w:lang w:val="lv-LV"/>
        </w:rPr>
        <w:t xml:space="preserve"> Pārskats ietver šādu informāciju:</w:t>
      </w:r>
    </w:p>
    <w:p w:rsidR="00CC40C2" w:rsidRDefault="00CC40C2" w:rsidP="00CC40C2">
      <w:pPr>
        <w:spacing w:after="0" w:line="240" w:lineRule="auto"/>
        <w:ind w:firstLine="720"/>
        <w:jc w:val="both"/>
        <w:rPr>
          <w:rFonts w:ascii="Calibri" w:hAnsi="Calibri" w:cs="Calibri"/>
          <w:color w:val="404040" w:themeColor="text1" w:themeTint="BF"/>
          <w:sz w:val="22"/>
          <w:lang w:val="lv-LV"/>
        </w:rPr>
      </w:pPr>
      <w:r>
        <w:rPr>
          <w:rFonts w:ascii="Calibri" w:hAnsi="Calibri" w:cs="Calibri"/>
          <w:color w:val="404040" w:themeColor="text1" w:themeTint="BF"/>
          <w:sz w:val="22"/>
          <w:lang w:val="lv-LV"/>
        </w:rPr>
        <w:t>-  k</w:t>
      </w:r>
      <w:r w:rsidRPr="00CC40C2">
        <w:rPr>
          <w:rFonts w:ascii="Calibri" w:hAnsi="Calibri" w:cs="Calibri"/>
          <w:color w:val="404040" w:themeColor="text1" w:themeTint="BF"/>
          <w:sz w:val="22"/>
          <w:lang w:val="lv-LV"/>
        </w:rPr>
        <w:t>ustības drošības stāvokļa novērtējums</w:t>
      </w:r>
      <w:r>
        <w:rPr>
          <w:rFonts w:ascii="Calibri" w:hAnsi="Calibri" w:cs="Calibri"/>
          <w:color w:val="404040" w:themeColor="text1" w:themeTint="BF"/>
          <w:sz w:val="22"/>
          <w:lang w:val="lv-LV"/>
        </w:rPr>
        <w:t>;</w:t>
      </w:r>
    </w:p>
    <w:p w:rsidR="00CC40C2" w:rsidRDefault="00CC40C2" w:rsidP="00CC40C2">
      <w:pPr>
        <w:pStyle w:val="ListParagraph"/>
        <w:numPr>
          <w:ilvl w:val="0"/>
          <w:numId w:val="31"/>
        </w:numPr>
        <w:ind w:left="851" w:hanging="142"/>
        <w:jc w:val="both"/>
        <w:rPr>
          <w:rFonts w:ascii="Calibri" w:hAnsi="Calibri" w:cs="Calibri"/>
          <w:color w:val="404040" w:themeColor="text1" w:themeTint="BF"/>
          <w:sz w:val="22"/>
        </w:rPr>
      </w:pPr>
      <w:r w:rsidRPr="00CC40C2">
        <w:rPr>
          <w:rFonts w:ascii="Calibri" w:hAnsi="Calibri" w:cs="Calibri"/>
          <w:color w:val="404040" w:themeColor="text1" w:themeTint="BF"/>
          <w:sz w:val="22"/>
        </w:rPr>
        <w:t>tendences kustības drošības jomā;</w:t>
      </w:r>
    </w:p>
    <w:p w:rsidR="00CC40C2" w:rsidRDefault="00CC40C2" w:rsidP="00CC40C2">
      <w:pPr>
        <w:pStyle w:val="ListParagraph"/>
        <w:numPr>
          <w:ilvl w:val="0"/>
          <w:numId w:val="31"/>
        </w:numPr>
        <w:ind w:left="851" w:hanging="142"/>
        <w:jc w:val="both"/>
        <w:rPr>
          <w:rFonts w:ascii="Calibri" w:hAnsi="Calibri" w:cs="Calibri"/>
          <w:color w:val="404040" w:themeColor="text1" w:themeTint="BF"/>
          <w:sz w:val="22"/>
        </w:rPr>
      </w:pPr>
      <w:r>
        <w:rPr>
          <w:rFonts w:ascii="Calibri" w:hAnsi="Calibri" w:cs="Calibri"/>
          <w:color w:val="404040" w:themeColor="text1" w:themeTint="BF"/>
          <w:sz w:val="22"/>
        </w:rPr>
        <w:t>datu analīze;</w:t>
      </w:r>
    </w:p>
    <w:p w:rsidR="00CC40C2" w:rsidRDefault="00CC40C2" w:rsidP="00CC40C2">
      <w:pPr>
        <w:pStyle w:val="ListParagraph"/>
        <w:numPr>
          <w:ilvl w:val="0"/>
          <w:numId w:val="31"/>
        </w:numPr>
        <w:ind w:left="851" w:hanging="142"/>
        <w:jc w:val="both"/>
        <w:rPr>
          <w:rFonts w:ascii="Calibri" w:hAnsi="Calibri" w:cs="Calibri"/>
          <w:color w:val="404040" w:themeColor="text1" w:themeTint="BF"/>
          <w:sz w:val="22"/>
        </w:rPr>
      </w:pPr>
      <w:r>
        <w:rPr>
          <w:rFonts w:ascii="Calibri" w:hAnsi="Calibri" w:cs="Calibri"/>
          <w:color w:val="404040" w:themeColor="text1" w:themeTint="BF"/>
          <w:sz w:val="22"/>
        </w:rPr>
        <w:t>uzraudzības procesi;</w:t>
      </w:r>
    </w:p>
    <w:p w:rsidR="00CC40C2" w:rsidRDefault="00CC40C2" w:rsidP="00CC40C2">
      <w:pPr>
        <w:pStyle w:val="ListParagraph"/>
        <w:numPr>
          <w:ilvl w:val="0"/>
          <w:numId w:val="31"/>
        </w:numPr>
        <w:ind w:left="851" w:hanging="142"/>
        <w:jc w:val="both"/>
        <w:rPr>
          <w:rFonts w:ascii="Calibri" w:hAnsi="Calibri" w:cs="Calibri"/>
          <w:color w:val="404040" w:themeColor="text1" w:themeTint="BF"/>
          <w:sz w:val="22"/>
        </w:rPr>
      </w:pPr>
      <w:r>
        <w:rPr>
          <w:rFonts w:ascii="Calibri" w:hAnsi="Calibri" w:cs="Calibri"/>
          <w:color w:val="404040" w:themeColor="text1" w:themeTint="BF"/>
          <w:sz w:val="22"/>
        </w:rPr>
        <w:t>sertificēšana.</w:t>
      </w:r>
    </w:p>
    <w:p w:rsidR="00CC40C2" w:rsidRDefault="00CC40C2" w:rsidP="00132BF9">
      <w:pPr>
        <w:spacing w:after="240" w:line="240" w:lineRule="auto"/>
        <w:ind w:firstLine="720"/>
        <w:jc w:val="both"/>
        <w:rPr>
          <w:rFonts w:ascii="Calibri" w:hAnsi="Calibri" w:cs="Calibri"/>
          <w:color w:val="404040" w:themeColor="text1" w:themeTint="BF"/>
          <w:sz w:val="22"/>
          <w:lang w:val="lv-LV"/>
        </w:rPr>
      </w:pPr>
      <w:r>
        <w:rPr>
          <w:rFonts w:ascii="Calibri" w:hAnsi="Calibri" w:cs="Calibri"/>
          <w:color w:val="404040" w:themeColor="text1" w:themeTint="BF"/>
          <w:sz w:val="22"/>
          <w:lang w:val="lv-LV"/>
        </w:rPr>
        <w:t>Ir arī i</w:t>
      </w:r>
      <w:r w:rsidR="00B63351" w:rsidRPr="00EF5DF9">
        <w:rPr>
          <w:rFonts w:ascii="Calibri" w:hAnsi="Calibri" w:cs="Calibri"/>
          <w:color w:val="404040" w:themeColor="text1" w:themeTint="BF"/>
          <w:sz w:val="22"/>
          <w:lang w:val="lv-LV"/>
        </w:rPr>
        <w:t xml:space="preserve">zvērtēti </w:t>
      </w:r>
      <w:proofErr w:type="spellStart"/>
      <w:r w:rsidR="00764467">
        <w:rPr>
          <w:rFonts w:ascii="Calibri" w:hAnsi="Calibri" w:cs="Calibri"/>
          <w:color w:val="404040" w:themeColor="text1" w:themeTint="BF"/>
          <w:sz w:val="22"/>
          <w:lang w:val="lv-LV"/>
        </w:rPr>
        <w:t>VDzTI</w:t>
      </w:r>
      <w:proofErr w:type="spellEnd"/>
      <w:r w:rsidR="00B63351" w:rsidRPr="00EF5DF9">
        <w:rPr>
          <w:rFonts w:ascii="Calibri" w:hAnsi="Calibri" w:cs="Calibri"/>
          <w:color w:val="404040" w:themeColor="text1" w:themeTint="BF"/>
          <w:sz w:val="22"/>
          <w:lang w:val="lv-LV"/>
        </w:rPr>
        <w:t xml:space="preserve"> rezultāti, atainotas izmaiņas likumdošanā, kas ietekmē dzelzceļa procesus. </w:t>
      </w:r>
    </w:p>
    <w:p w:rsidR="00CC40C2" w:rsidRPr="00056BB1" w:rsidRDefault="00CC40C2" w:rsidP="00CC40C2">
      <w:pPr>
        <w:spacing w:after="240" w:line="240" w:lineRule="auto"/>
        <w:ind w:firstLine="720"/>
        <w:jc w:val="both"/>
        <w:rPr>
          <w:rFonts w:ascii="Calibri" w:hAnsi="Calibri" w:cs="Calibri"/>
          <w:color w:val="404040" w:themeColor="text1" w:themeTint="BF"/>
          <w:sz w:val="22"/>
          <w:lang w:val="lv-LV"/>
        </w:rPr>
      </w:pPr>
      <w:r w:rsidRPr="00056BB1">
        <w:rPr>
          <w:rFonts w:ascii="Calibri" w:hAnsi="Calibri" w:cs="Calibri"/>
          <w:color w:val="404040" w:themeColor="text1" w:themeTint="BF"/>
          <w:sz w:val="22"/>
          <w:lang w:val="lv-LV"/>
        </w:rPr>
        <w:t xml:space="preserve">Šo pārskatu ir sagatavojusi </w:t>
      </w:r>
      <w:r>
        <w:rPr>
          <w:rFonts w:ascii="Calibri" w:hAnsi="Calibri" w:cs="Calibri"/>
          <w:color w:val="404040" w:themeColor="text1" w:themeTint="BF"/>
          <w:sz w:val="22"/>
          <w:lang w:val="lv-LV"/>
        </w:rPr>
        <w:t>VDZTI</w:t>
      </w:r>
      <w:r w:rsidRPr="00056BB1">
        <w:rPr>
          <w:rFonts w:ascii="Calibri" w:hAnsi="Calibri" w:cs="Calibri"/>
          <w:color w:val="404040" w:themeColor="text1" w:themeTint="BF"/>
          <w:sz w:val="22"/>
          <w:lang w:val="lv-LV"/>
        </w:rPr>
        <w:t xml:space="preserve">,  saskaņā ar 26.10.2010. Ministru kabineta noteikumu Nr.999 „Dzelzceļa satiksmes negadījumu klasifikācijas, izmeklēšanas un uzskaites kārtība” 57.punktu, ar mērķi informēt par kustības drošības līmeni un procesiem dzelzceļa transportā. </w:t>
      </w:r>
    </w:p>
    <w:p w:rsidR="007465B8" w:rsidRPr="00056BB1" w:rsidRDefault="007465B8" w:rsidP="007465B8">
      <w:pPr>
        <w:spacing w:after="0" w:line="240" w:lineRule="auto"/>
        <w:ind w:firstLine="720"/>
        <w:jc w:val="both"/>
        <w:rPr>
          <w:rFonts w:ascii="Calibri" w:hAnsi="Calibri" w:cs="Calibri"/>
          <w:color w:val="404040" w:themeColor="text1" w:themeTint="BF"/>
          <w:sz w:val="22"/>
          <w:lang w:val="lv-LV"/>
        </w:rPr>
      </w:pPr>
      <w:r w:rsidRPr="00056BB1">
        <w:rPr>
          <w:rFonts w:ascii="Calibri" w:hAnsi="Calibri" w:cs="Calibri"/>
          <w:color w:val="404040" w:themeColor="text1" w:themeTint="BF"/>
          <w:sz w:val="22"/>
          <w:lang w:val="lv-LV"/>
        </w:rPr>
        <w:t>Pārskata sagatavošanā ir izmantoti šādi informācijas avoti:</w:t>
      </w:r>
    </w:p>
    <w:p w:rsidR="007465B8" w:rsidRPr="007465B8" w:rsidRDefault="007465B8" w:rsidP="007465B8">
      <w:pPr>
        <w:pStyle w:val="ListParagraph"/>
        <w:numPr>
          <w:ilvl w:val="0"/>
          <w:numId w:val="32"/>
        </w:numPr>
        <w:ind w:left="0" w:firstLine="567"/>
        <w:jc w:val="both"/>
        <w:rPr>
          <w:rFonts w:ascii="Calibri" w:hAnsi="Calibri" w:cs="Calibri"/>
          <w:color w:val="404040" w:themeColor="text1" w:themeTint="BF"/>
          <w:sz w:val="22"/>
        </w:rPr>
      </w:pPr>
      <w:r>
        <w:rPr>
          <w:rFonts w:ascii="Calibri" w:hAnsi="Calibri" w:cs="Calibri"/>
          <w:color w:val="404040" w:themeColor="text1" w:themeTint="BF"/>
          <w:sz w:val="22"/>
        </w:rPr>
        <w:t>VDZTI</w:t>
      </w:r>
      <w:r w:rsidRPr="007465B8">
        <w:rPr>
          <w:rFonts w:ascii="Calibri" w:hAnsi="Calibri" w:cs="Calibri"/>
          <w:color w:val="404040" w:themeColor="text1" w:themeTint="BF"/>
          <w:sz w:val="22"/>
        </w:rPr>
        <w:t xml:space="preserve"> uzskaites reģistri;</w:t>
      </w:r>
    </w:p>
    <w:p w:rsidR="007465B8" w:rsidRPr="007465B8" w:rsidRDefault="007465B8" w:rsidP="007465B8">
      <w:pPr>
        <w:pStyle w:val="ListParagraph"/>
        <w:numPr>
          <w:ilvl w:val="0"/>
          <w:numId w:val="32"/>
        </w:numPr>
        <w:ind w:left="0" w:firstLine="567"/>
        <w:jc w:val="both"/>
        <w:rPr>
          <w:rFonts w:ascii="Calibri" w:hAnsi="Calibri" w:cs="Calibri"/>
          <w:color w:val="404040" w:themeColor="text1" w:themeTint="BF"/>
          <w:sz w:val="22"/>
        </w:rPr>
      </w:pPr>
      <w:proofErr w:type="spellStart"/>
      <w:r>
        <w:rPr>
          <w:rFonts w:ascii="Calibri" w:hAnsi="Calibri" w:cs="Calibri"/>
          <w:color w:val="404040" w:themeColor="text1" w:themeTint="BF"/>
          <w:sz w:val="22"/>
        </w:rPr>
        <w:t>VDzTI</w:t>
      </w:r>
      <w:proofErr w:type="spellEnd"/>
      <w:r>
        <w:rPr>
          <w:rFonts w:ascii="Calibri" w:hAnsi="Calibri" w:cs="Calibri"/>
          <w:color w:val="404040" w:themeColor="text1" w:themeTint="BF"/>
          <w:sz w:val="22"/>
        </w:rPr>
        <w:t xml:space="preserve"> darbības plāns 2017</w:t>
      </w:r>
      <w:r w:rsidRPr="007465B8">
        <w:rPr>
          <w:rFonts w:ascii="Calibri" w:hAnsi="Calibri" w:cs="Calibri"/>
          <w:color w:val="404040" w:themeColor="text1" w:themeTint="BF"/>
          <w:sz w:val="22"/>
        </w:rPr>
        <w:t>.gadam (201</w:t>
      </w:r>
      <w:r>
        <w:rPr>
          <w:rFonts w:ascii="Calibri" w:hAnsi="Calibri" w:cs="Calibri"/>
          <w:color w:val="404040" w:themeColor="text1" w:themeTint="BF"/>
          <w:sz w:val="22"/>
        </w:rPr>
        <w:t>7</w:t>
      </w:r>
      <w:r w:rsidRPr="007465B8">
        <w:rPr>
          <w:rFonts w:ascii="Calibri" w:hAnsi="Calibri" w:cs="Calibri"/>
          <w:color w:val="404040" w:themeColor="text1" w:themeTint="BF"/>
          <w:sz w:val="22"/>
        </w:rPr>
        <w:t>.gada 2</w:t>
      </w:r>
      <w:r>
        <w:rPr>
          <w:rFonts w:ascii="Calibri" w:hAnsi="Calibri" w:cs="Calibri"/>
          <w:color w:val="404040" w:themeColor="text1" w:themeTint="BF"/>
          <w:sz w:val="22"/>
        </w:rPr>
        <w:t>0</w:t>
      </w:r>
      <w:r w:rsidRPr="007465B8">
        <w:rPr>
          <w:rFonts w:ascii="Calibri" w:hAnsi="Calibri" w:cs="Calibri"/>
          <w:color w:val="404040" w:themeColor="text1" w:themeTint="BF"/>
          <w:sz w:val="22"/>
        </w:rPr>
        <w:t>.februāris);</w:t>
      </w:r>
    </w:p>
    <w:p w:rsidR="007465B8" w:rsidRPr="007465B8" w:rsidRDefault="007465B8" w:rsidP="007465B8">
      <w:pPr>
        <w:pStyle w:val="ListParagraph"/>
        <w:numPr>
          <w:ilvl w:val="0"/>
          <w:numId w:val="32"/>
        </w:numPr>
        <w:ind w:left="0" w:firstLine="567"/>
        <w:jc w:val="both"/>
        <w:rPr>
          <w:rFonts w:ascii="Calibri" w:hAnsi="Calibri" w:cs="Calibri"/>
          <w:color w:val="404040" w:themeColor="text1" w:themeTint="BF"/>
          <w:sz w:val="22"/>
        </w:rPr>
      </w:pPr>
      <w:proofErr w:type="spellStart"/>
      <w:r>
        <w:rPr>
          <w:rFonts w:ascii="Calibri" w:hAnsi="Calibri" w:cs="Calibri"/>
          <w:color w:val="404040" w:themeColor="text1" w:themeTint="BF"/>
          <w:sz w:val="22"/>
        </w:rPr>
        <w:t>VDzTI</w:t>
      </w:r>
      <w:proofErr w:type="spellEnd"/>
      <w:r>
        <w:rPr>
          <w:rFonts w:ascii="Calibri" w:hAnsi="Calibri" w:cs="Calibri"/>
          <w:color w:val="404040" w:themeColor="text1" w:themeTint="BF"/>
          <w:sz w:val="22"/>
        </w:rPr>
        <w:t xml:space="preserve"> darbības stratēģija 2017</w:t>
      </w:r>
      <w:r w:rsidRPr="007465B8">
        <w:rPr>
          <w:rFonts w:ascii="Calibri" w:hAnsi="Calibri" w:cs="Calibri"/>
          <w:color w:val="404040" w:themeColor="text1" w:themeTint="BF"/>
          <w:sz w:val="22"/>
        </w:rPr>
        <w:t>.–201</w:t>
      </w:r>
      <w:r>
        <w:rPr>
          <w:rFonts w:ascii="Calibri" w:hAnsi="Calibri" w:cs="Calibri"/>
          <w:color w:val="404040" w:themeColor="text1" w:themeTint="BF"/>
          <w:sz w:val="22"/>
        </w:rPr>
        <w:t>9</w:t>
      </w:r>
      <w:r w:rsidRPr="007465B8">
        <w:rPr>
          <w:rFonts w:ascii="Calibri" w:hAnsi="Calibri" w:cs="Calibri"/>
          <w:color w:val="404040" w:themeColor="text1" w:themeTint="BF"/>
          <w:sz w:val="22"/>
        </w:rPr>
        <w:t>.gadam (apstiprināta</w:t>
      </w:r>
      <w:r>
        <w:rPr>
          <w:rFonts w:ascii="Calibri" w:hAnsi="Calibri" w:cs="Calibri"/>
          <w:color w:val="404040" w:themeColor="text1" w:themeTint="BF"/>
          <w:sz w:val="22"/>
        </w:rPr>
        <w:t xml:space="preserve"> ar satiksmes ministra 2017</w:t>
      </w:r>
      <w:r w:rsidRPr="007465B8">
        <w:rPr>
          <w:rFonts w:ascii="Calibri" w:hAnsi="Calibri" w:cs="Calibri"/>
          <w:color w:val="404040" w:themeColor="text1" w:themeTint="BF"/>
          <w:sz w:val="22"/>
        </w:rPr>
        <w:t xml:space="preserve">.gada </w:t>
      </w:r>
      <w:r>
        <w:rPr>
          <w:rFonts w:ascii="Calibri" w:hAnsi="Calibri" w:cs="Calibri"/>
          <w:color w:val="404040" w:themeColor="text1" w:themeTint="BF"/>
          <w:sz w:val="22"/>
        </w:rPr>
        <w:t>8.septembra rīkojumu Nr.01-03/133</w:t>
      </w:r>
      <w:r w:rsidRPr="007465B8">
        <w:rPr>
          <w:rFonts w:ascii="Calibri" w:hAnsi="Calibri" w:cs="Calibri"/>
          <w:color w:val="404040" w:themeColor="text1" w:themeTint="BF"/>
          <w:sz w:val="22"/>
        </w:rPr>
        <w:t>);</w:t>
      </w:r>
    </w:p>
    <w:p w:rsidR="007465B8" w:rsidRPr="007465B8" w:rsidRDefault="007465B8" w:rsidP="007465B8">
      <w:pPr>
        <w:pStyle w:val="ListParagraph"/>
        <w:numPr>
          <w:ilvl w:val="0"/>
          <w:numId w:val="32"/>
        </w:numPr>
        <w:ind w:left="0" w:firstLine="567"/>
        <w:jc w:val="both"/>
        <w:rPr>
          <w:rFonts w:ascii="Calibri" w:hAnsi="Calibri" w:cs="Calibri"/>
          <w:color w:val="404040" w:themeColor="text1" w:themeTint="BF"/>
          <w:sz w:val="22"/>
        </w:rPr>
      </w:pPr>
      <w:r>
        <w:rPr>
          <w:rFonts w:ascii="Calibri" w:hAnsi="Calibri" w:cs="Calibri"/>
          <w:color w:val="404040" w:themeColor="text1" w:themeTint="BF"/>
          <w:sz w:val="22"/>
        </w:rPr>
        <w:t>VDZTI</w:t>
      </w:r>
      <w:r w:rsidRPr="007465B8">
        <w:rPr>
          <w:rFonts w:ascii="Calibri" w:hAnsi="Calibri" w:cs="Calibri"/>
          <w:color w:val="404040" w:themeColor="text1" w:themeTint="BF"/>
          <w:sz w:val="22"/>
        </w:rPr>
        <w:t xml:space="preserve"> uzraudzības stratēģija 201</w:t>
      </w:r>
      <w:r>
        <w:rPr>
          <w:rFonts w:ascii="Calibri" w:hAnsi="Calibri" w:cs="Calibri"/>
          <w:color w:val="404040" w:themeColor="text1" w:themeTint="BF"/>
          <w:sz w:val="22"/>
        </w:rPr>
        <w:t>7</w:t>
      </w:r>
      <w:r w:rsidRPr="007465B8">
        <w:rPr>
          <w:rFonts w:ascii="Calibri" w:hAnsi="Calibri" w:cs="Calibri"/>
          <w:color w:val="404040" w:themeColor="text1" w:themeTint="BF"/>
          <w:sz w:val="22"/>
        </w:rPr>
        <w:t>.–201</w:t>
      </w:r>
      <w:r>
        <w:rPr>
          <w:rFonts w:ascii="Calibri" w:hAnsi="Calibri" w:cs="Calibri"/>
          <w:color w:val="404040" w:themeColor="text1" w:themeTint="BF"/>
          <w:sz w:val="22"/>
        </w:rPr>
        <w:t>9</w:t>
      </w:r>
      <w:r w:rsidRPr="007465B8">
        <w:rPr>
          <w:rFonts w:ascii="Calibri" w:hAnsi="Calibri" w:cs="Calibri"/>
          <w:color w:val="404040" w:themeColor="text1" w:themeTint="BF"/>
          <w:sz w:val="22"/>
        </w:rPr>
        <w:t xml:space="preserve">.gadam (apstiprināta </w:t>
      </w:r>
      <w:r>
        <w:rPr>
          <w:rFonts w:ascii="Calibri" w:hAnsi="Calibri" w:cs="Calibri"/>
          <w:color w:val="404040" w:themeColor="text1" w:themeTint="BF"/>
          <w:sz w:val="22"/>
        </w:rPr>
        <w:t>11.09.2017.</w:t>
      </w:r>
      <w:r w:rsidRPr="007465B8">
        <w:rPr>
          <w:rFonts w:ascii="Calibri" w:hAnsi="Calibri" w:cs="Calibri"/>
          <w:color w:val="404040" w:themeColor="text1" w:themeTint="BF"/>
          <w:sz w:val="22"/>
        </w:rPr>
        <w:t>);</w:t>
      </w:r>
    </w:p>
    <w:p w:rsidR="007465B8" w:rsidRPr="007465B8" w:rsidRDefault="007465B8" w:rsidP="007465B8">
      <w:pPr>
        <w:pStyle w:val="ListParagraph"/>
        <w:numPr>
          <w:ilvl w:val="0"/>
          <w:numId w:val="32"/>
        </w:numPr>
        <w:ind w:left="0" w:firstLine="567"/>
        <w:jc w:val="both"/>
        <w:rPr>
          <w:rFonts w:ascii="Calibri" w:hAnsi="Calibri" w:cs="Calibri"/>
          <w:color w:val="404040" w:themeColor="text1" w:themeTint="BF"/>
          <w:sz w:val="22"/>
        </w:rPr>
      </w:pPr>
      <w:r w:rsidRPr="007465B8">
        <w:rPr>
          <w:rFonts w:ascii="Calibri" w:hAnsi="Calibri" w:cs="Calibri"/>
          <w:color w:val="404040" w:themeColor="text1" w:themeTint="BF"/>
          <w:sz w:val="22"/>
        </w:rPr>
        <w:t>Transporta attīstības pamatnostādnes 2014.-2020.gadam (Ministru kabineta 2013.gada 27.decembra rīkojums Nr. 683);</w:t>
      </w:r>
    </w:p>
    <w:p w:rsidR="007465B8" w:rsidRPr="007465B8" w:rsidRDefault="007465B8" w:rsidP="007465B8">
      <w:pPr>
        <w:pStyle w:val="ListParagraph"/>
        <w:numPr>
          <w:ilvl w:val="0"/>
          <w:numId w:val="32"/>
        </w:numPr>
        <w:ind w:left="0" w:firstLine="567"/>
        <w:jc w:val="both"/>
        <w:rPr>
          <w:rFonts w:ascii="Calibri" w:hAnsi="Calibri" w:cs="Calibri"/>
          <w:color w:val="404040" w:themeColor="text1" w:themeTint="BF"/>
          <w:sz w:val="22"/>
        </w:rPr>
      </w:pPr>
      <w:r w:rsidRPr="007465B8">
        <w:rPr>
          <w:rFonts w:ascii="Calibri" w:hAnsi="Calibri" w:cs="Calibri"/>
          <w:color w:val="404040" w:themeColor="text1" w:themeTint="BF"/>
          <w:sz w:val="22"/>
        </w:rPr>
        <w:t>Transports Latvijā 201</w:t>
      </w:r>
      <w:r w:rsidR="005745AA">
        <w:rPr>
          <w:rFonts w:ascii="Calibri" w:hAnsi="Calibri" w:cs="Calibri"/>
          <w:color w:val="404040" w:themeColor="text1" w:themeTint="BF"/>
          <w:sz w:val="22"/>
        </w:rPr>
        <w:t>7</w:t>
      </w:r>
      <w:r w:rsidRPr="007465B8">
        <w:rPr>
          <w:rFonts w:ascii="Calibri" w:hAnsi="Calibri" w:cs="Calibri"/>
          <w:color w:val="404040" w:themeColor="text1" w:themeTint="BF"/>
          <w:sz w:val="22"/>
        </w:rPr>
        <w:t>.gads. Statistisko datu krājums. (Latvijas Republikas Centrālā statistikas pārvalde, Rīga, 201</w:t>
      </w:r>
      <w:r w:rsidR="00712E95">
        <w:rPr>
          <w:rFonts w:ascii="Calibri" w:hAnsi="Calibri" w:cs="Calibri"/>
          <w:color w:val="404040" w:themeColor="text1" w:themeTint="BF"/>
          <w:sz w:val="22"/>
        </w:rPr>
        <w:t>8 .gads);</w:t>
      </w:r>
    </w:p>
    <w:p w:rsidR="007465B8" w:rsidRPr="007465B8" w:rsidRDefault="007465B8" w:rsidP="007465B8">
      <w:pPr>
        <w:pStyle w:val="ListParagraph"/>
        <w:numPr>
          <w:ilvl w:val="0"/>
          <w:numId w:val="32"/>
        </w:numPr>
        <w:ind w:left="0" w:firstLine="567"/>
        <w:jc w:val="both"/>
        <w:rPr>
          <w:rFonts w:ascii="Calibri" w:hAnsi="Calibri" w:cs="Calibri"/>
          <w:color w:val="404040" w:themeColor="text1" w:themeTint="BF"/>
          <w:sz w:val="22"/>
        </w:rPr>
      </w:pPr>
      <w:r w:rsidRPr="007465B8">
        <w:rPr>
          <w:rFonts w:ascii="Calibri" w:hAnsi="Calibri" w:cs="Calibri"/>
          <w:color w:val="404040" w:themeColor="text1" w:themeTint="BF"/>
          <w:sz w:val="22"/>
        </w:rPr>
        <w:t>Valsts a/s „Latvijas dzelzceļš" satiksmes drošības stāvokļa pārskats. 201</w:t>
      </w:r>
      <w:r w:rsidR="00712E95">
        <w:rPr>
          <w:rFonts w:ascii="Calibri" w:hAnsi="Calibri" w:cs="Calibri"/>
          <w:color w:val="404040" w:themeColor="text1" w:themeTint="BF"/>
          <w:sz w:val="22"/>
        </w:rPr>
        <w:t>7</w:t>
      </w:r>
      <w:r w:rsidRPr="007465B8">
        <w:rPr>
          <w:rFonts w:ascii="Calibri" w:hAnsi="Calibri" w:cs="Calibri"/>
          <w:color w:val="404040" w:themeColor="text1" w:themeTint="BF"/>
          <w:sz w:val="22"/>
        </w:rPr>
        <w:t>.gads. (Rīga, 201</w:t>
      </w:r>
      <w:r w:rsidR="00712E95">
        <w:rPr>
          <w:rFonts w:ascii="Calibri" w:hAnsi="Calibri" w:cs="Calibri"/>
          <w:color w:val="404040" w:themeColor="text1" w:themeTint="BF"/>
          <w:sz w:val="22"/>
        </w:rPr>
        <w:t>8</w:t>
      </w:r>
      <w:r w:rsidRPr="007465B8">
        <w:rPr>
          <w:rFonts w:ascii="Calibri" w:hAnsi="Calibri" w:cs="Calibri"/>
          <w:color w:val="404040" w:themeColor="text1" w:themeTint="BF"/>
          <w:sz w:val="22"/>
        </w:rPr>
        <w:t>.gads).</w:t>
      </w:r>
    </w:p>
    <w:p w:rsidR="007465B8" w:rsidRPr="007465B8" w:rsidRDefault="007465B8" w:rsidP="007465B8">
      <w:pPr>
        <w:pStyle w:val="ListParagraph"/>
        <w:numPr>
          <w:ilvl w:val="0"/>
          <w:numId w:val="32"/>
        </w:numPr>
        <w:ind w:left="0" w:firstLine="567"/>
        <w:jc w:val="both"/>
        <w:rPr>
          <w:rFonts w:ascii="Calibri" w:hAnsi="Calibri" w:cs="Calibri"/>
          <w:color w:val="404040" w:themeColor="text1" w:themeTint="BF"/>
          <w:sz w:val="22"/>
        </w:rPr>
      </w:pPr>
      <w:r w:rsidRPr="007465B8">
        <w:rPr>
          <w:rFonts w:ascii="Calibri" w:hAnsi="Calibri" w:cs="Calibri"/>
          <w:color w:val="404040" w:themeColor="text1" w:themeTint="BF"/>
          <w:sz w:val="22"/>
        </w:rPr>
        <w:t>SIA „LDZ CARGO" 201</w:t>
      </w:r>
      <w:r w:rsidR="00712E95">
        <w:rPr>
          <w:rFonts w:ascii="Calibri" w:hAnsi="Calibri" w:cs="Calibri"/>
          <w:color w:val="404040" w:themeColor="text1" w:themeTint="BF"/>
          <w:sz w:val="22"/>
        </w:rPr>
        <w:t>7</w:t>
      </w:r>
      <w:r w:rsidRPr="007465B8">
        <w:rPr>
          <w:rFonts w:ascii="Calibri" w:hAnsi="Calibri" w:cs="Calibri"/>
          <w:color w:val="404040" w:themeColor="text1" w:themeTint="BF"/>
          <w:sz w:val="22"/>
        </w:rPr>
        <w:t>.gada drošības pārskats (Rīga, 201</w:t>
      </w:r>
      <w:r w:rsidR="00712E95">
        <w:rPr>
          <w:rFonts w:ascii="Calibri" w:hAnsi="Calibri" w:cs="Calibri"/>
          <w:color w:val="404040" w:themeColor="text1" w:themeTint="BF"/>
          <w:sz w:val="22"/>
        </w:rPr>
        <w:t>8</w:t>
      </w:r>
      <w:r w:rsidRPr="007465B8">
        <w:rPr>
          <w:rFonts w:ascii="Calibri" w:hAnsi="Calibri" w:cs="Calibri"/>
          <w:color w:val="404040" w:themeColor="text1" w:themeTint="BF"/>
          <w:sz w:val="22"/>
        </w:rPr>
        <w:t>.gad</w:t>
      </w:r>
      <w:r w:rsidR="0013170D">
        <w:rPr>
          <w:rFonts w:ascii="Calibri" w:hAnsi="Calibri" w:cs="Calibri"/>
          <w:color w:val="404040" w:themeColor="text1" w:themeTint="BF"/>
          <w:sz w:val="22"/>
        </w:rPr>
        <w:t>s);</w:t>
      </w:r>
    </w:p>
    <w:p w:rsidR="007465B8" w:rsidRPr="007465B8" w:rsidRDefault="007465B8" w:rsidP="007465B8">
      <w:pPr>
        <w:pStyle w:val="ListParagraph"/>
        <w:numPr>
          <w:ilvl w:val="0"/>
          <w:numId w:val="32"/>
        </w:numPr>
        <w:ind w:left="0" w:firstLine="567"/>
        <w:jc w:val="both"/>
        <w:rPr>
          <w:rFonts w:ascii="Calibri" w:hAnsi="Calibri" w:cs="Calibri"/>
          <w:color w:val="404040" w:themeColor="text1" w:themeTint="BF"/>
          <w:sz w:val="22"/>
        </w:rPr>
      </w:pPr>
      <w:r w:rsidRPr="007465B8">
        <w:rPr>
          <w:rFonts w:ascii="Calibri" w:hAnsi="Calibri" w:cs="Calibri"/>
          <w:color w:val="404040" w:themeColor="text1" w:themeTint="BF"/>
          <w:sz w:val="22"/>
        </w:rPr>
        <w:t>Akciju sabiedrības „Baltijas Ekspresis" drošības pārskats. 201</w:t>
      </w:r>
      <w:r w:rsidR="0013170D">
        <w:rPr>
          <w:rFonts w:ascii="Calibri" w:hAnsi="Calibri" w:cs="Calibri"/>
          <w:color w:val="404040" w:themeColor="text1" w:themeTint="BF"/>
          <w:sz w:val="22"/>
        </w:rPr>
        <w:t>7.gads. (Ventspils,201</w:t>
      </w:r>
      <w:r w:rsidR="005745AA">
        <w:rPr>
          <w:rFonts w:ascii="Calibri" w:hAnsi="Calibri" w:cs="Calibri"/>
          <w:color w:val="404040" w:themeColor="text1" w:themeTint="BF"/>
          <w:sz w:val="22"/>
        </w:rPr>
        <w:t>8</w:t>
      </w:r>
      <w:r w:rsidR="0013170D">
        <w:rPr>
          <w:rFonts w:ascii="Calibri" w:hAnsi="Calibri" w:cs="Calibri"/>
          <w:color w:val="404040" w:themeColor="text1" w:themeTint="BF"/>
          <w:sz w:val="22"/>
        </w:rPr>
        <w:t>.gads);</w:t>
      </w:r>
    </w:p>
    <w:p w:rsidR="007465B8" w:rsidRPr="007465B8" w:rsidRDefault="007465B8" w:rsidP="007465B8">
      <w:pPr>
        <w:pStyle w:val="ListParagraph"/>
        <w:numPr>
          <w:ilvl w:val="0"/>
          <w:numId w:val="32"/>
        </w:numPr>
        <w:ind w:left="0" w:firstLine="567"/>
        <w:jc w:val="both"/>
        <w:rPr>
          <w:rFonts w:ascii="Calibri" w:hAnsi="Calibri" w:cs="Calibri"/>
          <w:color w:val="404040" w:themeColor="text1" w:themeTint="BF"/>
          <w:sz w:val="22"/>
        </w:rPr>
      </w:pPr>
      <w:r w:rsidRPr="007465B8">
        <w:rPr>
          <w:rFonts w:ascii="Calibri" w:hAnsi="Calibri" w:cs="Calibri"/>
          <w:color w:val="404040" w:themeColor="text1" w:themeTint="BF"/>
          <w:sz w:val="22"/>
        </w:rPr>
        <w:t>A/s „Pasažieru vilciens" satiksmes drošības pārskats p</w:t>
      </w:r>
      <w:r w:rsidR="0013170D">
        <w:rPr>
          <w:rFonts w:ascii="Calibri" w:hAnsi="Calibri" w:cs="Calibri"/>
          <w:color w:val="404040" w:themeColor="text1" w:themeTint="BF"/>
          <w:sz w:val="22"/>
        </w:rPr>
        <w:t>ar 2017</w:t>
      </w:r>
      <w:r w:rsidRPr="007465B8">
        <w:rPr>
          <w:rFonts w:ascii="Calibri" w:hAnsi="Calibri" w:cs="Calibri"/>
          <w:color w:val="404040" w:themeColor="text1" w:themeTint="BF"/>
          <w:sz w:val="22"/>
        </w:rPr>
        <w:t>.gadu (Rīga, 201</w:t>
      </w:r>
      <w:r w:rsidR="0013170D">
        <w:rPr>
          <w:rFonts w:ascii="Calibri" w:hAnsi="Calibri" w:cs="Calibri"/>
          <w:color w:val="404040" w:themeColor="text1" w:themeTint="BF"/>
          <w:sz w:val="22"/>
        </w:rPr>
        <w:t>8.gads);</w:t>
      </w:r>
    </w:p>
    <w:p w:rsidR="007465B8" w:rsidRPr="007465B8" w:rsidRDefault="007465B8" w:rsidP="007465B8">
      <w:pPr>
        <w:pStyle w:val="ListParagraph"/>
        <w:numPr>
          <w:ilvl w:val="0"/>
          <w:numId w:val="32"/>
        </w:numPr>
        <w:ind w:left="0" w:firstLine="567"/>
        <w:jc w:val="both"/>
        <w:rPr>
          <w:rFonts w:ascii="Calibri" w:hAnsi="Calibri" w:cs="Calibri"/>
          <w:color w:val="404040" w:themeColor="text1" w:themeTint="BF"/>
          <w:sz w:val="22"/>
        </w:rPr>
      </w:pPr>
      <w:r w:rsidRPr="007465B8">
        <w:rPr>
          <w:rFonts w:ascii="Calibri" w:hAnsi="Calibri" w:cs="Calibri"/>
          <w:color w:val="404040" w:themeColor="text1" w:themeTint="BF"/>
          <w:sz w:val="22"/>
        </w:rPr>
        <w:t>AS „BALTIJAS TRANZĪTA SERVISS" 201</w:t>
      </w:r>
      <w:r w:rsidR="0013170D">
        <w:rPr>
          <w:rFonts w:ascii="Calibri" w:hAnsi="Calibri" w:cs="Calibri"/>
          <w:color w:val="404040" w:themeColor="text1" w:themeTint="BF"/>
          <w:sz w:val="22"/>
        </w:rPr>
        <w:t>7</w:t>
      </w:r>
      <w:r w:rsidRPr="007465B8">
        <w:rPr>
          <w:rFonts w:ascii="Calibri" w:hAnsi="Calibri" w:cs="Calibri"/>
          <w:color w:val="404040" w:themeColor="text1" w:themeTint="BF"/>
          <w:sz w:val="22"/>
        </w:rPr>
        <w:t>.GADA DROŠĪBAS PĀRSKATS (Rīga, 201</w:t>
      </w:r>
      <w:r w:rsidR="0013170D">
        <w:rPr>
          <w:rFonts w:ascii="Calibri" w:hAnsi="Calibri" w:cs="Calibri"/>
          <w:color w:val="404040" w:themeColor="text1" w:themeTint="BF"/>
          <w:sz w:val="22"/>
        </w:rPr>
        <w:t>8.gads);</w:t>
      </w:r>
    </w:p>
    <w:p w:rsidR="007465B8" w:rsidRPr="007465B8" w:rsidRDefault="0013170D" w:rsidP="007465B8">
      <w:pPr>
        <w:pStyle w:val="ListParagraph"/>
        <w:numPr>
          <w:ilvl w:val="0"/>
          <w:numId w:val="32"/>
        </w:numPr>
        <w:ind w:left="0" w:firstLine="567"/>
        <w:jc w:val="both"/>
        <w:rPr>
          <w:rFonts w:ascii="Calibri" w:hAnsi="Calibri" w:cs="Calibri"/>
          <w:color w:val="404040" w:themeColor="text1" w:themeTint="BF"/>
          <w:sz w:val="22"/>
        </w:rPr>
      </w:pPr>
      <w:proofErr w:type="spellStart"/>
      <w:r>
        <w:rPr>
          <w:rFonts w:ascii="Calibri" w:hAnsi="Calibri" w:cs="Calibri"/>
          <w:color w:val="404040" w:themeColor="text1" w:themeTint="BF"/>
          <w:sz w:val="22"/>
        </w:rPr>
        <w:t>VDzTI</w:t>
      </w:r>
      <w:proofErr w:type="spellEnd"/>
      <w:r>
        <w:rPr>
          <w:rFonts w:ascii="Calibri" w:hAnsi="Calibri" w:cs="Calibri"/>
          <w:color w:val="404040" w:themeColor="text1" w:themeTint="BF"/>
          <w:sz w:val="22"/>
        </w:rPr>
        <w:t xml:space="preserve"> 2017.</w:t>
      </w:r>
      <w:r w:rsidR="007465B8" w:rsidRPr="007465B8">
        <w:rPr>
          <w:rFonts w:ascii="Calibri" w:hAnsi="Calibri" w:cs="Calibri"/>
          <w:color w:val="404040" w:themeColor="text1" w:themeTint="BF"/>
          <w:sz w:val="22"/>
        </w:rPr>
        <w:t xml:space="preserve">gada </w:t>
      </w:r>
      <w:r>
        <w:rPr>
          <w:rFonts w:ascii="Calibri" w:hAnsi="Calibri" w:cs="Calibri"/>
          <w:color w:val="404040" w:themeColor="text1" w:themeTint="BF"/>
          <w:sz w:val="22"/>
        </w:rPr>
        <w:t>publiskais</w:t>
      </w:r>
      <w:r w:rsidR="007465B8" w:rsidRPr="007465B8">
        <w:rPr>
          <w:rFonts w:ascii="Calibri" w:hAnsi="Calibri" w:cs="Calibri"/>
          <w:color w:val="404040" w:themeColor="text1" w:themeTint="BF"/>
          <w:sz w:val="22"/>
        </w:rPr>
        <w:t xml:space="preserve"> pārskats (Rīga, 201</w:t>
      </w:r>
      <w:r>
        <w:rPr>
          <w:rFonts w:ascii="Calibri" w:hAnsi="Calibri" w:cs="Calibri"/>
          <w:color w:val="404040" w:themeColor="text1" w:themeTint="BF"/>
          <w:sz w:val="22"/>
        </w:rPr>
        <w:t>8</w:t>
      </w:r>
      <w:r w:rsidR="007465B8" w:rsidRPr="007465B8">
        <w:rPr>
          <w:rFonts w:ascii="Calibri" w:hAnsi="Calibri" w:cs="Calibri"/>
          <w:color w:val="404040" w:themeColor="text1" w:themeTint="BF"/>
          <w:sz w:val="22"/>
        </w:rPr>
        <w:t>.gads).</w:t>
      </w:r>
    </w:p>
    <w:p w:rsidR="007465B8" w:rsidRPr="007465B8" w:rsidRDefault="007465B8" w:rsidP="007465B8">
      <w:pPr>
        <w:pStyle w:val="ListParagraph"/>
        <w:numPr>
          <w:ilvl w:val="0"/>
          <w:numId w:val="32"/>
        </w:numPr>
        <w:ind w:left="0" w:firstLine="567"/>
        <w:jc w:val="both"/>
        <w:rPr>
          <w:rFonts w:ascii="Calibri" w:hAnsi="Calibri" w:cs="Calibri"/>
          <w:color w:val="404040" w:themeColor="text1" w:themeTint="BF"/>
          <w:sz w:val="22"/>
        </w:rPr>
      </w:pPr>
      <w:r w:rsidRPr="007465B8">
        <w:rPr>
          <w:rFonts w:ascii="Calibri" w:hAnsi="Calibri" w:cs="Calibri"/>
          <w:color w:val="404040" w:themeColor="text1" w:themeTint="BF"/>
          <w:sz w:val="22"/>
        </w:rPr>
        <w:t>Valsts dzelzceļa administrācijas 201</w:t>
      </w:r>
      <w:r w:rsidR="0013170D">
        <w:rPr>
          <w:rFonts w:ascii="Calibri" w:hAnsi="Calibri" w:cs="Calibri"/>
          <w:color w:val="404040" w:themeColor="text1" w:themeTint="BF"/>
          <w:sz w:val="22"/>
        </w:rPr>
        <w:t>7</w:t>
      </w:r>
      <w:r w:rsidRPr="007465B8">
        <w:rPr>
          <w:rFonts w:ascii="Calibri" w:hAnsi="Calibri" w:cs="Calibri"/>
          <w:color w:val="404040" w:themeColor="text1" w:themeTint="BF"/>
          <w:sz w:val="22"/>
        </w:rPr>
        <w:t>.gada darbības pārskats (Rīga, 201</w:t>
      </w:r>
      <w:r w:rsidR="0013170D">
        <w:rPr>
          <w:rFonts w:ascii="Calibri" w:hAnsi="Calibri" w:cs="Calibri"/>
          <w:color w:val="404040" w:themeColor="text1" w:themeTint="BF"/>
          <w:sz w:val="22"/>
        </w:rPr>
        <w:t>8</w:t>
      </w:r>
      <w:r w:rsidRPr="007465B8">
        <w:rPr>
          <w:rFonts w:ascii="Calibri" w:hAnsi="Calibri" w:cs="Calibri"/>
          <w:color w:val="404040" w:themeColor="text1" w:themeTint="BF"/>
          <w:sz w:val="22"/>
        </w:rPr>
        <w:t>.gads).</w:t>
      </w:r>
    </w:p>
    <w:p w:rsidR="00E90FC1" w:rsidRPr="0033625E" w:rsidRDefault="00E90FC1" w:rsidP="007465B8">
      <w:pPr>
        <w:pStyle w:val="Heading1"/>
        <w:spacing w:after="0" w:line="240" w:lineRule="auto"/>
        <w:ind w:firstLine="567"/>
        <w:rPr>
          <w:sz w:val="24"/>
          <w:lang w:val="lv-LV"/>
        </w:rPr>
      </w:pPr>
    </w:p>
    <w:p w:rsidR="003860C7" w:rsidRPr="00F03573" w:rsidRDefault="007465B8" w:rsidP="003860C7">
      <w:pPr>
        <w:pStyle w:val="Heading1"/>
        <w:rPr>
          <w:b/>
          <w:color w:val="950B0B" w:themeColor="accent1" w:themeShade="80"/>
          <w:sz w:val="32"/>
          <w:lang w:val="lv-LV"/>
        </w:rPr>
      </w:pPr>
      <w:bookmarkStart w:id="3" w:name="_Toc525723114"/>
      <w:r w:rsidRPr="00F03573">
        <w:rPr>
          <w:b/>
          <w:color w:val="950B0B" w:themeColor="accent1" w:themeShade="80"/>
          <w:sz w:val="32"/>
          <w:lang w:val="lv-LV"/>
        </w:rPr>
        <w:t>Pārskata kopsavilkums</w:t>
      </w:r>
      <w:bookmarkEnd w:id="3"/>
    </w:p>
    <w:p w:rsidR="006F1B71" w:rsidRPr="006F1B71" w:rsidRDefault="00132BF9" w:rsidP="00BA773A">
      <w:pPr>
        <w:pStyle w:val="Header"/>
        <w:tabs>
          <w:tab w:val="clear" w:pos="4680"/>
          <w:tab w:val="center" w:pos="851"/>
        </w:tabs>
        <w:spacing w:after="240"/>
        <w:jc w:val="both"/>
        <w:rPr>
          <w:rFonts w:ascii="Calibri" w:hAnsi="Calibri" w:cs="Calibri"/>
          <w:sz w:val="22"/>
          <w:szCs w:val="22"/>
          <w:lang w:val="lv-LV"/>
        </w:rPr>
      </w:pPr>
      <w:r>
        <w:rPr>
          <w:rFonts w:ascii="Calibri" w:hAnsi="Calibri" w:cs="Calibri"/>
          <w:color w:val="404040" w:themeColor="text1" w:themeTint="BF"/>
          <w:sz w:val="22"/>
          <w:lang w:val="lv-LV"/>
        </w:rPr>
        <w:tab/>
      </w:r>
      <w:r w:rsidR="00BA773A">
        <w:rPr>
          <w:rFonts w:ascii="Calibri" w:hAnsi="Calibri" w:cs="Calibri"/>
          <w:color w:val="404040" w:themeColor="text1" w:themeTint="BF"/>
          <w:sz w:val="22"/>
          <w:lang w:val="lv-LV"/>
        </w:rPr>
        <w:tab/>
      </w:r>
      <w:r w:rsidR="006F1B71" w:rsidRPr="00091DE7">
        <w:rPr>
          <w:rFonts w:ascii="Calibri" w:hAnsi="Calibri" w:cs="Calibri"/>
          <w:sz w:val="22"/>
          <w:szCs w:val="22"/>
          <w:lang w:val="lv-LV"/>
        </w:rPr>
        <w:t>Dzelzceļa kravu pārvadājumi</w:t>
      </w:r>
      <w:r w:rsidR="00624269" w:rsidRPr="00091DE7">
        <w:rPr>
          <w:rFonts w:ascii="Calibri" w:hAnsi="Calibri" w:cs="Calibri"/>
          <w:sz w:val="22"/>
          <w:szCs w:val="22"/>
          <w:lang w:val="lv-LV"/>
        </w:rPr>
        <w:t xml:space="preserve"> 2017.gadā turpināja samazināties. </w:t>
      </w:r>
      <w:r w:rsidR="006F1B71" w:rsidRPr="00091DE7">
        <w:rPr>
          <w:rFonts w:ascii="Calibri" w:hAnsi="Calibri" w:cs="Calibri"/>
          <w:sz w:val="22"/>
          <w:szCs w:val="22"/>
          <w:lang w:val="lv-LV"/>
        </w:rPr>
        <w:t xml:space="preserve"> </w:t>
      </w:r>
      <w:r w:rsidR="00624269" w:rsidRPr="00091DE7">
        <w:rPr>
          <w:rFonts w:ascii="Calibri" w:hAnsi="Calibri" w:cs="Calibri"/>
          <w:sz w:val="22"/>
          <w:szCs w:val="22"/>
          <w:lang w:val="lv-LV"/>
        </w:rPr>
        <w:t>Kopējais kravu apjoms (bija par 5.4% zemāks nekā 2016.gadā, bet salīdzinot ar 2015. gadu kravu apjoma samazinājums sasniedza jau 20.6%</w:t>
      </w:r>
      <w:r w:rsidR="006F1B71" w:rsidRPr="00091DE7">
        <w:rPr>
          <w:rFonts w:ascii="Calibri" w:hAnsi="Calibri" w:cs="Calibri"/>
          <w:sz w:val="22"/>
          <w:szCs w:val="22"/>
          <w:lang w:val="lv-LV"/>
        </w:rPr>
        <w:t>.</w:t>
      </w:r>
      <w:r w:rsidR="006F1B71" w:rsidRPr="00091DE7">
        <w:rPr>
          <w:rStyle w:val="FootnoteReference"/>
          <w:rFonts w:ascii="Calibri" w:hAnsi="Calibri" w:cs="Calibri"/>
          <w:sz w:val="22"/>
          <w:szCs w:val="22"/>
        </w:rPr>
        <w:footnoteReference w:id="1"/>
      </w:r>
      <w:r w:rsidR="006F1B71" w:rsidRPr="00091DE7">
        <w:rPr>
          <w:rFonts w:ascii="Calibri" w:hAnsi="Calibri" w:cs="Calibri"/>
          <w:sz w:val="22"/>
          <w:szCs w:val="22"/>
          <w:lang w:val="lv-LV"/>
        </w:rPr>
        <w:t xml:space="preserve">  </w:t>
      </w:r>
      <w:r w:rsidR="006F1B71" w:rsidRPr="00091DE7">
        <w:rPr>
          <w:rStyle w:val="FontStyle85"/>
          <w:rFonts w:ascii="Calibri" w:hAnsi="Calibri" w:cs="Calibri"/>
          <w:sz w:val="22"/>
          <w:szCs w:val="22"/>
          <w:lang w:val="lv-LV"/>
        </w:rPr>
        <w:t xml:space="preserve">Kopumā kravu apgrozība pārskata gadā sastādīja </w:t>
      </w:r>
      <w:r w:rsidR="00624269" w:rsidRPr="00091DE7">
        <w:rPr>
          <w:rStyle w:val="FontStyle85"/>
          <w:rFonts w:ascii="Calibri" w:hAnsi="Calibri" w:cs="Calibri"/>
          <w:sz w:val="22"/>
          <w:szCs w:val="22"/>
          <w:lang w:val="lv-LV"/>
        </w:rPr>
        <w:t>15 014</w:t>
      </w:r>
      <w:r w:rsidR="006F1B71" w:rsidRPr="00091DE7">
        <w:rPr>
          <w:rStyle w:val="FontStyle85"/>
          <w:rFonts w:ascii="Calibri" w:hAnsi="Calibri" w:cs="Calibri"/>
          <w:sz w:val="22"/>
          <w:szCs w:val="22"/>
          <w:lang w:val="lv-LV"/>
        </w:rPr>
        <w:t xml:space="preserve"> milj. tonnkilometrus</w:t>
      </w:r>
      <w:r w:rsidR="006F1B71" w:rsidRPr="00091DE7">
        <w:rPr>
          <w:rStyle w:val="FootnoteReference"/>
          <w:rFonts w:ascii="Calibri" w:hAnsi="Calibri" w:cs="Calibri"/>
          <w:sz w:val="22"/>
          <w:szCs w:val="22"/>
        </w:rPr>
        <w:footnoteReference w:id="2"/>
      </w:r>
      <w:r w:rsidR="00624269" w:rsidRPr="00091DE7">
        <w:rPr>
          <w:rStyle w:val="FontStyle85"/>
          <w:rFonts w:ascii="Calibri" w:hAnsi="Calibri" w:cs="Calibri"/>
          <w:sz w:val="22"/>
          <w:szCs w:val="22"/>
          <w:lang w:val="lv-LV"/>
        </w:rPr>
        <w:t>, 2016</w:t>
      </w:r>
      <w:r w:rsidR="006F1B71" w:rsidRPr="00091DE7">
        <w:rPr>
          <w:rStyle w:val="FontStyle85"/>
          <w:rFonts w:ascii="Calibri" w:hAnsi="Calibri" w:cs="Calibri"/>
          <w:sz w:val="22"/>
          <w:szCs w:val="22"/>
          <w:lang w:val="lv-LV"/>
        </w:rPr>
        <w:t xml:space="preserve">.gadā tie bija </w:t>
      </w:r>
      <w:r w:rsidR="00624269" w:rsidRPr="00091DE7">
        <w:rPr>
          <w:rStyle w:val="FontStyle85"/>
          <w:rFonts w:ascii="Calibri" w:hAnsi="Calibri" w:cs="Calibri"/>
          <w:sz w:val="22"/>
          <w:szCs w:val="22"/>
          <w:lang w:val="lv-LV"/>
        </w:rPr>
        <w:t>15 873</w:t>
      </w:r>
      <w:r w:rsidR="006F1B71" w:rsidRPr="00091DE7">
        <w:rPr>
          <w:rStyle w:val="FontStyle85"/>
          <w:rFonts w:ascii="Calibri" w:hAnsi="Calibri" w:cs="Calibri"/>
          <w:sz w:val="22"/>
          <w:szCs w:val="22"/>
          <w:lang w:val="lv-LV"/>
        </w:rPr>
        <w:t xml:space="preserve"> </w:t>
      </w:r>
      <w:proofErr w:type="spellStart"/>
      <w:r w:rsidR="006F1B71" w:rsidRPr="00091DE7">
        <w:rPr>
          <w:rStyle w:val="FontStyle85"/>
          <w:rFonts w:ascii="Calibri" w:hAnsi="Calibri" w:cs="Calibri"/>
          <w:sz w:val="22"/>
          <w:szCs w:val="22"/>
          <w:lang w:val="lv-LV"/>
        </w:rPr>
        <w:t>milj.tonnkilometri</w:t>
      </w:r>
      <w:proofErr w:type="spellEnd"/>
      <w:r w:rsidR="00624269" w:rsidRPr="00091DE7">
        <w:rPr>
          <w:rStyle w:val="FontStyle85"/>
          <w:rFonts w:ascii="Calibri" w:hAnsi="Calibri" w:cs="Calibri"/>
          <w:sz w:val="22"/>
          <w:szCs w:val="22"/>
          <w:lang w:val="lv-LV"/>
        </w:rPr>
        <w:t xml:space="preserve">, bet 2015.gadā 18 906 </w:t>
      </w:r>
      <w:proofErr w:type="spellStart"/>
      <w:r w:rsidR="00624269" w:rsidRPr="00091DE7">
        <w:rPr>
          <w:rStyle w:val="FontStyle85"/>
          <w:rFonts w:ascii="Calibri" w:hAnsi="Calibri" w:cs="Calibri"/>
          <w:sz w:val="22"/>
          <w:szCs w:val="22"/>
          <w:lang w:val="lv-LV"/>
        </w:rPr>
        <w:t>milj.tonnkilometri</w:t>
      </w:r>
      <w:proofErr w:type="spellEnd"/>
      <w:r w:rsidR="006F1B71" w:rsidRPr="00091DE7">
        <w:rPr>
          <w:rStyle w:val="FontStyle85"/>
          <w:rFonts w:ascii="Calibri" w:hAnsi="Calibri" w:cs="Calibri"/>
          <w:sz w:val="22"/>
          <w:szCs w:val="22"/>
          <w:lang w:val="lv-LV"/>
        </w:rPr>
        <w:t xml:space="preserve">. </w:t>
      </w:r>
      <w:r w:rsidR="00091DE7" w:rsidRPr="00091DE7">
        <w:rPr>
          <w:rStyle w:val="FontStyle85"/>
          <w:rFonts w:ascii="Calibri" w:hAnsi="Calibri" w:cs="Calibri"/>
          <w:sz w:val="22"/>
          <w:szCs w:val="22"/>
          <w:lang w:val="lv-LV"/>
        </w:rPr>
        <w:t xml:space="preserve">Savukārt pasažieru pārvadājumi turpina pieaugt, no 2015.gada ir vērojams neliels, bet stabils kāpums.  Pieaugums </w:t>
      </w:r>
      <w:r w:rsidR="006F1B71" w:rsidRPr="00091DE7">
        <w:rPr>
          <w:rFonts w:ascii="Calibri" w:hAnsi="Calibri" w:cs="Calibri"/>
          <w:sz w:val="22"/>
          <w:szCs w:val="22"/>
          <w:lang w:val="lv-LV"/>
        </w:rPr>
        <w:t>ir 1,</w:t>
      </w:r>
      <w:r w:rsidR="00091DE7" w:rsidRPr="00091DE7">
        <w:rPr>
          <w:rFonts w:ascii="Calibri" w:hAnsi="Calibri" w:cs="Calibri"/>
          <w:sz w:val="22"/>
          <w:szCs w:val="22"/>
          <w:lang w:val="lv-LV"/>
        </w:rPr>
        <w:t>80 %  gadā. Pieaugums saistīts</w:t>
      </w:r>
      <w:r w:rsidR="00544692">
        <w:rPr>
          <w:rFonts w:ascii="Calibri" w:hAnsi="Calibri" w:cs="Calibri"/>
          <w:sz w:val="22"/>
          <w:szCs w:val="22"/>
          <w:lang w:val="lv-LV"/>
        </w:rPr>
        <w:t xml:space="preserve"> ar</w:t>
      </w:r>
      <w:r w:rsidR="00091DE7" w:rsidRPr="00091DE7">
        <w:rPr>
          <w:rFonts w:ascii="Calibri" w:hAnsi="Calibri" w:cs="Calibri"/>
          <w:sz w:val="22"/>
          <w:szCs w:val="22"/>
          <w:lang w:val="lv-LV"/>
        </w:rPr>
        <w:t xml:space="preserve"> </w:t>
      </w:r>
      <w:r w:rsidR="00091DE7" w:rsidRPr="00091DE7">
        <w:rPr>
          <w:rStyle w:val="FontStyle85"/>
          <w:rFonts w:ascii="Calibri" w:hAnsi="Calibri" w:cs="Calibri"/>
          <w:sz w:val="22"/>
          <w:szCs w:val="22"/>
          <w:lang w:val="lv-LV"/>
        </w:rPr>
        <w:t>zonu tarifu ieviešanu</w:t>
      </w:r>
      <w:r w:rsidR="006F1B71" w:rsidRPr="00091DE7">
        <w:rPr>
          <w:rStyle w:val="FontStyle85"/>
          <w:rFonts w:ascii="Calibri" w:hAnsi="Calibri" w:cs="Calibri"/>
          <w:sz w:val="22"/>
          <w:szCs w:val="22"/>
          <w:lang w:val="lv-LV"/>
        </w:rPr>
        <w:t xml:space="preserve">, </w:t>
      </w:r>
      <w:r w:rsidR="00091DE7" w:rsidRPr="00091DE7">
        <w:rPr>
          <w:rStyle w:val="FontStyle85"/>
          <w:rFonts w:ascii="Calibri" w:hAnsi="Calibri" w:cs="Calibri"/>
          <w:sz w:val="22"/>
          <w:szCs w:val="22"/>
          <w:lang w:val="lv-LV"/>
        </w:rPr>
        <w:t>interaktīvo biļešu tirdzniecību, sabalansētu kustības sarakstu, u.c.</w:t>
      </w:r>
      <w:r w:rsidR="006F1B71" w:rsidRPr="006F1B71">
        <w:rPr>
          <w:rStyle w:val="FontStyle85"/>
          <w:rFonts w:ascii="Calibri" w:hAnsi="Calibri" w:cs="Calibri"/>
          <w:sz w:val="22"/>
          <w:szCs w:val="22"/>
          <w:lang w:val="lv-LV"/>
        </w:rPr>
        <w:t xml:space="preserve"> </w:t>
      </w:r>
      <w:r w:rsidR="006F1B71" w:rsidRPr="006F1B71">
        <w:rPr>
          <w:rFonts w:ascii="Calibri" w:hAnsi="Calibri" w:cs="Calibri"/>
          <w:sz w:val="22"/>
          <w:szCs w:val="22"/>
          <w:lang w:val="lv-LV"/>
        </w:rPr>
        <w:t xml:space="preserve"> </w:t>
      </w:r>
    </w:p>
    <w:p w:rsidR="00BA773A" w:rsidRDefault="00E62403" w:rsidP="00596269">
      <w:pPr>
        <w:pStyle w:val="BodyTextIndent"/>
        <w:spacing w:before="120" w:line="240" w:lineRule="auto"/>
        <w:ind w:left="0" w:firstLine="851"/>
        <w:jc w:val="both"/>
        <w:rPr>
          <w:rFonts w:ascii="Calibri" w:hAnsi="Calibri" w:cs="Calibri"/>
          <w:sz w:val="22"/>
          <w:szCs w:val="22"/>
          <w:lang w:val="lv-LV"/>
        </w:rPr>
      </w:pPr>
      <w:r>
        <w:rPr>
          <w:rFonts w:ascii="Calibri" w:hAnsi="Calibri" w:cs="Calibri"/>
          <w:noProof/>
          <w:sz w:val="22"/>
          <w:szCs w:val="22"/>
          <w:lang w:val="lv-LV" w:eastAsia="lv-LV"/>
        </w:rPr>
        <w:lastRenderedPageBreak/>
        <mc:AlternateContent>
          <mc:Choice Requires="wpg">
            <w:drawing>
              <wp:anchor distT="0" distB="0" distL="114300" distR="114300" simplePos="0" relativeHeight="251676672" behindDoc="0" locked="0" layoutInCell="1" allowOverlap="1">
                <wp:simplePos x="0" y="0"/>
                <wp:positionH relativeFrom="margin">
                  <wp:align>left</wp:align>
                </wp:positionH>
                <wp:positionV relativeFrom="paragraph">
                  <wp:posOffset>235585</wp:posOffset>
                </wp:positionV>
                <wp:extent cx="4505325" cy="5534025"/>
                <wp:effectExtent l="0" t="0" r="9525" b="9525"/>
                <wp:wrapSquare wrapText="bothSides"/>
                <wp:docPr id="87" name="Group 87"/>
                <wp:cNvGraphicFramePr/>
                <a:graphic xmlns:a="http://schemas.openxmlformats.org/drawingml/2006/main">
                  <a:graphicData uri="http://schemas.microsoft.com/office/word/2010/wordprocessingGroup">
                    <wpg:wgp>
                      <wpg:cNvGrpSpPr/>
                      <wpg:grpSpPr>
                        <a:xfrm>
                          <a:off x="0" y="0"/>
                          <a:ext cx="4505325" cy="5534025"/>
                          <a:chOff x="0" y="0"/>
                          <a:chExt cx="4505325" cy="5326869"/>
                        </a:xfrm>
                      </wpg:grpSpPr>
                      <wpg:grpSp>
                        <wpg:cNvPr id="85" name="Group 85"/>
                        <wpg:cNvGrpSpPr/>
                        <wpg:grpSpPr>
                          <a:xfrm>
                            <a:off x="0" y="0"/>
                            <a:ext cx="4494530" cy="2590800"/>
                            <a:chOff x="0" y="0"/>
                            <a:chExt cx="4494530" cy="2590800"/>
                          </a:xfrm>
                        </wpg:grpSpPr>
                        <pic:pic xmlns:pic="http://schemas.openxmlformats.org/drawingml/2006/picture">
                          <pic:nvPicPr>
                            <pic:cNvPr id="82" name="Picture 82"/>
                            <pic:cNvPicPr>
                              <a:picLocks noChangeAspect="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494530" cy="2323465"/>
                            </a:xfrm>
                            <a:prstGeom prst="rect">
                              <a:avLst/>
                            </a:prstGeom>
                            <a:noFill/>
                          </pic:spPr>
                        </pic:pic>
                        <wps:wsp>
                          <wps:cNvPr id="217" name="Text Box 2"/>
                          <wps:cNvSpPr txBox="1">
                            <a:spLocks noChangeArrowheads="1"/>
                          </wps:cNvSpPr>
                          <wps:spPr bwMode="auto">
                            <a:xfrm>
                              <a:off x="0" y="2324100"/>
                              <a:ext cx="4494530" cy="266700"/>
                            </a:xfrm>
                            <a:prstGeom prst="rect">
                              <a:avLst/>
                            </a:prstGeom>
                            <a:solidFill>
                              <a:srgbClr val="FFFFFF"/>
                            </a:solidFill>
                            <a:ln w="9525">
                              <a:noFill/>
                              <a:miter lim="800000"/>
                              <a:headEnd/>
                              <a:tailEnd/>
                            </a:ln>
                          </wps:spPr>
                          <wps:txbx>
                            <w:txbxContent>
                              <w:p w:rsidR="0049597A" w:rsidRPr="00603F2B" w:rsidRDefault="0049597A" w:rsidP="00603F2B">
                                <w:pPr>
                                  <w:jc w:val="right"/>
                                  <w:rPr>
                                    <w:rFonts w:ascii="Calibri" w:hAnsi="Calibri" w:cs="Calibri"/>
                                    <w:b/>
                                    <w:i/>
                                  </w:rPr>
                                </w:pPr>
                                <w:r w:rsidRPr="00603F2B">
                                  <w:rPr>
                                    <w:rFonts w:ascii="Calibri" w:hAnsi="Calibri" w:cs="Calibri"/>
                                    <w:i/>
                                  </w:rPr>
                                  <w:t xml:space="preserve">1. </w:t>
                                </w:r>
                                <w:proofErr w:type="spellStart"/>
                                <w:proofErr w:type="gramStart"/>
                                <w:r w:rsidRPr="00603F2B">
                                  <w:rPr>
                                    <w:rFonts w:ascii="Calibri" w:hAnsi="Calibri" w:cs="Calibri"/>
                                    <w:i/>
                                  </w:rPr>
                                  <w:t>attēls</w:t>
                                </w:r>
                                <w:proofErr w:type="spellEnd"/>
                                <w:proofErr w:type="gramEnd"/>
                                <w:r w:rsidRPr="00603F2B">
                                  <w:rPr>
                                    <w:rFonts w:ascii="Calibri" w:hAnsi="Calibri" w:cs="Calibri"/>
                                    <w:b/>
                                    <w:i/>
                                  </w:rPr>
                                  <w:t xml:space="preserve"> </w:t>
                                </w:r>
                                <w:proofErr w:type="spellStart"/>
                                <w:r w:rsidRPr="00603F2B">
                                  <w:rPr>
                                    <w:rFonts w:ascii="Calibri" w:hAnsi="Calibri" w:cs="Calibri"/>
                                    <w:b/>
                                    <w:i/>
                                  </w:rPr>
                                  <w:t>Prognoze</w:t>
                                </w:r>
                                <w:proofErr w:type="spellEnd"/>
                                <w:r w:rsidRPr="00603F2B">
                                  <w:rPr>
                                    <w:rFonts w:ascii="Calibri" w:hAnsi="Calibri" w:cs="Calibri"/>
                                    <w:b/>
                                    <w:i/>
                                  </w:rPr>
                                  <w:t xml:space="preserve"> par </w:t>
                                </w:r>
                                <w:proofErr w:type="spellStart"/>
                                <w:r w:rsidRPr="00603F2B">
                                  <w:rPr>
                                    <w:rFonts w:ascii="Calibri" w:hAnsi="Calibri" w:cs="Calibri"/>
                                    <w:b/>
                                    <w:i/>
                                  </w:rPr>
                                  <w:t>cietušajiem</w:t>
                                </w:r>
                                <w:proofErr w:type="spellEnd"/>
                              </w:p>
                            </w:txbxContent>
                          </wps:txbx>
                          <wps:bodyPr rot="0" vert="horz" wrap="square" lIns="91440" tIns="45720" rIns="91440" bIns="45720" anchor="t" anchorCtr="0">
                            <a:noAutofit/>
                          </wps:bodyPr>
                        </wps:wsp>
                      </wpg:grpSp>
                      <wpg:grpSp>
                        <wpg:cNvPr id="86" name="Group 86"/>
                        <wpg:cNvGrpSpPr/>
                        <wpg:grpSpPr>
                          <a:xfrm>
                            <a:off x="0" y="2600325"/>
                            <a:ext cx="4505325" cy="2726544"/>
                            <a:chOff x="0" y="0"/>
                            <a:chExt cx="4505325" cy="2726544"/>
                          </a:xfrm>
                        </wpg:grpSpPr>
                        <wpg:graphicFrame>
                          <wpg:cNvPr id="81" name="Chart 81"/>
                          <wpg:cNvFrPr/>
                          <wpg:xfrm>
                            <a:off x="0" y="0"/>
                            <a:ext cx="4505325" cy="2248535"/>
                          </wpg:xfrm>
                          <a:graphic>
                            <a:graphicData uri="http://schemas.openxmlformats.org/drawingml/2006/chart">
                              <c:chart xmlns:c="http://schemas.openxmlformats.org/drawingml/2006/chart" xmlns:r="http://schemas.openxmlformats.org/officeDocument/2006/relationships" r:id="rId16"/>
                            </a:graphicData>
                          </a:graphic>
                        </wpg:graphicFrame>
                        <wps:wsp>
                          <wps:cNvPr id="84" name="Text Box 2"/>
                          <wps:cNvSpPr txBox="1">
                            <a:spLocks noChangeArrowheads="1"/>
                          </wps:cNvSpPr>
                          <wps:spPr bwMode="auto">
                            <a:xfrm>
                              <a:off x="0" y="2276475"/>
                              <a:ext cx="4494530" cy="450069"/>
                            </a:xfrm>
                            <a:prstGeom prst="rect">
                              <a:avLst/>
                            </a:prstGeom>
                            <a:solidFill>
                              <a:srgbClr val="FFFFFF"/>
                            </a:solidFill>
                            <a:ln w="9525">
                              <a:noFill/>
                              <a:miter lim="800000"/>
                              <a:headEnd/>
                              <a:tailEnd/>
                            </a:ln>
                          </wps:spPr>
                          <wps:txbx>
                            <w:txbxContent>
                              <w:p w:rsidR="0049597A" w:rsidRPr="00603F2B" w:rsidRDefault="0049597A" w:rsidP="0062670D">
                                <w:pPr>
                                  <w:jc w:val="right"/>
                                  <w:rPr>
                                    <w:rFonts w:ascii="Calibri" w:hAnsi="Calibri" w:cs="Calibri"/>
                                    <w:b/>
                                    <w:i/>
                                  </w:rPr>
                                </w:pPr>
                                <w:r>
                                  <w:rPr>
                                    <w:rFonts w:ascii="Calibri" w:hAnsi="Calibri" w:cs="Calibri"/>
                                    <w:i/>
                                  </w:rPr>
                                  <w:t>2</w:t>
                                </w:r>
                                <w:r w:rsidRPr="00603F2B">
                                  <w:rPr>
                                    <w:rFonts w:ascii="Calibri" w:hAnsi="Calibri" w:cs="Calibri"/>
                                    <w:i/>
                                  </w:rPr>
                                  <w:t xml:space="preserve">. </w:t>
                                </w:r>
                                <w:proofErr w:type="spellStart"/>
                                <w:proofErr w:type="gramStart"/>
                                <w:r w:rsidRPr="00603F2B">
                                  <w:rPr>
                                    <w:rFonts w:ascii="Calibri" w:hAnsi="Calibri" w:cs="Calibri"/>
                                    <w:i/>
                                  </w:rPr>
                                  <w:t>attēls</w:t>
                                </w:r>
                                <w:proofErr w:type="spellEnd"/>
                                <w:proofErr w:type="gramEnd"/>
                                <w:r w:rsidRPr="00603F2B">
                                  <w:rPr>
                                    <w:rFonts w:ascii="Calibri" w:hAnsi="Calibri" w:cs="Calibri"/>
                                    <w:b/>
                                    <w:i/>
                                  </w:rPr>
                                  <w:t xml:space="preserve"> </w:t>
                                </w:r>
                                <w:proofErr w:type="spellStart"/>
                                <w:r>
                                  <w:rPr>
                                    <w:rFonts w:ascii="Calibri" w:hAnsi="Calibri" w:cs="Calibri"/>
                                    <w:b/>
                                    <w:i/>
                                  </w:rPr>
                                  <w:t>Korelācija</w:t>
                                </w:r>
                                <w:proofErr w:type="spellEnd"/>
                                <w:r>
                                  <w:rPr>
                                    <w:rFonts w:ascii="Calibri" w:hAnsi="Calibri" w:cs="Calibri"/>
                                    <w:b/>
                                    <w:i/>
                                  </w:rPr>
                                  <w:t xml:space="preserve"> </w:t>
                                </w:r>
                                <w:proofErr w:type="spellStart"/>
                                <w:r>
                                  <w:rPr>
                                    <w:rFonts w:ascii="Calibri" w:hAnsi="Calibri" w:cs="Calibri"/>
                                    <w:b/>
                                    <w:i/>
                                  </w:rPr>
                                  <w:t>starp</w:t>
                                </w:r>
                                <w:proofErr w:type="spellEnd"/>
                                <w:r>
                                  <w:rPr>
                                    <w:rFonts w:ascii="Calibri" w:hAnsi="Calibri" w:cs="Calibri"/>
                                    <w:b/>
                                    <w:i/>
                                  </w:rPr>
                                  <w:t xml:space="preserve"> </w:t>
                                </w:r>
                                <w:proofErr w:type="spellStart"/>
                                <w:r>
                                  <w:rPr>
                                    <w:rFonts w:ascii="Calibri" w:hAnsi="Calibri" w:cs="Calibri"/>
                                    <w:b/>
                                    <w:i/>
                                  </w:rPr>
                                  <w:t>cietušajiem</w:t>
                                </w:r>
                                <w:proofErr w:type="spellEnd"/>
                                <w:r>
                                  <w:rPr>
                                    <w:rFonts w:ascii="Calibri" w:hAnsi="Calibri" w:cs="Calibri"/>
                                    <w:b/>
                                    <w:i/>
                                  </w:rPr>
                                  <w:t xml:space="preserve"> (x ass) un </w:t>
                                </w:r>
                                <w:proofErr w:type="spellStart"/>
                                <w:r>
                                  <w:rPr>
                                    <w:rFonts w:ascii="Calibri" w:hAnsi="Calibri" w:cs="Calibri"/>
                                    <w:b/>
                                    <w:i/>
                                  </w:rPr>
                                  <w:t>vilcienkilometriem</w:t>
                                </w:r>
                                <w:proofErr w:type="spellEnd"/>
                                <w:r>
                                  <w:rPr>
                                    <w:rFonts w:ascii="Calibri" w:hAnsi="Calibri" w:cs="Calibri"/>
                                    <w:b/>
                                    <w:i/>
                                  </w:rPr>
                                  <w:t xml:space="preserve"> (y ass) pa </w:t>
                                </w:r>
                                <w:proofErr w:type="spellStart"/>
                                <w:r>
                                  <w:rPr>
                                    <w:rFonts w:ascii="Calibri" w:hAnsi="Calibri" w:cs="Calibri"/>
                                    <w:b/>
                                    <w:i/>
                                  </w:rPr>
                                  <w:t>gadiem</w:t>
                                </w:r>
                                <w:proofErr w:type="spellEnd"/>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id="Group 87" o:spid="_x0000_s1028" style="position:absolute;left:0;text-align:left;margin-left:0;margin-top:18.55pt;width:354.75pt;height:435.75pt;z-index:251676672;mso-position-horizontal:left;mso-position-horizontal-relative:margin;mso-height-relative:margin" coordsize="45053,53268" o:gfxdata="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">
                <v:group id="Group 85" o:spid="_x0000_s1029" style="position:absolute;width:44945;height:25908" coordsize="44945,25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 o:spid="_x0000_s1030" type="#_x0000_t75" style="position:absolute;width:44945;height:23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X4zHFAAAA2wAAAA8AAABkcnMvZG93bnJldi54bWxEj1FrwkAQhN8F/8Oxgi+lXuKDxNRTRJBK&#10;LRVtf8A2t03S5vbS3Fbjv+8VCj4Os/PNzmLVu0adqQu1ZwPpJAFFXHhbc2ng7XV7n4EKgmyx8UwG&#10;rhRgtRwOFphbf+EjnU9SqgjhkKOBSqTNtQ5FRQ7DxLfE0fvwnUOJsiu17fAS4a7R0ySZaYc1x4YK&#10;W9pUVHydflx8Y//5Io93xeE5fM+yTWrn70+pGDMe9esHUEK93I7/0ztrIJvC35YIAL3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1+MxxQAAANsAAAAPAAAAAAAAAAAAAAAA&#10;AJ8CAABkcnMvZG93bnJldi54bWxQSwUGAAAAAAQABAD3AAAAkQMAAAAA&#10;">
                    <v:imagedata r:id="rId17" o:title=""/>
                    <v:path arrowok="t"/>
                  </v:shape>
                  <v:shape id="_x0000_s1031" type="#_x0000_t202" style="position:absolute;top:23241;width:4494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rsidR="0049597A" w:rsidRPr="00603F2B" w:rsidRDefault="0049597A" w:rsidP="00603F2B">
                          <w:pPr>
                            <w:jc w:val="right"/>
                            <w:rPr>
                              <w:rFonts w:ascii="Calibri" w:hAnsi="Calibri" w:cs="Calibri"/>
                              <w:b/>
                              <w:i/>
                            </w:rPr>
                          </w:pPr>
                          <w:r w:rsidRPr="00603F2B">
                            <w:rPr>
                              <w:rFonts w:ascii="Calibri" w:hAnsi="Calibri" w:cs="Calibri"/>
                              <w:i/>
                            </w:rPr>
                            <w:t xml:space="preserve">1. </w:t>
                          </w:r>
                          <w:proofErr w:type="spellStart"/>
                          <w:proofErr w:type="gramStart"/>
                          <w:r w:rsidRPr="00603F2B">
                            <w:rPr>
                              <w:rFonts w:ascii="Calibri" w:hAnsi="Calibri" w:cs="Calibri"/>
                              <w:i/>
                            </w:rPr>
                            <w:t>attēls</w:t>
                          </w:r>
                          <w:proofErr w:type="spellEnd"/>
                          <w:proofErr w:type="gramEnd"/>
                          <w:r w:rsidRPr="00603F2B">
                            <w:rPr>
                              <w:rFonts w:ascii="Calibri" w:hAnsi="Calibri" w:cs="Calibri"/>
                              <w:b/>
                              <w:i/>
                            </w:rPr>
                            <w:t xml:space="preserve"> </w:t>
                          </w:r>
                          <w:proofErr w:type="spellStart"/>
                          <w:r w:rsidRPr="00603F2B">
                            <w:rPr>
                              <w:rFonts w:ascii="Calibri" w:hAnsi="Calibri" w:cs="Calibri"/>
                              <w:b/>
                              <w:i/>
                            </w:rPr>
                            <w:t>Prognoze</w:t>
                          </w:r>
                          <w:proofErr w:type="spellEnd"/>
                          <w:r w:rsidRPr="00603F2B">
                            <w:rPr>
                              <w:rFonts w:ascii="Calibri" w:hAnsi="Calibri" w:cs="Calibri"/>
                              <w:b/>
                              <w:i/>
                            </w:rPr>
                            <w:t xml:space="preserve"> par </w:t>
                          </w:r>
                          <w:proofErr w:type="spellStart"/>
                          <w:r w:rsidRPr="00603F2B">
                            <w:rPr>
                              <w:rFonts w:ascii="Calibri" w:hAnsi="Calibri" w:cs="Calibri"/>
                              <w:b/>
                              <w:i/>
                            </w:rPr>
                            <w:t>cietušajiem</w:t>
                          </w:r>
                          <w:proofErr w:type="spellEnd"/>
                        </w:p>
                      </w:txbxContent>
                    </v:textbox>
                  </v:shape>
                </v:group>
                <v:group id="Group 86" o:spid="_x0000_s1032" style="position:absolute;top:26003;width:45053;height:27265" coordsize="45053,27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Chart 81" o:spid="_x0000_s1033" type="#_x0000_t75" style="position:absolute;left:-60;top:-67;width:45170;height:225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">
                    <v:imagedata r:id="rId18" o:title=""/>
                    <o:lock v:ext="edit" aspectratio="f"/>
                  </v:shape>
                  <v:shape id="_x0000_s1034" type="#_x0000_t202" style="position:absolute;top:22764;width:44945;height:4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o+cIA&#10;AADbAAAADwAAAGRycy9kb3ducmV2LnhtbESP0YrCMBRE3xf8h3AFXxZNFVdr1yi6oPha9QNum2tb&#10;trkpTbT17zeCsI/DzJxh1tve1OJBrassK5hOIhDEudUVFwqul8M4BuE8ssbaMil4koPtZvCxxkTb&#10;jlN6nH0hAoRdggpK75tESpeXZNBNbEMcvJttDfog20LqFrsAN7WcRdFCGqw4LJTY0E9J+e/5bhTc&#10;Tt3n16rLjv66TOeLPVbLzD6VGg373TcIT73/D7/bJ60gnsPrS/g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Gj5wgAAANsAAAAPAAAAAAAAAAAAAAAAAJgCAABkcnMvZG93&#10;bnJldi54bWxQSwUGAAAAAAQABAD1AAAAhwMAAAAA&#10;" stroked="f">
                    <v:textbox>
                      <w:txbxContent>
                        <w:p w:rsidR="0049597A" w:rsidRPr="00603F2B" w:rsidRDefault="0049597A" w:rsidP="0062670D">
                          <w:pPr>
                            <w:jc w:val="right"/>
                            <w:rPr>
                              <w:rFonts w:ascii="Calibri" w:hAnsi="Calibri" w:cs="Calibri"/>
                              <w:b/>
                              <w:i/>
                            </w:rPr>
                          </w:pPr>
                          <w:r>
                            <w:rPr>
                              <w:rFonts w:ascii="Calibri" w:hAnsi="Calibri" w:cs="Calibri"/>
                              <w:i/>
                            </w:rPr>
                            <w:t>2</w:t>
                          </w:r>
                          <w:r w:rsidRPr="00603F2B">
                            <w:rPr>
                              <w:rFonts w:ascii="Calibri" w:hAnsi="Calibri" w:cs="Calibri"/>
                              <w:i/>
                            </w:rPr>
                            <w:t xml:space="preserve">. </w:t>
                          </w:r>
                          <w:proofErr w:type="spellStart"/>
                          <w:proofErr w:type="gramStart"/>
                          <w:r w:rsidRPr="00603F2B">
                            <w:rPr>
                              <w:rFonts w:ascii="Calibri" w:hAnsi="Calibri" w:cs="Calibri"/>
                              <w:i/>
                            </w:rPr>
                            <w:t>attēls</w:t>
                          </w:r>
                          <w:proofErr w:type="spellEnd"/>
                          <w:proofErr w:type="gramEnd"/>
                          <w:r w:rsidRPr="00603F2B">
                            <w:rPr>
                              <w:rFonts w:ascii="Calibri" w:hAnsi="Calibri" w:cs="Calibri"/>
                              <w:b/>
                              <w:i/>
                            </w:rPr>
                            <w:t xml:space="preserve"> </w:t>
                          </w:r>
                          <w:proofErr w:type="spellStart"/>
                          <w:r>
                            <w:rPr>
                              <w:rFonts w:ascii="Calibri" w:hAnsi="Calibri" w:cs="Calibri"/>
                              <w:b/>
                              <w:i/>
                            </w:rPr>
                            <w:t>Korelācija</w:t>
                          </w:r>
                          <w:proofErr w:type="spellEnd"/>
                          <w:r>
                            <w:rPr>
                              <w:rFonts w:ascii="Calibri" w:hAnsi="Calibri" w:cs="Calibri"/>
                              <w:b/>
                              <w:i/>
                            </w:rPr>
                            <w:t xml:space="preserve"> </w:t>
                          </w:r>
                          <w:proofErr w:type="spellStart"/>
                          <w:r>
                            <w:rPr>
                              <w:rFonts w:ascii="Calibri" w:hAnsi="Calibri" w:cs="Calibri"/>
                              <w:b/>
                              <w:i/>
                            </w:rPr>
                            <w:t>starp</w:t>
                          </w:r>
                          <w:proofErr w:type="spellEnd"/>
                          <w:r>
                            <w:rPr>
                              <w:rFonts w:ascii="Calibri" w:hAnsi="Calibri" w:cs="Calibri"/>
                              <w:b/>
                              <w:i/>
                            </w:rPr>
                            <w:t xml:space="preserve"> </w:t>
                          </w:r>
                          <w:proofErr w:type="spellStart"/>
                          <w:r>
                            <w:rPr>
                              <w:rFonts w:ascii="Calibri" w:hAnsi="Calibri" w:cs="Calibri"/>
                              <w:b/>
                              <w:i/>
                            </w:rPr>
                            <w:t>cietušajiem</w:t>
                          </w:r>
                          <w:proofErr w:type="spellEnd"/>
                          <w:r>
                            <w:rPr>
                              <w:rFonts w:ascii="Calibri" w:hAnsi="Calibri" w:cs="Calibri"/>
                              <w:b/>
                              <w:i/>
                            </w:rPr>
                            <w:t xml:space="preserve"> (x ass) un </w:t>
                          </w:r>
                          <w:proofErr w:type="spellStart"/>
                          <w:r>
                            <w:rPr>
                              <w:rFonts w:ascii="Calibri" w:hAnsi="Calibri" w:cs="Calibri"/>
                              <w:b/>
                              <w:i/>
                            </w:rPr>
                            <w:t>vilcienkilometriem</w:t>
                          </w:r>
                          <w:proofErr w:type="spellEnd"/>
                          <w:r>
                            <w:rPr>
                              <w:rFonts w:ascii="Calibri" w:hAnsi="Calibri" w:cs="Calibri"/>
                              <w:b/>
                              <w:i/>
                            </w:rPr>
                            <w:t xml:space="preserve"> (y ass) pa </w:t>
                          </w:r>
                          <w:proofErr w:type="spellStart"/>
                          <w:r>
                            <w:rPr>
                              <w:rFonts w:ascii="Calibri" w:hAnsi="Calibri" w:cs="Calibri"/>
                              <w:b/>
                              <w:i/>
                            </w:rPr>
                            <w:t>gadiem</w:t>
                          </w:r>
                          <w:proofErr w:type="spellEnd"/>
                        </w:p>
                      </w:txbxContent>
                    </v:textbox>
                  </v:shape>
                </v:group>
                <w10:wrap type="square" anchorx="margin"/>
              </v:group>
            </w:pict>
          </mc:Fallback>
        </mc:AlternateContent>
      </w:r>
      <w:r w:rsidR="006F1B71" w:rsidRPr="006F1B71">
        <w:rPr>
          <w:rFonts w:ascii="Calibri" w:hAnsi="Calibri" w:cs="Calibri"/>
          <w:sz w:val="22"/>
          <w:szCs w:val="22"/>
          <w:lang w:val="lv-LV"/>
        </w:rPr>
        <w:t>Negadījumu skaits 201</w:t>
      </w:r>
      <w:r w:rsidR="00BB59FE">
        <w:rPr>
          <w:rFonts w:ascii="Calibri" w:hAnsi="Calibri" w:cs="Calibri"/>
          <w:sz w:val="22"/>
          <w:szCs w:val="22"/>
          <w:lang w:val="lv-LV"/>
        </w:rPr>
        <w:t>7</w:t>
      </w:r>
      <w:r w:rsidR="006F1B71" w:rsidRPr="006F1B71">
        <w:rPr>
          <w:rFonts w:ascii="Calibri" w:hAnsi="Calibri" w:cs="Calibri"/>
          <w:sz w:val="22"/>
          <w:szCs w:val="22"/>
          <w:lang w:val="lv-LV"/>
        </w:rPr>
        <w:t xml:space="preserve">.gadā ir </w:t>
      </w:r>
      <w:r w:rsidR="00BB59FE">
        <w:rPr>
          <w:rFonts w:ascii="Calibri" w:hAnsi="Calibri" w:cs="Calibri"/>
          <w:sz w:val="22"/>
          <w:szCs w:val="22"/>
          <w:lang w:val="lv-LV"/>
        </w:rPr>
        <w:t xml:space="preserve"> pieaudzis un arī cietušo skaits ir pieaudzis. Taču </w:t>
      </w:r>
      <w:r w:rsidR="00BA246C">
        <w:rPr>
          <w:rFonts w:ascii="Calibri" w:hAnsi="Calibri" w:cs="Calibri"/>
          <w:sz w:val="22"/>
          <w:szCs w:val="22"/>
          <w:lang w:val="lv-LV"/>
        </w:rPr>
        <w:t>veicot datu analīzi  ir vērojama negadījumu skaita</w:t>
      </w:r>
      <w:r w:rsidR="00BB59FE">
        <w:rPr>
          <w:rFonts w:ascii="Calibri" w:hAnsi="Calibri" w:cs="Calibri"/>
          <w:sz w:val="22"/>
          <w:szCs w:val="22"/>
          <w:lang w:val="lv-LV"/>
        </w:rPr>
        <w:t xml:space="preserve"> samazināšanās no 2004.gada un</w:t>
      </w:r>
      <w:r w:rsidR="007C4800">
        <w:rPr>
          <w:rFonts w:ascii="Calibri" w:hAnsi="Calibri" w:cs="Calibri"/>
          <w:sz w:val="22"/>
          <w:szCs w:val="22"/>
          <w:lang w:val="lv-LV"/>
        </w:rPr>
        <w:t xml:space="preserve"> prognozējama arī negadījumu skaita un cietušo samazināšanās, ja </w:t>
      </w:r>
      <w:r w:rsidR="007C4800" w:rsidRPr="007C4800">
        <w:rPr>
          <w:rFonts w:ascii="Calibri" w:hAnsi="Calibri" w:cs="Calibri"/>
          <w:sz w:val="22"/>
          <w:szCs w:val="22"/>
          <w:lang w:val="lv-LV"/>
        </w:rPr>
        <w:t>turpmāk saglabāsies līdzšinējais</w:t>
      </w:r>
      <w:r w:rsidR="007C4800">
        <w:rPr>
          <w:rFonts w:ascii="Calibri" w:hAnsi="Calibri" w:cs="Calibri"/>
          <w:sz w:val="22"/>
          <w:szCs w:val="22"/>
          <w:lang w:val="lv-LV"/>
        </w:rPr>
        <w:t xml:space="preserve"> apjoms. Ja nākotnē būs vērojams negadījumu skaita pieaugums</w:t>
      </w:r>
      <w:r w:rsidR="007C4800" w:rsidRPr="007C4800">
        <w:rPr>
          <w:rFonts w:ascii="Calibri" w:hAnsi="Calibri" w:cs="Calibri"/>
          <w:sz w:val="22"/>
          <w:szCs w:val="22"/>
          <w:lang w:val="lv-LV"/>
        </w:rPr>
        <w:t xml:space="preserve">, </w:t>
      </w:r>
      <w:r w:rsidR="007C4800">
        <w:rPr>
          <w:rFonts w:ascii="Calibri" w:hAnsi="Calibri" w:cs="Calibri"/>
          <w:sz w:val="22"/>
          <w:szCs w:val="22"/>
          <w:lang w:val="lv-LV"/>
        </w:rPr>
        <w:t xml:space="preserve">negadījumu samazināšanās būs vērojama lēnāk.  </w:t>
      </w:r>
    </w:p>
    <w:p w:rsidR="006F1B71" w:rsidRDefault="007C4800" w:rsidP="00596269">
      <w:pPr>
        <w:pStyle w:val="BodyTextIndent"/>
        <w:spacing w:before="120" w:line="240" w:lineRule="auto"/>
        <w:ind w:left="0" w:firstLine="851"/>
        <w:jc w:val="both"/>
        <w:rPr>
          <w:rFonts w:ascii="Calibri" w:hAnsi="Calibri" w:cs="Calibri"/>
          <w:color w:val="404040" w:themeColor="text1" w:themeTint="BF"/>
          <w:sz w:val="22"/>
          <w:lang w:val="lv-LV"/>
        </w:rPr>
      </w:pPr>
      <w:r>
        <w:rPr>
          <w:rFonts w:ascii="Calibri" w:hAnsi="Calibri" w:cs="Calibri"/>
          <w:sz w:val="22"/>
          <w:szCs w:val="22"/>
          <w:lang w:val="lv-LV"/>
        </w:rPr>
        <w:t xml:space="preserve">Datu analīze arī norāda, ka nav </w:t>
      </w:r>
      <w:r w:rsidR="007C7991">
        <w:rPr>
          <w:rFonts w:ascii="Calibri" w:hAnsi="Calibri" w:cs="Calibri"/>
          <w:sz w:val="22"/>
          <w:szCs w:val="22"/>
          <w:lang w:val="lv-LV"/>
        </w:rPr>
        <w:t>no</w:t>
      </w:r>
      <w:r>
        <w:rPr>
          <w:rFonts w:ascii="Calibri" w:hAnsi="Calibri" w:cs="Calibri"/>
          <w:sz w:val="22"/>
          <w:szCs w:val="22"/>
          <w:lang w:val="lv-LV"/>
        </w:rPr>
        <w:t xml:space="preserve">vērojama korelācija attiecibā </w:t>
      </w:r>
      <w:r w:rsidR="005C7E04">
        <w:rPr>
          <w:rFonts w:ascii="Calibri" w:hAnsi="Calibri" w:cs="Calibri"/>
          <w:sz w:val="22"/>
          <w:szCs w:val="22"/>
          <w:lang w:val="lv-LV"/>
        </w:rPr>
        <w:t xml:space="preserve">uz </w:t>
      </w:r>
      <w:proofErr w:type="spellStart"/>
      <w:r w:rsidR="00E62403">
        <w:rPr>
          <w:rFonts w:ascii="Calibri" w:hAnsi="Calibri" w:cs="Calibri"/>
          <w:sz w:val="22"/>
          <w:szCs w:val="22"/>
          <w:lang w:val="lv-LV"/>
        </w:rPr>
        <w:t>vilcienkilometri</w:t>
      </w:r>
      <w:r w:rsidR="007C7991">
        <w:rPr>
          <w:rFonts w:ascii="Calibri" w:hAnsi="Calibri" w:cs="Calibri"/>
          <w:sz w:val="22"/>
          <w:szCs w:val="22"/>
          <w:lang w:val="lv-LV"/>
        </w:rPr>
        <w:t>e</w:t>
      </w:r>
      <w:r w:rsidR="00E62403">
        <w:rPr>
          <w:rFonts w:ascii="Calibri" w:hAnsi="Calibri" w:cs="Calibri"/>
          <w:sz w:val="22"/>
          <w:szCs w:val="22"/>
          <w:lang w:val="lv-LV"/>
        </w:rPr>
        <w:t>m</w:t>
      </w:r>
      <w:proofErr w:type="spellEnd"/>
      <w:r w:rsidR="00E62403">
        <w:rPr>
          <w:rFonts w:ascii="Calibri" w:hAnsi="Calibri" w:cs="Calibri"/>
          <w:sz w:val="22"/>
          <w:szCs w:val="22"/>
          <w:lang w:val="lv-LV"/>
        </w:rPr>
        <w:t xml:space="preserve"> un cietušajiem</w:t>
      </w:r>
      <w:r>
        <w:rPr>
          <w:rFonts w:ascii="Calibri" w:hAnsi="Calibri" w:cs="Calibri"/>
          <w:sz w:val="22"/>
          <w:szCs w:val="22"/>
          <w:lang w:val="lv-LV"/>
        </w:rPr>
        <w:t>.</w:t>
      </w:r>
      <w:r w:rsidR="00E62403">
        <w:rPr>
          <w:rFonts w:ascii="Calibri" w:hAnsi="Calibri" w:cs="Calibri"/>
          <w:sz w:val="22"/>
          <w:szCs w:val="22"/>
          <w:lang w:val="lv-LV"/>
        </w:rPr>
        <w:t xml:space="preserve"> Uz šo brīdi nav iespējams apgalvot, ka palielinoties pārvadājumu apjomam palielinās negadījumu skaits.</w:t>
      </w:r>
      <w:r>
        <w:rPr>
          <w:rFonts w:ascii="Calibri" w:hAnsi="Calibri" w:cs="Calibri"/>
          <w:sz w:val="22"/>
          <w:szCs w:val="22"/>
          <w:lang w:val="lv-LV"/>
        </w:rPr>
        <w:t xml:space="preserve"> Korelācijas koeficients negadījumiem ir 0,290 (vāja sakarība) un cietušajiem 0,284 (vāja sakarība). </w:t>
      </w:r>
      <w:r w:rsidR="00E62403">
        <w:rPr>
          <w:rFonts w:ascii="Calibri" w:hAnsi="Calibri" w:cs="Calibri"/>
          <w:sz w:val="22"/>
          <w:szCs w:val="22"/>
          <w:lang w:val="lv-LV"/>
        </w:rPr>
        <w:t>Ir nepieciešams veikt dziļāku analīzi, lai izvērtētu</w:t>
      </w:r>
      <w:r w:rsidR="00BA773A">
        <w:rPr>
          <w:rFonts w:ascii="Calibri" w:hAnsi="Calibri" w:cs="Calibri"/>
          <w:sz w:val="22"/>
          <w:szCs w:val="22"/>
          <w:lang w:val="lv-LV"/>
        </w:rPr>
        <w:t>,</w:t>
      </w:r>
      <w:r w:rsidR="00E62403">
        <w:rPr>
          <w:rFonts w:ascii="Calibri" w:hAnsi="Calibri" w:cs="Calibri"/>
          <w:sz w:val="22"/>
          <w:szCs w:val="22"/>
          <w:lang w:val="lv-LV"/>
        </w:rPr>
        <w:t xml:space="preserve"> kādi faktori ietekmē cietušo skaita vai negadījumu skaita pieaugumu vai samazinājumu.  Ir jāatzīmē, ka b</w:t>
      </w:r>
      <w:r w:rsidR="006F1B71" w:rsidRPr="006F1B71">
        <w:rPr>
          <w:rFonts w:ascii="Calibri" w:hAnsi="Calibri" w:cs="Calibri"/>
          <w:sz w:val="22"/>
          <w:szCs w:val="22"/>
          <w:lang w:val="lv-LV"/>
        </w:rPr>
        <w:t xml:space="preserve">ūtiski samazinājies nelaimes gadījumu skaits ar cilvēkiem vilcienu kustības laikā, bet pieaudzis negadījumu skaits uz dzelzceļa pārbrauktuvēm. Lielāko īpatsvaru no cietušajiem uz dzelzceļa pārbrauktuvēm veido gājēji.  </w:t>
      </w:r>
      <w:r w:rsidR="00E62403">
        <w:rPr>
          <w:rFonts w:ascii="Calibri" w:hAnsi="Calibri" w:cs="Calibri"/>
          <w:sz w:val="22"/>
          <w:szCs w:val="22"/>
          <w:lang w:val="lv-LV"/>
        </w:rPr>
        <w:t xml:space="preserve">Attiecībā par cietušo kategorijām 2017.gadā nav cietis neviens pasažieris un arī nodarbinātie. </w:t>
      </w:r>
    </w:p>
    <w:p w:rsidR="006F1B71" w:rsidRPr="00EF5DF9" w:rsidRDefault="006F1B71" w:rsidP="006F1B71">
      <w:pPr>
        <w:spacing w:after="240" w:line="240" w:lineRule="auto"/>
        <w:ind w:firstLine="720"/>
        <w:jc w:val="both"/>
        <w:rPr>
          <w:rFonts w:ascii="Calibri" w:hAnsi="Calibri" w:cs="Calibri"/>
          <w:color w:val="404040" w:themeColor="text1" w:themeTint="BF"/>
          <w:sz w:val="22"/>
          <w:lang w:val="lv-LV"/>
        </w:rPr>
      </w:pPr>
      <w:r w:rsidRPr="00EF5DF9">
        <w:rPr>
          <w:rFonts w:ascii="Calibri" w:hAnsi="Calibri" w:cs="Calibri"/>
          <w:color w:val="404040" w:themeColor="text1" w:themeTint="BF"/>
          <w:sz w:val="22"/>
          <w:lang w:val="lv-LV"/>
        </w:rPr>
        <w:t xml:space="preserve">Pārskata periodā Dzelzceļa likumā noteikto funkciju izpildes ietvaros tika veiktas 124 pārbaudes, nodrošināts viens Drošības pārvaldības sistēmas audits.  Tika izsniegti 10 drošības sertifikāti un 95 drošības apliecības dzelzceļa nozarē strādājošiem uzņēmumiem. Dzelzceļa speciālistu sertificēšanas ietvaros gada laikā sertificēti 136 vilces līdzekļu vadītāji, 91 vilces līdzekļu vadītāju palīgs un 23 mašīnisti instruktori, kā arī 25 bīstamo kravu pārvadājumu drošības konsultanti un pieņemti lēmumi 171 dzelzceļa speciālistam - dzelzceļa uzņēmumu speciālistu atestācijas komisiju locekļiem. Izdotas ekspluatācijas atļaujas 7 jauniem ritošā sastāva tipiem, pieņemtas ekspluatācijā 75 ritošā sastāva vienības, pieņemti ekspluatācijā 36 dzelzceļa infrastruktūras objekti. Pieņemts vairāk nekā 131 lēmums būvniecības jautājumos.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9063"/>
      </w:tblGrid>
      <w:tr w:rsidR="006F1B71" w:rsidRPr="00374F01" w:rsidTr="00073A78">
        <w:trPr>
          <w:trHeight w:val="1603"/>
        </w:trPr>
        <w:tc>
          <w:tcPr>
            <w:tcW w:w="576" w:type="dxa"/>
            <w:shd w:val="clear" w:color="auto" w:fill="D9D9D9" w:themeFill="background1" w:themeFillShade="D9"/>
          </w:tcPr>
          <w:p w:rsidR="006F1B71" w:rsidRDefault="006F1B71" w:rsidP="00073A78">
            <w:pPr>
              <w:spacing w:after="240"/>
              <w:jc w:val="both"/>
              <w:rPr>
                <w:rFonts w:ascii="Calibri" w:hAnsi="Calibri" w:cs="Calibri"/>
                <w:sz w:val="22"/>
                <w:lang w:val="lv-LV"/>
              </w:rPr>
            </w:pPr>
            <w:r w:rsidRPr="00B63351">
              <w:rPr>
                <w:noProof/>
                <w:lang w:val="lv-LV" w:eastAsia="lv-LV"/>
              </w:rPr>
              <w:lastRenderedPageBreak/>
              <mc:AlternateContent>
                <mc:Choice Requires="wpg">
                  <w:drawing>
                    <wp:inline distT="0" distB="0" distL="0" distR="0" wp14:anchorId="4DBE0B4A" wp14:editId="0EC3E682">
                      <wp:extent cx="228600" cy="228600"/>
                      <wp:effectExtent l="0" t="0" r="0" b="0"/>
                      <wp:docPr id="11" name="Group 19" descr="Tip icon"/>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27" name="Oval 27"/>
                              <wps:cNvSpPr>
                                <a:spLocks noChangeAspect="1" noChangeArrowheads="1"/>
                              </wps:cNvSpPr>
                              <wps:spPr bwMode="auto">
                                <a:xfrm>
                                  <a:off x="0" y="0"/>
                                  <a:ext cx="228600" cy="228600"/>
                                </a:xfrm>
                                <a:prstGeom prst="ellipse">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79" name="Freeform 79"/>
                              <wps:cNvSpPr/>
                              <wps:spPr>
                                <a:xfrm>
                                  <a:off x="98639" y="50800"/>
                                  <a:ext cx="31322" cy="127000"/>
                                </a:xfrm>
                                <a:custGeom>
                                  <a:avLst/>
                                  <a:gdLst>
                                    <a:gd name="connsiteX0" fmla="*/ 3915 w 31322"/>
                                    <a:gd name="connsiteY0" fmla="*/ 38279 h 127000"/>
                                    <a:gd name="connsiteX1" fmla="*/ 27406 w 31322"/>
                                    <a:gd name="connsiteY1" fmla="*/ 38279 h 127000"/>
                                    <a:gd name="connsiteX2" fmla="*/ 27406 w 31322"/>
                                    <a:gd name="connsiteY2" fmla="*/ 127000 h 127000"/>
                                    <a:gd name="connsiteX3" fmla="*/ 3915 w 31322"/>
                                    <a:gd name="connsiteY3" fmla="*/ 127000 h 127000"/>
                                    <a:gd name="connsiteX4" fmla="*/ 15661 w 31322"/>
                                    <a:gd name="connsiteY4" fmla="*/ 0 h 127000"/>
                                    <a:gd name="connsiteX5" fmla="*/ 31322 w 31322"/>
                                    <a:gd name="connsiteY5" fmla="*/ 15661 h 127000"/>
                                    <a:gd name="connsiteX6" fmla="*/ 15661 w 31322"/>
                                    <a:gd name="connsiteY6" fmla="*/ 31322 h 127000"/>
                                    <a:gd name="connsiteX7" fmla="*/ 0 w 31322"/>
                                    <a:gd name="connsiteY7" fmla="*/ 15661 h 127000"/>
                                    <a:gd name="connsiteX8" fmla="*/ 15661 w 31322"/>
                                    <a:gd name="connsiteY8" fmla="*/ 0 h 127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322" h="127000">
                                      <a:moveTo>
                                        <a:pt x="3915" y="38279"/>
                                      </a:moveTo>
                                      <a:lnTo>
                                        <a:pt x="27406" y="38279"/>
                                      </a:lnTo>
                                      <a:lnTo>
                                        <a:pt x="27406" y="127000"/>
                                      </a:lnTo>
                                      <a:lnTo>
                                        <a:pt x="3915" y="127000"/>
                                      </a:lnTo>
                                      <a:close/>
                                      <a:moveTo>
                                        <a:pt x="15661" y="0"/>
                                      </a:moveTo>
                                      <a:cubicBezTo>
                                        <a:pt x="24310" y="0"/>
                                        <a:pt x="31322" y="7012"/>
                                        <a:pt x="31322" y="15661"/>
                                      </a:cubicBezTo>
                                      <a:cubicBezTo>
                                        <a:pt x="31322" y="24310"/>
                                        <a:pt x="24310" y="31322"/>
                                        <a:pt x="15661" y="31322"/>
                                      </a:cubicBezTo>
                                      <a:cubicBezTo>
                                        <a:pt x="7012" y="31322"/>
                                        <a:pt x="0" y="24310"/>
                                        <a:pt x="0" y="15661"/>
                                      </a:cubicBezTo>
                                      <a:cubicBezTo>
                                        <a:pt x="0" y="7012"/>
                                        <a:pt x="7012" y="0"/>
                                        <a:pt x="15661"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D40B771" id="Group 19" o:spid="_x0000_s1026" alt="Tip icon"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">
                      <v:oval id="Oval 27" o:spid="_x0000_s1027" style="position:absolute;width:228600;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qqsEA&#10;AADbAAAADwAAAGRycy9kb3ducmV2LnhtbESPzWoCMRSF9wXfIVzBXc3owtrRKKJY3Gip7QNcJtfJ&#10;tJObkKTj+PamIHR5OD8fZ7nubSs6CrFxrGAyLkAQV043XCv4+tw/z0HEhKyxdUwKbhRhvRo8LbHU&#10;7sof1J1TLfIIxxIVmJR8KWWsDFmMY+eJs3dxwWLKMtRSB7zmcdvKaVHMpMWGM8Ggp62h6uf8azPE&#10;+G7nt2/N69xS/f1+m4XTEZUaDfvNAkSiPv2HH+2DVjB9gb8v+Q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nKqrBAAAA2wAAAA8AAAAAAAAAAAAAAAAAmAIAAGRycy9kb3du&#10;cmV2LnhtbFBLBQYAAAAABAAEAPUAAACGAwAAAAA=&#10;" fillcolor="#f24f4f [3204]" stroked="f" strokeweight="0">
                        <v:stroke joinstyle="miter"/>
                        <o:lock v:ext="edit" aspectratio="t"/>
                      </v:oval>
                      <v:shape id="Freeform 79" o:spid="_x0000_s1028" style="position:absolute;left:98639;top:50800;width:31322;height:127000;visibility:visible;mso-wrap-style:square;v-text-anchor:middle" coordsize="31322,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fT4MQA&#10;AADbAAAADwAAAGRycy9kb3ducmV2LnhtbESPQWvCQBSE7wX/w/KE3upGW7SmriKFQk6FGovX1+xL&#10;Nph9G3bXmPbXdwsFj8PMfMNsdqPtxEA+tI4VzGcZCOLK6ZYbBcfy7eEZRIjIGjvHpOCbAuy2k7sN&#10;5tpd+YOGQ2xEgnDIUYGJsc+lDJUhi2HmeuLk1c5bjEn6RmqP1wS3nVxk2VJabDktGOzp1VB1Plys&#10;gtPPZzlcfGnea18UT+uv09LXj0rdT8f9C4hIY7yF/9uFVrBaw9+X9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0+DEAAAA2wAAAA8AAAAAAAAAAAAAAAAAmAIAAGRycy9k&#10;b3ducmV2LnhtbFBLBQYAAAAABAAEAPUAAACJAwAAAAA=&#10;" path="m3915,38279r23491,l27406,127000r-23491,l3915,38279xm15661,v8649,,15661,7012,15661,15661c31322,24310,24310,31322,15661,31322,7012,31322,,24310,,15661,,7012,7012,,15661,xe" fillcolor="white [3212]" stroked="f" strokeweight="1pt">
                        <v:stroke joinstyle="miter"/>
                        <v:path arrowok="t" o:connecttype="custom" o:connectlocs="3915,38279;27406,38279;27406,127000;3915,127000;15661,0;31322,15661;15661,31322;0,15661;15661,0" o:connectangles="0,0,0,0,0,0,0,0,0"/>
                      </v:shape>
                      <w10:anchorlock/>
                    </v:group>
                  </w:pict>
                </mc:Fallback>
              </mc:AlternateContent>
            </w:r>
          </w:p>
        </w:tc>
        <w:tc>
          <w:tcPr>
            <w:tcW w:w="9063" w:type="dxa"/>
            <w:shd w:val="clear" w:color="auto" w:fill="D9D9D9" w:themeFill="background1" w:themeFillShade="D9"/>
          </w:tcPr>
          <w:p w:rsidR="006F1B71" w:rsidRPr="00E90FC1" w:rsidRDefault="006F1B71" w:rsidP="00073A78">
            <w:pPr>
              <w:jc w:val="both"/>
              <w:rPr>
                <w:rFonts w:ascii="Calibri" w:hAnsi="Calibri" w:cs="Calibri"/>
                <w:sz w:val="22"/>
                <w:szCs w:val="22"/>
                <w:lang w:val="lv-LV"/>
              </w:rPr>
            </w:pPr>
            <w:r w:rsidRPr="00EF5DF9">
              <w:rPr>
                <w:rFonts w:ascii="Calibri" w:hAnsi="Calibri" w:cs="Calibri"/>
                <w:color w:val="404040" w:themeColor="text1" w:themeTint="BF"/>
                <w:sz w:val="22"/>
                <w:lang w:val="lv-LV"/>
              </w:rPr>
              <w:t xml:space="preserve">2017.gadā </w:t>
            </w:r>
            <w:proofErr w:type="spellStart"/>
            <w:r w:rsidRPr="00EF5DF9">
              <w:rPr>
                <w:rFonts w:ascii="Calibri" w:hAnsi="Calibri" w:cs="Calibri"/>
                <w:color w:val="404040" w:themeColor="text1" w:themeTint="BF"/>
                <w:sz w:val="22"/>
                <w:lang w:val="lv-LV"/>
              </w:rPr>
              <w:t>VDzTI</w:t>
            </w:r>
            <w:proofErr w:type="spellEnd"/>
            <w:r w:rsidRPr="00EF5DF9">
              <w:rPr>
                <w:rFonts w:ascii="Calibri" w:hAnsi="Calibri" w:cs="Calibri"/>
                <w:color w:val="404040" w:themeColor="text1" w:themeTint="BF"/>
                <w:sz w:val="22"/>
                <w:lang w:val="lv-LV"/>
              </w:rPr>
              <w:t xml:space="preserve"> uzsāka darbu pie Dzelzceļa likuma grozījumu priekšlikumu izstrādes, nodrošinot Ceturtās dzelzceļa </w:t>
            </w:r>
            <w:proofErr w:type="spellStart"/>
            <w:r w:rsidRPr="00EF5DF9">
              <w:rPr>
                <w:rFonts w:ascii="Calibri" w:hAnsi="Calibri" w:cs="Calibri"/>
                <w:color w:val="404040" w:themeColor="text1" w:themeTint="BF"/>
                <w:sz w:val="22"/>
                <w:lang w:val="lv-LV"/>
              </w:rPr>
              <w:t>pakotnes</w:t>
            </w:r>
            <w:proofErr w:type="spellEnd"/>
            <w:r w:rsidRPr="00EF5DF9">
              <w:rPr>
                <w:rFonts w:ascii="Calibri" w:hAnsi="Calibri" w:cs="Calibri"/>
                <w:color w:val="404040" w:themeColor="text1" w:themeTint="BF"/>
                <w:sz w:val="22"/>
                <w:lang w:val="lv-LV"/>
              </w:rPr>
              <w:t xml:space="preserve"> tehniskā pīlāra pārņemšanu  (EIROPAS PARLAMENTA UN PADOMES  2016.gada 11.maija DIREKTĪVA (ES) 2016/798 par dzelzceļa drošību, EIROPAS PARLAMENTA UN PADOMES 2016.gada 11.maija DIREKTĪVA (ES) 2016/797 par dzelzceļa sistēmas savstarpēju </w:t>
            </w:r>
            <w:proofErr w:type="spellStart"/>
            <w:r w:rsidRPr="00EF5DF9">
              <w:rPr>
                <w:rFonts w:ascii="Calibri" w:hAnsi="Calibri" w:cs="Calibri"/>
                <w:color w:val="404040" w:themeColor="text1" w:themeTint="BF"/>
                <w:sz w:val="22"/>
                <w:lang w:val="lv-LV"/>
              </w:rPr>
              <w:t>izmantojamību</w:t>
            </w:r>
            <w:proofErr w:type="spellEnd"/>
            <w:r w:rsidRPr="00EF5DF9">
              <w:rPr>
                <w:rFonts w:ascii="Calibri" w:hAnsi="Calibri" w:cs="Calibri"/>
                <w:color w:val="404040" w:themeColor="text1" w:themeTint="BF"/>
                <w:sz w:val="22"/>
                <w:lang w:val="lv-LV"/>
              </w:rPr>
              <w:t xml:space="preserve"> Eiropas Savienībā). </w:t>
            </w:r>
            <w:proofErr w:type="spellStart"/>
            <w:r w:rsidRPr="00E90FC1">
              <w:rPr>
                <w:rFonts w:ascii="Calibri" w:hAnsi="Calibri" w:cs="Calibri"/>
                <w:sz w:val="22"/>
                <w:szCs w:val="22"/>
                <w:lang w:val="lv-LV"/>
              </w:rPr>
              <w:t>VDzTI</w:t>
            </w:r>
            <w:proofErr w:type="spellEnd"/>
            <w:r w:rsidRPr="00E90FC1">
              <w:rPr>
                <w:rFonts w:ascii="Calibri" w:hAnsi="Calibri" w:cs="Calibri"/>
                <w:sz w:val="22"/>
                <w:szCs w:val="22"/>
                <w:lang w:val="lv-LV"/>
              </w:rPr>
              <w:t xml:space="preserve"> turpmākās prioritātes ir:</w:t>
            </w:r>
          </w:p>
          <w:p w:rsidR="006F1B71" w:rsidRPr="00E90FC1" w:rsidRDefault="006F1B71" w:rsidP="00073A78">
            <w:pPr>
              <w:ind w:firstLine="734"/>
              <w:jc w:val="both"/>
              <w:rPr>
                <w:rFonts w:ascii="Calibri" w:hAnsi="Calibri" w:cs="Calibri"/>
                <w:sz w:val="22"/>
                <w:szCs w:val="22"/>
                <w:lang w:val="lv-LV"/>
              </w:rPr>
            </w:pPr>
            <w:r>
              <w:rPr>
                <w:rFonts w:ascii="Calibri" w:hAnsi="Calibri" w:cs="Calibri"/>
                <w:sz w:val="22"/>
                <w:szCs w:val="22"/>
                <w:lang w:val="lv-LV"/>
              </w:rPr>
              <w:t>- p</w:t>
            </w:r>
            <w:r w:rsidRPr="00E90FC1">
              <w:rPr>
                <w:rFonts w:ascii="Calibri" w:hAnsi="Calibri" w:cs="Calibri"/>
                <w:sz w:val="22"/>
                <w:szCs w:val="22"/>
                <w:lang w:val="lv-LV"/>
              </w:rPr>
              <w:t>iedalīties tiesību aktu izstrādē saistībā ar 4DzP ieviešanu (līdz 2019.gada 31.decembrim);</w:t>
            </w:r>
          </w:p>
          <w:p w:rsidR="006F1B71" w:rsidRPr="00E90FC1" w:rsidRDefault="006F1B71" w:rsidP="00073A78">
            <w:pPr>
              <w:ind w:firstLine="734"/>
              <w:jc w:val="both"/>
              <w:rPr>
                <w:rFonts w:ascii="Calibri" w:hAnsi="Calibri" w:cs="Calibri"/>
                <w:sz w:val="22"/>
                <w:szCs w:val="22"/>
                <w:lang w:val="lv-LV"/>
              </w:rPr>
            </w:pPr>
            <w:r>
              <w:rPr>
                <w:rFonts w:ascii="Calibri" w:hAnsi="Calibri" w:cs="Calibri"/>
                <w:sz w:val="22"/>
                <w:szCs w:val="22"/>
                <w:lang w:val="lv-LV"/>
              </w:rPr>
              <w:t>- p</w:t>
            </w:r>
            <w:r w:rsidRPr="00E90FC1">
              <w:rPr>
                <w:rFonts w:ascii="Calibri" w:hAnsi="Calibri" w:cs="Calibri"/>
                <w:sz w:val="22"/>
                <w:szCs w:val="22"/>
                <w:lang w:val="lv-LV"/>
              </w:rPr>
              <w:t xml:space="preserve">iedalīties ES tiesību aktu projektu izstrādē saistībā ar 4DzP ieviešanu (dalība EK </w:t>
            </w:r>
            <w:r w:rsidR="0062670D">
              <w:rPr>
                <w:rFonts w:ascii="Calibri" w:hAnsi="Calibri" w:cs="Calibri"/>
                <w:sz w:val="22"/>
                <w:szCs w:val="22"/>
                <w:lang w:val="lv-LV"/>
              </w:rPr>
              <w:t xml:space="preserve"> vai </w:t>
            </w:r>
            <w:r w:rsidRPr="00E90FC1">
              <w:rPr>
                <w:rFonts w:ascii="Calibri" w:hAnsi="Calibri" w:cs="Calibri"/>
                <w:sz w:val="22"/>
                <w:szCs w:val="22"/>
                <w:lang w:val="lv-LV"/>
              </w:rPr>
              <w:t>darba sanāksmēs) (visa perioda garumā);</w:t>
            </w:r>
          </w:p>
          <w:p w:rsidR="006F1B71" w:rsidRPr="00EF5DF9" w:rsidRDefault="006F1B71" w:rsidP="00073A78">
            <w:pPr>
              <w:ind w:firstLine="734"/>
              <w:jc w:val="both"/>
              <w:rPr>
                <w:rFonts w:ascii="Calibri" w:hAnsi="Calibri" w:cs="Calibri"/>
                <w:sz w:val="22"/>
                <w:lang w:val="lv-LV"/>
              </w:rPr>
            </w:pPr>
            <w:r>
              <w:rPr>
                <w:rFonts w:ascii="Calibri" w:hAnsi="Calibri" w:cs="Calibri"/>
                <w:sz w:val="22"/>
                <w:szCs w:val="22"/>
                <w:lang w:val="lv-LV"/>
              </w:rPr>
              <w:t xml:space="preserve"> - </w:t>
            </w:r>
            <w:r w:rsidRPr="00E90FC1">
              <w:rPr>
                <w:rFonts w:ascii="Calibri" w:hAnsi="Calibri" w:cs="Calibri"/>
                <w:sz w:val="22"/>
                <w:szCs w:val="22"/>
                <w:lang w:val="lv-LV"/>
              </w:rPr>
              <w:t xml:space="preserve">aktīvi piedalīties </w:t>
            </w:r>
            <w:r>
              <w:rPr>
                <w:rFonts w:ascii="Calibri" w:hAnsi="Calibri" w:cs="Calibri"/>
                <w:sz w:val="22"/>
                <w:szCs w:val="22"/>
                <w:lang w:val="lv-LV"/>
              </w:rPr>
              <w:t>Eiropas Savienības Dzelzceļu aģentūras</w:t>
            </w:r>
            <w:r w:rsidR="0062670D">
              <w:rPr>
                <w:rFonts w:ascii="Calibri" w:hAnsi="Calibri" w:cs="Calibri"/>
                <w:sz w:val="22"/>
                <w:szCs w:val="22"/>
                <w:lang w:val="lv-LV"/>
              </w:rPr>
              <w:t xml:space="preserve"> (turpmāk ERA)</w:t>
            </w:r>
            <w:r w:rsidRPr="00E90FC1">
              <w:rPr>
                <w:rFonts w:ascii="Calibri" w:hAnsi="Calibri" w:cs="Calibri"/>
                <w:sz w:val="22"/>
                <w:szCs w:val="22"/>
                <w:lang w:val="lv-LV"/>
              </w:rPr>
              <w:t xml:space="preserve"> darba grupās par drošības un savstarpējās </w:t>
            </w:r>
            <w:proofErr w:type="spellStart"/>
            <w:r w:rsidRPr="00E90FC1">
              <w:rPr>
                <w:rFonts w:ascii="Calibri" w:hAnsi="Calibri" w:cs="Calibri"/>
                <w:sz w:val="22"/>
                <w:szCs w:val="22"/>
                <w:lang w:val="lv-LV"/>
              </w:rPr>
              <w:t>izmantojamības</w:t>
            </w:r>
            <w:proofErr w:type="spellEnd"/>
            <w:r w:rsidRPr="00E90FC1">
              <w:rPr>
                <w:rFonts w:ascii="Calibri" w:hAnsi="Calibri" w:cs="Calibri"/>
                <w:sz w:val="22"/>
                <w:szCs w:val="22"/>
                <w:lang w:val="lv-LV"/>
              </w:rPr>
              <w:t xml:space="preserve"> jautājumiem (visa perioda garumā).</w:t>
            </w:r>
          </w:p>
        </w:tc>
      </w:tr>
    </w:tbl>
    <w:p w:rsidR="006F1B71" w:rsidRPr="0033625E" w:rsidRDefault="006F1B71" w:rsidP="00132BF9">
      <w:pPr>
        <w:pStyle w:val="Header"/>
        <w:tabs>
          <w:tab w:val="clear" w:pos="4680"/>
          <w:tab w:val="center" w:pos="851"/>
        </w:tabs>
        <w:spacing w:after="240"/>
        <w:jc w:val="both"/>
        <w:rPr>
          <w:rFonts w:ascii="Calibri" w:hAnsi="Calibri" w:cs="Calibri"/>
          <w:color w:val="404040" w:themeColor="text1" w:themeTint="BF"/>
          <w:sz w:val="18"/>
          <w:lang w:val="lv-LV"/>
        </w:rPr>
      </w:pPr>
    </w:p>
    <w:p w:rsidR="00857DD0" w:rsidRPr="00F03573" w:rsidRDefault="00857DD0" w:rsidP="00857DD0">
      <w:pPr>
        <w:pStyle w:val="Heading1"/>
        <w:rPr>
          <w:b/>
          <w:color w:val="950B0B" w:themeColor="accent1" w:themeShade="80"/>
          <w:sz w:val="32"/>
          <w:lang w:val="lv-LV"/>
        </w:rPr>
      </w:pPr>
      <w:bookmarkStart w:id="4" w:name="_Toc525723115"/>
      <w:proofErr w:type="spellStart"/>
      <w:r w:rsidRPr="00F03573">
        <w:rPr>
          <w:b/>
          <w:color w:val="950B0B" w:themeColor="accent1" w:themeShade="80"/>
          <w:sz w:val="32"/>
          <w:lang w:val="lv-LV"/>
        </w:rPr>
        <w:t>Summary</w:t>
      </w:r>
      <w:proofErr w:type="spellEnd"/>
      <w:r w:rsidRPr="00F03573">
        <w:rPr>
          <w:b/>
          <w:color w:val="950B0B" w:themeColor="accent1" w:themeShade="80"/>
          <w:sz w:val="32"/>
          <w:lang w:val="lv-LV"/>
        </w:rPr>
        <w:t xml:space="preserve"> </w:t>
      </w:r>
      <w:proofErr w:type="spellStart"/>
      <w:r w:rsidRPr="00F03573">
        <w:rPr>
          <w:b/>
          <w:color w:val="950B0B" w:themeColor="accent1" w:themeShade="80"/>
          <w:sz w:val="32"/>
          <w:lang w:val="lv-LV"/>
        </w:rPr>
        <w:t>in</w:t>
      </w:r>
      <w:proofErr w:type="spellEnd"/>
      <w:r w:rsidRPr="00F03573">
        <w:rPr>
          <w:b/>
          <w:color w:val="950B0B" w:themeColor="accent1" w:themeShade="80"/>
          <w:sz w:val="32"/>
          <w:lang w:val="lv-LV"/>
        </w:rPr>
        <w:t xml:space="preserve"> </w:t>
      </w:r>
      <w:proofErr w:type="spellStart"/>
      <w:r w:rsidRPr="00F03573">
        <w:rPr>
          <w:b/>
          <w:color w:val="950B0B" w:themeColor="accent1" w:themeShade="80"/>
          <w:sz w:val="32"/>
          <w:lang w:val="lv-LV"/>
        </w:rPr>
        <w:t>English</w:t>
      </w:r>
      <w:bookmarkEnd w:id="4"/>
      <w:proofErr w:type="spellEnd"/>
    </w:p>
    <w:p w:rsidR="000448B6" w:rsidRPr="00163B93" w:rsidRDefault="000448B6" w:rsidP="00493F4C">
      <w:pPr>
        <w:spacing w:after="0" w:line="240" w:lineRule="auto"/>
        <w:jc w:val="both"/>
        <w:rPr>
          <w:rFonts w:ascii="Calibri" w:hAnsi="Calibri" w:cs="Calibri"/>
          <w:color w:val="404040" w:themeColor="text1" w:themeTint="BF"/>
          <w:sz w:val="22"/>
          <w:lang w:val="en-GB"/>
        </w:rPr>
      </w:pPr>
      <w:r w:rsidRPr="00163B93">
        <w:rPr>
          <w:rFonts w:ascii="Calibri" w:hAnsi="Calibri" w:cs="Calibri"/>
          <w:color w:val="404040" w:themeColor="text1" w:themeTint="BF"/>
          <w:sz w:val="22"/>
          <w:lang w:val="en-GB"/>
        </w:rPr>
        <w:t xml:space="preserve">The </w:t>
      </w:r>
      <w:r w:rsidR="00493F4C" w:rsidRPr="00163B93">
        <w:rPr>
          <w:rFonts w:ascii="Calibri" w:hAnsi="Calibri" w:cs="Calibri"/>
          <w:color w:val="404040" w:themeColor="text1" w:themeTint="BF"/>
          <w:sz w:val="22"/>
          <w:lang w:val="en-GB"/>
        </w:rPr>
        <w:t>State Railway Technical Inspectorate</w:t>
      </w:r>
      <w:r w:rsidR="00493F4C">
        <w:rPr>
          <w:rFonts w:ascii="Calibri" w:hAnsi="Calibri" w:cs="Calibri"/>
          <w:color w:val="404040" w:themeColor="text1" w:themeTint="BF"/>
          <w:sz w:val="22"/>
          <w:lang w:val="en-GB"/>
        </w:rPr>
        <w:t xml:space="preserve"> (NSA Latvia)</w:t>
      </w:r>
      <w:r w:rsidR="00493F4C" w:rsidRPr="00163B93">
        <w:rPr>
          <w:rFonts w:ascii="Calibri" w:hAnsi="Calibri" w:cs="Calibri"/>
          <w:color w:val="404040" w:themeColor="text1" w:themeTint="BF"/>
          <w:sz w:val="22"/>
          <w:lang w:val="en-GB"/>
        </w:rPr>
        <w:t xml:space="preserve"> in accordance with art has prepared the present report</w:t>
      </w:r>
      <w:r w:rsidRPr="00163B93">
        <w:rPr>
          <w:rFonts w:ascii="Calibri" w:hAnsi="Calibri" w:cs="Calibri"/>
          <w:color w:val="404040" w:themeColor="text1" w:themeTint="BF"/>
          <w:sz w:val="22"/>
          <w:lang w:val="en-GB"/>
        </w:rPr>
        <w:t xml:space="preserve">. </w:t>
      </w:r>
      <w:r w:rsidR="00493F4C">
        <w:rPr>
          <w:rFonts w:ascii="Calibri" w:hAnsi="Calibri" w:cs="Calibri"/>
          <w:color w:val="404040" w:themeColor="text1" w:themeTint="BF"/>
          <w:sz w:val="22"/>
          <w:lang w:val="en-GB"/>
        </w:rPr>
        <w:t xml:space="preserve">Article </w:t>
      </w:r>
      <w:r w:rsidRPr="00163B93">
        <w:rPr>
          <w:rFonts w:ascii="Calibri" w:hAnsi="Calibri" w:cs="Calibri"/>
          <w:color w:val="404040" w:themeColor="text1" w:themeTint="BF"/>
          <w:sz w:val="22"/>
          <w:lang w:val="en-GB"/>
        </w:rPr>
        <w:t xml:space="preserve">57 of the Cabinet Regulations of 26 October 2010 No. 999 “Procedures for the Classification, Investigation and Recording of Railway Traffic Accidents” </w:t>
      </w:r>
      <w:r w:rsidR="00493F4C">
        <w:rPr>
          <w:rFonts w:ascii="Calibri" w:hAnsi="Calibri" w:cs="Calibri"/>
          <w:color w:val="404040" w:themeColor="text1" w:themeTint="BF"/>
          <w:sz w:val="22"/>
          <w:lang w:val="en-GB"/>
        </w:rPr>
        <w:t>gives the NSA Latvia task to prepare Safety Report providing</w:t>
      </w:r>
      <w:r w:rsidRPr="00163B93">
        <w:rPr>
          <w:rFonts w:ascii="Calibri" w:hAnsi="Calibri" w:cs="Calibri"/>
          <w:color w:val="404040" w:themeColor="text1" w:themeTint="BF"/>
          <w:sz w:val="22"/>
          <w:lang w:val="en-GB"/>
        </w:rPr>
        <w:t xml:space="preserve"> information on traffic safety level and processes in railway traffic. The report contains summarised information about </w:t>
      </w:r>
      <w:r w:rsidR="00493F4C">
        <w:rPr>
          <w:rFonts w:ascii="Calibri" w:hAnsi="Calibri" w:cs="Calibri"/>
          <w:color w:val="404040" w:themeColor="text1" w:themeTint="BF"/>
          <w:sz w:val="22"/>
          <w:lang w:val="en-GB"/>
        </w:rPr>
        <w:t xml:space="preserve">the NSA Latvia safety strategy, its targets, tasks, initiatives and its development, safety performance, certification and authorisations processes as well as realized supervision activities.  </w:t>
      </w:r>
      <w:r w:rsidRPr="00163B93">
        <w:rPr>
          <w:rFonts w:ascii="Calibri" w:hAnsi="Calibri" w:cs="Calibri"/>
          <w:color w:val="404040" w:themeColor="text1" w:themeTint="BF"/>
          <w:sz w:val="22"/>
          <w:lang w:val="en-GB"/>
        </w:rPr>
        <w:t>The report contains the following information:</w:t>
      </w:r>
    </w:p>
    <w:p w:rsidR="000448B6" w:rsidRPr="00493F4C" w:rsidRDefault="00493F4C" w:rsidP="00493F4C">
      <w:pPr>
        <w:pStyle w:val="ListParagraph"/>
        <w:numPr>
          <w:ilvl w:val="0"/>
          <w:numId w:val="34"/>
        </w:numPr>
        <w:jc w:val="both"/>
        <w:rPr>
          <w:rFonts w:ascii="Calibri" w:hAnsi="Calibri" w:cs="Calibri"/>
          <w:color w:val="404040" w:themeColor="text1" w:themeTint="BF"/>
          <w:sz w:val="22"/>
          <w:lang w:val="en-GB"/>
        </w:rPr>
      </w:pPr>
      <w:r>
        <w:rPr>
          <w:rFonts w:ascii="Calibri" w:hAnsi="Calibri" w:cs="Calibri"/>
          <w:color w:val="404040" w:themeColor="text1" w:themeTint="BF"/>
          <w:sz w:val="22"/>
          <w:lang w:val="en-GB"/>
        </w:rPr>
        <w:t>Directions of actions according to the NSA Latvia strategies</w:t>
      </w:r>
      <w:r w:rsidR="000448B6" w:rsidRPr="00493F4C">
        <w:rPr>
          <w:rFonts w:ascii="Calibri" w:hAnsi="Calibri" w:cs="Calibri"/>
          <w:color w:val="404040" w:themeColor="text1" w:themeTint="BF"/>
          <w:sz w:val="22"/>
          <w:lang w:val="en-GB"/>
        </w:rPr>
        <w:t>;</w:t>
      </w:r>
    </w:p>
    <w:p w:rsidR="000448B6" w:rsidRPr="00493F4C" w:rsidRDefault="00493F4C" w:rsidP="00493F4C">
      <w:pPr>
        <w:pStyle w:val="ListParagraph"/>
        <w:numPr>
          <w:ilvl w:val="0"/>
          <w:numId w:val="34"/>
        </w:numPr>
        <w:jc w:val="both"/>
        <w:rPr>
          <w:rFonts w:ascii="Calibri" w:hAnsi="Calibri" w:cs="Calibri"/>
          <w:color w:val="404040" w:themeColor="text1" w:themeTint="BF"/>
          <w:sz w:val="22"/>
          <w:lang w:val="en-GB"/>
        </w:rPr>
      </w:pPr>
      <w:r>
        <w:rPr>
          <w:rFonts w:ascii="Calibri" w:hAnsi="Calibri" w:cs="Calibri"/>
          <w:color w:val="404040" w:themeColor="text1" w:themeTint="BF"/>
          <w:sz w:val="22"/>
          <w:lang w:val="en-GB"/>
        </w:rPr>
        <w:t>Develop</w:t>
      </w:r>
      <w:r w:rsidR="00080778">
        <w:rPr>
          <w:rFonts w:ascii="Calibri" w:hAnsi="Calibri" w:cs="Calibri"/>
          <w:color w:val="404040" w:themeColor="text1" w:themeTint="BF"/>
          <w:sz w:val="22"/>
          <w:lang w:val="en-GB"/>
        </w:rPr>
        <w:t>ed</w:t>
      </w:r>
      <w:r>
        <w:rPr>
          <w:rFonts w:ascii="Calibri" w:hAnsi="Calibri" w:cs="Calibri"/>
          <w:color w:val="404040" w:themeColor="text1" w:themeTint="BF"/>
          <w:sz w:val="22"/>
          <w:lang w:val="en-GB"/>
        </w:rPr>
        <w:t xml:space="preserve"> analysis </w:t>
      </w:r>
      <w:r w:rsidR="00080778">
        <w:rPr>
          <w:rFonts w:ascii="Calibri" w:hAnsi="Calibri" w:cs="Calibri"/>
          <w:color w:val="404040" w:themeColor="text1" w:themeTint="BF"/>
          <w:sz w:val="22"/>
          <w:lang w:val="en-GB"/>
        </w:rPr>
        <w:t xml:space="preserve">of accidents (common Safety Indicators) </w:t>
      </w:r>
      <w:r>
        <w:rPr>
          <w:rFonts w:ascii="Calibri" w:hAnsi="Calibri" w:cs="Calibri"/>
          <w:color w:val="404040" w:themeColor="text1" w:themeTint="BF"/>
          <w:sz w:val="22"/>
          <w:lang w:val="en-GB"/>
        </w:rPr>
        <w:t>and tendencies</w:t>
      </w:r>
      <w:r w:rsidR="000448B6" w:rsidRPr="00493F4C">
        <w:rPr>
          <w:rFonts w:ascii="Calibri" w:hAnsi="Calibri" w:cs="Calibri"/>
          <w:color w:val="404040" w:themeColor="text1" w:themeTint="BF"/>
          <w:sz w:val="22"/>
          <w:lang w:val="en-GB"/>
        </w:rPr>
        <w:t>;</w:t>
      </w:r>
    </w:p>
    <w:p w:rsidR="000448B6" w:rsidRDefault="000448B6" w:rsidP="00493F4C">
      <w:pPr>
        <w:pStyle w:val="ListParagraph"/>
        <w:numPr>
          <w:ilvl w:val="0"/>
          <w:numId w:val="34"/>
        </w:numPr>
        <w:jc w:val="both"/>
        <w:rPr>
          <w:rFonts w:ascii="Calibri" w:hAnsi="Calibri" w:cs="Calibri"/>
          <w:color w:val="404040" w:themeColor="text1" w:themeTint="BF"/>
          <w:sz w:val="22"/>
          <w:lang w:val="en-GB"/>
        </w:rPr>
      </w:pPr>
      <w:r w:rsidRPr="00493F4C">
        <w:rPr>
          <w:rFonts w:ascii="Calibri" w:hAnsi="Calibri" w:cs="Calibri"/>
          <w:color w:val="404040" w:themeColor="text1" w:themeTint="BF"/>
          <w:sz w:val="22"/>
          <w:lang w:val="en-GB"/>
        </w:rPr>
        <w:t>Assessment of traffic safety;</w:t>
      </w:r>
    </w:p>
    <w:p w:rsidR="00493F4C" w:rsidRDefault="00493F4C" w:rsidP="00080778">
      <w:pPr>
        <w:pStyle w:val="ListParagraph"/>
        <w:numPr>
          <w:ilvl w:val="0"/>
          <w:numId w:val="34"/>
        </w:numPr>
        <w:jc w:val="both"/>
        <w:rPr>
          <w:rFonts w:ascii="Calibri" w:hAnsi="Calibri" w:cs="Calibri"/>
          <w:color w:val="404040" w:themeColor="text1" w:themeTint="BF"/>
          <w:sz w:val="22"/>
          <w:lang w:val="en-GB"/>
        </w:rPr>
      </w:pPr>
      <w:r>
        <w:rPr>
          <w:rFonts w:ascii="Calibri" w:hAnsi="Calibri" w:cs="Calibri"/>
          <w:color w:val="404040" w:themeColor="text1" w:themeTint="BF"/>
          <w:sz w:val="22"/>
          <w:lang w:val="en-GB"/>
        </w:rPr>
        <w:t xml:space="preserve">Description of certification </w:t>
      </w:r>
      <w:r w:rsidR="00080778">
        <w:rPr>
          <w:rFonts w:ascii="Calibri" w:hAnsi="Calibri" w:cs="Calibri"/>
          <w:color w:val="404040" w:themeColor="text1" w:themeTint="BF"/>
          <w:sz w:val="22"/>
          <w:lang w:val="en-GB"/>
        </w:rPr>
        <w:t xml:space="preserve">processes - </w:t>
      </w:r>
      <w:r w:rsidR="00080778" w:rsidRPr="00080778">
        <w:rPr>
          <w:rFonts w:ascii="Calibri" w:hAnsi="Calibri" w:cs="Calibri"/>
          <w:color w:val="404040" w:themeColor="text1" w:themeTint="BF"/>
          <w:sz w:val="22"/>
          <w:lang w:val="en-GB"/>
        </w:rPr>
        <w:t>description of the current situation</w:t>
      </w:r>
      <w:r w:rsidR="00080778">
        <w:rPr>
          <w:rFonts w:ascii="Calibri" w:hAnsi="Calibri" w:cs="Calibri"/>
          <w:color w:val="404040" w:themeColor="text1" w:themeTint="BF"/>
          <w:sz w:val="22"/>
          <w:lang w:val="en-GB"/>
        </w:rPr>
        <w:t>;</w:t>
      </w:r>
    </w:p>
    <w:p w:rsidR="00080778" w:rsidRPr="00493F4C" w:rsidRDefault="00080778" w:rsidP="00080778">
      <w:pPr>
        <w:pStyle w:val="ListParagraph"/>
        <w:numPr>
          <w:ilvl w:val="0"/>
          <w:numId w:val="34"/>
        </w:numPr>
        <w:jc w:val="both"/>
        <w:rPr>
          <w:rFonts w:ascii="Calibri" w:hAnsi="Calibri" w:cs="Calibri"/>
          <w:color w:val="404040" w:themeColor="text1" w:themeTint="BF"/>
          <w:sz w:val="22"/>
          <w:lang w:val="en-GB"/>
        </w:rPr>
      </w:pPr>
      <w:r>
        <w:rPr>
          <w:rFonts w:ascii="Calibri" w:hAnsi="Calibri" w:cs="Calibri"/>
          <w:color w:val="404040" w:themeColor="text1" w:themeTint="BF"/>
          <w:sz w:val="22"/>
          <w:lang w:val="en-GB"/>
        </w:rPr>
        <w:t>Supervision activities;</w:t>
      </w:r>
    </w:p>
    <w:p w:rsidR="000448B6" w:rsidRPr="00493F4C" w:rsidRDefault="00493F4C" w:rsidP="00493F4C">
      <w:pPr>
        <w:pStyle w:val="ListParagraph"/>
        <w:numPr>
          <w:ilvl w:val="0"/>
          <w:numId w:val="34"/>
        </w:numPr>
        <w:jc w:val="both"/>
        <w:rPr>
          <w:rFonts w:ascii="Calibri" w:hAnsi="Calibri" w:cs="Calibri"/>
          <w:color w:val="404040" w:themeColor="text1" w:themeTint="BF"/>
          <w:sz w:val="22"/>
          <w:lang w:val="en-GB"/>
        </w:rPr>
      </w:pPr>
      <w:r>
        <w:rPr>
          <w:rFonts w:ascii="Calibri" w:hAnsi="Calibri" w:cs="Calibri"/>
          <w:color w:val="404040" w:themeColor="text1" w:themeTint="BF"/>
          <w:sz w:val="22"/>
          <w:lang w:val="en-GB"/>
        </w:rPr>
        <w:t>Changes in national legislation</w:t>
      </w:r>
      <w:r w:rsidR="000448B6" w:rsidRPr="00493F4C">
        <w:rPr>
          <w:rFonts w:ascii="Calibri" w:hAnsi="Calibri" w:cs="Calibri"/>
          <w:color w:val="404040" w:themeColor="text1" w:themeTint="BF"/>
          <w:sz w:val="22"/>
          <w:lang w:val="en-GB"/>
        </w:rPr>
        <w:t>;</w:t>
      </w:r>
    </w:p>
    <w:p w:rsidR="000448B6" w:rsidRPr="00080778" w:rsidRDefault="00493F4C" w:rsidP="00080778">
      <w:pPr>
        <w:pStyle w:val="ListParagraph"/>
        <w:numPr>
          <w:ilvl w:val="0"/>
          <w:numId w:val="34"/>
        </w:numPr>
        <w:jc w:val="both"/>
        <w:rPr>
          <w:rFonts w:ascii="Calibri" w:hAnsi="Calibri" w:cs="Calibri"/>
          <w:color w:val="404040" w:themeColor="text1" w:themeTint="BF"/>
          <w:sz w:val="22"/>
          <w:lang w:val="en-GB"/>
        </w:rPr>
      </w:pPr>
      <w:r>
        <w:rPr>
          <w:rFonts w:ascii="Calibri" w:hAnsi="Calibri" w:cs="Calibri"/>
          <w:color w:val="404040" w:themeColor="text1" w:themeTint="BF"/>
          <w:sz w:val="22"/>
          <w:lang w:val="en-GB"/>
        </w:rPr>
        <w:t>Safety Culture</w:t>
      </w:r>
      <w:r w:rsidR="00080778">
        <w:rPr>
          <w:rFonts w:ascii="Calibri" w:hAnsi="Calibri" w:cs="Calibri"/>
          <w:color w:val="404040" w:themeColor="text1" w:themeTint="BF"/>
          <w:sz w:val="22"/>
          <w:lang w:val="en-GB"/>
        </w:rPr>
        <w:t>.</w:t>
      </w:r>
    </w:p>
    <w:p w:rsidR="00313CA0" w:rsidRDefault="000448B6" w:rsidP="000448B6">
      <w:pPr>
        <w:spacing w:after="240" w:line="240" w:lineRule="auto"/>
        <w:ind w:firstLine="720"/>
        <w:jc w:val="both"/>
        <w:rPr>
          <w:rFonts w:ascii="Calibri" w:hAnsi="Calibri" w:cs="Calibri"/>
          <w:color w:val="404040" w:themeColor="text1" w:themeTint="BF"/>
          <w:sz w:val="22"/>
          <w:lang w:val="en-GB"/>
        </w:rPr>
      </w:pPr>
      <w:r w:rsidRPr="00163B93">
        <w:rPr>
          <w:rFonts w:ascii="Calibri" w:hAnsi="Calibri" w:cs="Calibri"/>
          <w:color w:val="404040" w:themeColor="text1" w:themeTint="BF"/>
          <w:sz w:val="22"/>
          <w:lang w:val="en-GB"/>
        </w:rPr>
        <w:t xml:space="preserve">In the reporting </w:t>
      </w:r>
      <w:r w:rsidR="00313CA0" w:rsidRPr="00163B93">
        <w:rPr>
          <w:rFonts w:ascii="Calibri" w:hAnsi="Calibri" w:cs="Calibri"/>
          <w:color w:val="404040" w:themeColor="text1" w:themeTint="BF"/>
          <w:sz w:val="22"/>
          <w:lang w:val="en-GB"/>
        </w:rPr>
        <w:t>year,</w:t>
      </w:r>
      <w:r w:rsidRPr="00163B93">
        <w:rPr>
          <w:rFonts w:ascii="Calibri" w:hAnsi="Calibri" w:cs="Calibri"/>
          <w:color w:val="404040" w:themeColor="text1" w:themeTint="BF"/>
          <w:sz w:val="22"/>
          <w:lang w:val="en-GB"/>
        </w:rPr>
        <w:t xml:space="preserve"> the number of serious accidents </w:t>
      </w:r>
      <w:r w:rsidR="00F50C0F">
        <w:rPr>
          <w:rFonts w:ascii="Calibri" w:hAnsi="Calibri" w:cs="Calibri"/>
          <w:color w:val="404040" w:themeColor="text1" w:themeTint="BF"/>
          <w:sz w:val="22"/>
          <w:lang w:val="en-GB"/>
        </w:rPr>
        <w:t xml:space="preserve">grow up. Due to of </w:t>
      </w:r>
      <w:r w:rsidR="00313CA0">
        <w:rPr>
          <w:rFonts w:ascii="Calibri" w:hAnsi="Calibri" w:cs="Calibri"/>
          <w:color w:val="404040" w:themeColor="text1" w:themeTint="BF"/>
          <w:sz w:val="22"/>
          <w:lang w:val="en-GB"/>
        </w:rPr>
        <w:t>such rise</w:t>
      </w:r>
      <w:r w:rsidR="00DD1C3A">
        <w:rPr>
          <w:rFonts w:ascii="Calibri" w:hAnsi="Calibri" w:cs="Calibri"/>
          <w:color w:val="404040" w:themeColor="text1" w:themeTint="BF"/>
          <w:sz w:val="22"/>
          <w:lang w:val="en-GB"/>
        </w:rPr>
        <w:t>, there</w:t>
      </w:r>
      <w:r w:rsidR="00313CA0" w:rsidRPr="00313CA0">
        <w:rPr>
          <w:rFonts w:ascii="Calibri" w:hAnsi="Calibri" w:cs="Calibri"/>
          <w:color w:val="404040" w:themeColor="text1" w:themeTint="BF"/>
          <w:sz w:val="22"/>
          <w:lang w:val="en-GB"/>
        </w:rPr>
        <w:t xml:space="preserve"> is an increase</w:t>
      </w:r>
      <w:r w:rsidR="00313CA0">
        <w:rPr>
          <w:rFonts w:ascii="Calibri" w:hAnsi="Calibri" w:cs="Calibri"/>
          <w:color w:val="404040" w:themeColor="text1" w:themeTint="BF"/>
          <w:sz w:val="22"/>
          <w:lang w:val="en-GB"/>
        </w:rPr>
        <w:t xml:space="preserve"> of </w:t>
      </w:r>
      <w:r w:rsidR="00F50C0F">
        <w:rPr>
          <w:rFonts w:ascii="Calibri" w:hAnsi="Calibri" w:cs="Calibri"/>
          <w:color w:val="404040" w:themeColor="text1" w:themeTint="BF"/>
          <w:sz w:val="22"/>
          <w:lang w:val="en-GB"/>
        </w:rPr>
        <w:t>casualties</w:t>
      </w:r>
      <w:r w:rsidR="00313CA0">
        <w:rPr>
          <w:rFonts w:ascii="Calibri" w:hAnsi="Calibri" w:cs="Calibri"/>
          <w:color w:val="404040" w:themeColor="text1" w:themeTint="BF"/>
          <w:sz w:val="22"/>
          <w:lang w:val="en-GB"/>
        </w:rPr>
        <w:t xml:space="preserve"> as well</w:t>
      </w:r>
      <w:r w:rsidRPr="00163B93">
        <w:rPr>
          <w:rFonts w:ascii="Calibri" w:hAnsi="Calibri" w:cs="Calibri"/>
          <w:color w:val="404040" w:themeColor="text1" w:themeTint="BF"/>
          <w:sz w:val="22"/>
          <w:lang w:val="en-GB"/>
        </w:rPr>
        <w:t>.</w:t>
      </w:r>
      <w:r w:rsidR="00DD1C3A">
        <w:rPr>
          <w:rFonts w:ascii="Calibri" w:hAnsi="Calibri" w:cs="Calibri"/>
          <w:color w:val="404040" w:themeColor="text1" w:themeTint="BF"/>
          <w:sz w:val="22"/>
          <w:lang w:val="en-GB"/>
        </w:rPr>
        <w:t xml:space="preserve"> However, doing a deep data analysis, there is decrease of accidents since 2004. The prognosis shows that decrease of accidents and casualties continues, </w:t>
      </w:r>
      <w:r w:rsidR="00DD1C3A" w:rsidRPr="00DD1C3A">
        <w:rPr>
          <w:rFonts w:ascii="Calibri" w:hAnsi="Calibri" w:cs="Calibri"/>
          <w:color w:val="404040" w:themeColor="text1" w:themeTint="BF"/>
          <w:sz w:val="22"/>
          <w:lang w:val="en-GB"/>
        </w:rPr>
        <w:t>if the current level continues</w:t>
      </w:r>
      <w:r w:rsidR="00DD1C3A">
        <w:rPr>
          <w:rFonts w:ascii="Calibri" w:hAnsi="Calibri" w:cs="Calibri"/>
          <w:color w:val="404040" w:themeColor="text1" w:themeTint="BF"/>
          <w:sz w:val="22"/>
          <w:lang w:val="en-GB"/>
        </w:rPr>
        <w:t xml:space="preserve">.   </w:t>
      </w:r>
      <w:r w:rsidR="00DD1C3A" w:rsidRPr="00DD1C3A">
        <w:rPr>
          <w:rFonts w:ascii="Calibri" w:hAnsi="Calibri" w:cs="Calibri"/>
          <w:color w:val="404040" w:themeColor="text1" w:themeTint="BF"/>
          <w:sz w:val="22"/>
          <w:lang w:val="en-GB"/>
        </w:rPr>
        <w:t xml:space="preserve">If there is an increase in accidents in the future, the </w:t>
      </w:r>
      <w:r w:rsidR="00DD1C3A">
        <w:rPr>
          <w:rFonts w:ascii="Calibri" w:hAnsi="Calibri" w:cs="Calibri"/>
          <w:color w:val="404040" w:themeColor="text1" w:themeTint="BF"/>
          <w:sz w:val="22"/>
          <w:lang w:val="en-GB"/>
        </w:rPr>
        <w:t xml:space="preserve">decrease </w:t>
      </w:r>
      <w:r w:rsidR="00DD1C3A" w:rsidRPr="00DD1C3A">
        <w:rPr>
          <w:rFonts w:ascii="Calibri" w:hAnsi="Calibri" w:cs="Calibri"/>
          <w:color w:val="404040" w:themeColor="text1" w:themeTint="BF"/>
          <w:sz w:val="22"/>
          <w:lang w:val="en-GB"/>
        </w:rPr>
        <w:t>of accidents will be slower.</w:t>
      </w:r>
      <w:r w:rsidR="00DD1C3A" w:rsidRPr="00DD1C3A">
        <w:t xml:space="preserve"> </w:t>
      </w:r>
      <w:r w:rsidR="00DD1C3A" w:rsidRPr="00DD1C3A">
        <w:rPr>
          <w:rFonts w:ascii="Calibri" w:hAnsi="Calibri" w:cs="Calibri"/>
          <w:color w:val="404040" w:themeColor="text1" w:themeTint="BF"/>
          <w:sz w:val="22"/>
          <w:lang w:val="en-GB"/>
        </w:rPr>
        <w:t>The data analysis also indicates that there is no correlation between train</w:t>
      </w:r>
      <w:r w:rsidR="008845DD">
        <w:rPr>
          <w:rFonts w:ascii="Calibri" w:hAnsi="Calibri" w:cs="Calibri"/>
          <w:color w:val="404040" w:themeColor="text1" w:themeTint="BF"/>
          <w:sz w:val="22"/>
          <w:lang w:val="en-GB"/>
        </w:rPr>
        <w:t xml:space="preserve"> </w:t>
      </w:r>
      <w:r w:rsidR="00DD1C3A">
        <w:rPr>
          <w:rFonts w:ascii="Calibri" w:hAnsi="Calibri" w:cs="Calibri"/>
          <w:color w:val="404040" w:themeColor="text1" w:themeTint="BF"/>
          <w:sz w:val="22"/>
          <w:lang w:val="en-GB"/>
        </w:rPr>
        <w:t>km</w:t>
      </w:r>
      <w:r w:rsidR="00DD1C3A" w:rsidRPr="00DD1C3A">
        <w:rPr>
          <w:rFonts w:ascii="Calibri" w:hAnsi="Calibri" w:cs="Calibri"/>
          <w:color w:val="404040" w:themeColor="text1" w:themeTint="BF"/>
          <w:sz w:val="22"/>
          <w:lang w:val="en-GB"/>
        </w:rPr>
        <w:t xml:space="preserve"> and victims.</w:t>
      </w:r>
      <w:r w:rsidR="00DD1C3A">
        <w:rPr>
          <w:rFonts w:ascii="Calibri" w:hAnsi="Calibri" w:cs="Calibri"/>
          <w:color w:val="404040" w:themeColor="text1" w:themeTint="BF"/>
          <w:sz w:val="22"/>
          <w:lang w:val="en-GB"/>
        </w:rPr>
        <w:t xml:space="preserve"> </w:t>
      </w:r>
      <w:r w:rsidR="00DD1C3A" w:rsidRPr="00DD1C3A">
        <w:rPr>
          <w:rFonts w:ascii="Calibri" w:hAnsi="Calibri" w:cs="Calibri"/>
          <w:color w:val="404040" w:themeColor="text1" w:themeTint="BF"/>
          <w:sz w:val="22"/>
          <w:lang w:val="en-GB"/>
        </w:rPr>
        <w:t xml:space="preserve">At this </w:t>
      </w:r>
      <w:r w:rsidR="00DD1C3A">
        <w:rPr>
          <w:rFonts w:ascii="Calibri" w:hAnsi="Calibri" w:cs="Calibri"/>
          <w:color w:val="404040" w:themeColor="text1" w:themeTint="BF"/>
          <w:sz w:val="22"/>
          <w:lang w:val="en-GB"/>
        </w:rPr>
        <w:t>stage</w:t>
      </w:r>
      <w:r w:rsidR="00DD1C3A" w:rsidRPr="00DD1C3A">
        <w:rPr>
          <w:rFonts w:ascii="Calibri" w:hAnsi="Calibri" w:cs="Calibri"/>
          <w:color w:val="404040" w:themeColor="text1" w:themeTint="BF"/>
          <w:sz w:val="22"/>
          <w:lang w:val="en-GB"/>
        </w:rPr>
        <w:t xml:space="preserve">, it </w:t>
      </w:r>
      <w:r w:rsidR="008845DD" w:rsidRPr="00DD1C3A">
        <w:rPr>
          <w:rFonts w:ascii="Calibri" w:hAnsi="Calibri" w:cs="Calibri"/>
          <w:color w:val="404040" w:themeColor="text1" w:themeTint="BF"/>
          <w:sz w:val="22"/>
          <w:lang w:val="en-GB"/>
        </w:rPr>
        <w:t>cannot</w:t>
      </w:r>
      <w:r w:rsidR="00DD1C3A" w:rsidRPr="00DD1C3A">
        <w:rPr>
          <w:rFonts w:ascii="Calibri" w:hAnsi="Calibri" w:cs="Calibri"/>
          <w:color w:val="404040" w:themeColor="text1" w:themeTint="BF"/>
          <w:sz w:val="22"/>
          <w:lang w:val="en-GB"/>
        </w:rPr>
        <w:t xml:space="preserve"> be</w:t>
      </w:r>
      <w:r w:rsidR="008845DD">
        <w:rPr>
          <w:rFonts w:ascii="Calibri" w:hAnsi="Calibri" w:cs="Calibri"/>
          <w:color w:val="404040" w:themeColor="text1" w:themeTint="BF"/>
          <w:sz w:val="22"/>
          <w:lang w:val="en-GB"/>
        </w:rPr>
        <w:t xml:space="preserve"> to </w:t>
      </w:r>
      <w:r w:rsidR="00DD1C3A" w:rsidRPr="00DD1C3A">
        <w:rPr>
          <w:rFonts w:ascii="Calibri" w:hAnsi="Calibri" w:cs="Calibri"/>
          <w:color w:val="404040" w:themeColor="text1" w:themeTint="BF"/>
          <w:sz w:val="22"/>
          <w:lang w:val="en-GB"/>
        </w:rPr>
        <w:t xml:space="preserve">argue that </w:t>
      </w:r>
      <w:r w:rsidR="008845DD">
        <w:rPr>
          <w:rFonts w:ascii="Calibri" w:hAnsi="Calibri" w:cs="Calibri"/>
          <w:color w:val="404040" w:themeColor="text1" w:themeTint="BF"/>
          <w:sz w:val="22"/>
          <w:lang w:val="en-GB"/>
        </w:rPr>
        <w:t xml:space="preserve">due to </w:t>
      </w:r>
      <w:r w:rsidR="00DD1C3A" w:rsidRPr="00DD1C3A">
        <w:rPr>
          <w:rFonts w:ascii="Calibri" w:hAnsi="Calibri" w:cs="Calibri"/>
          <w:color w:val="404040" w:themeColor="text1" w:themeTint="BF"/>
          <w:sz w:val="22"/>
          <w:lang w:val="en-GB"/>
        </w:rPr>
        <w:t xml:space="preserve">the increase </w:t>
      </w:r>
      <w:r w:rsidR="008845DD">
        <w:rPr>
          <w:rFonts w:ascii="Calibri" w:hAnsi="Calibri" w:cs="Calibri"/>
          <w:color w:val="404040" w:themeColor="text1" w:themeTint="BF"/>
          <w:sz w:val="22"/>
          <w:lang w:val="en-GB"/>
        </w:rPr>
        <w:t xml:space="preserve">of </w:t>
      </w:r>
      <w:r w:rsidR="00DD1C3A" w:rsidRPr="00DD1C3A">
        <w:rPr>
          <w:rFonts w:ascii="Calibri" w:hAnsi="Calibri" w:cs="Calibri"/>
          <w:color w:val="404040" w:themeColor="text1" w:themeTint="BF"/>
          <w:sz w:val="22"/>
          <w:lang w:val="en-GB"/>
        </w:rPr>
        <w:t xml:space="preserve">the </w:t>
      </w:r>
      <w:r w:rsidR="008845DD">
        <w:rPr>
          <w:rFonts w:ascii="Calibri" w:hAnsi="Calibri" w:cs="Calibri"/>
          <w:color w:val="404040" w:themeColor="text1" w:themeTint="BF"/>
          <w:sz w:val="22"/>
          <w:lang w:val="en-GB"/>
        </w:rPr>
        <w:t xml:space="preserve">traffic volume </w:t>
      </w:r>
      <w:r w:rsidR="00DD1C3A" w:rsidRPr="00DD1C3A">
        <w:rPr>
          <w:rFonts w:ascii="Calibri" w:hAnsi="Calibri" w:cs="Calibri"/>
          <w:color w:val="404040" w:themeColor="text1" w:themeTint="BF"/>
          <w:sz w:val="22"/>
          <w:lang w:val="en-GB"/>
        </w:rPr>
        <w:t xml:space="preserve">will </w:t>
      </w:r>
      <w:r w:rsidR="008845DD">
        <w:rPr>
          <w:rFonts w:ascii="Calibri" w:hAnsi="Calibri" w:cs="Calibri"/>
          <w:color w:val="404040" w:themeColor="text1" w:themeTint="BF"/>
          <w:sz w:val="22"/>
          <w:lang w:val="en-GB"/>
        </w:rPr>
        <w:t xml:space="preserve">be </w:t>
      </w:r>
      <w:r w:rsidR="00DD1C3A" w:rsidRPr="00DD1C3A">
        <w:rPr>
          <w:rFonts w:ascii="Calibri" w:hAnsi="Calibri" w:cs="Calibri"/>
          <w:color w:val="404040" w:themeColor="text1" w:themeTint="BF"/>
          <w:sz w:val="22"/>
          <w:lang w:val="en-GB"/>
        </w:rPr>
        <w:t xml:space="preserve">increase </w:t>
      </w:r>
      <w:r w:rsidR="008845DD">
        <w:rPr>
          <w:rFonts w:ascii="Calibri" w:hAnsi="Calibri" w:cs="Calibri"/>
          <w:color w:val="404040" w:themeColor="text1" w:themeTint="BF"/>
          <w:sz w:val="22"/>
          <w:lang w:val="en-GB"/>
        </w:rPr>
        <w:t xml:space="preserve">of </w:t>
      </w:r>
      <w:r w:rsidR="00DD1C3A" w:rsidRPr="00DD1C3A">
        <w:rPr>
          <w:rFonts w:ascii="Calibri" w:hAnsi="Calibri" w:cs="Calibri"/>
          <w:color w:val="404040" w:themeColor="text1" w:themeTint="BF"/>
          <w:sz w:val="22"/>
          <w:lang w:val="en-GB"/>
        </w:rPr>
        <w:t>number</w:t>
      </w:r>
      <w:r w:rsidR="008845DD">
        <w:rPr>
          <w:rFonts w:ascii="Calibri" w:hAnsi="Calibri" w:cs="Calibri"/>
          <w:color w:val="404040" w:themeColor="text1" w:themeTint="BF"/>
          <w:sz w:val="22"/>
          <w:lang w:val="en-GB"/>
        </w:rPr>
        <w:t>s</w:t>
      </w:r>
      <w:r w:rsidR="00DD1C3A" w:rsidRPr="00DD1C3A">
        <w:rPr>
          <w:rFonts w:ascii="Calibri" w:hAnsi="Calibri" w:cs="Calibri"/>
          <w:color w:val="404040" w:themeColor="text1" w:themeTint="BF"/>
          <w:sz w:val="22"/>
          <w:lang w:val="en-GB"/>
        </w:rPr>
        <w:t xml:space="preserve"> of accidents.</w:t>
      </w:r>
      <w:r w:rsidR="008845DD">
        <w:rPr>
          <w:rFonts w:ascii="Calibri" w:hAnsi="Calibri" w:cs="Calibri"/>
          <w:color w:val="404040" w:themeColor="text1" w:themeTint="BF"/>
          <w:sz w:val="22"/>
          <w:lang w:val="en-GB"/>
        </w:rPr>
        <w:t xml:space="preserve"> The correlation coefficient to serious accidents is 0,290 (weak correlation) and to casualties is 0,284 (weak correlation). It is necessary </w:t>
      </w:r>
      <w:r w:rsidR="00B64F57">
        <w:rPr>
          <w:rFonts w:ascii="Calibri" w:hAnsi="Calibri" w:cs="Calibri"/>
          <w:color w:val="404040" w:themeColor="text1" w:themeTint="BF"/>
          <w:sz w:val="22"/>
          <w:lang w:val="en-GB"/>
        </w:rPr>
        <w:t xml:space="preserve">to make detailed analysis to which factors have impact on decrease or increase of accidents.   It is worth to note, that there is strong decrease of casualties in accidents during movement of train.  With regard to categories of casualties in 2017 – no casualties in categories – employees and passengers. </w:t>
      </w:r>
    </w:p>
    <w:p w:rsidR="00485DFB" w:rsidRDefault="00485DFB" w:rsidP="00485DFB">
      <w:pPr>
        <w:spacing w:after="120" w:line="240" w:lineRule="auto"/>
        <w:ind w:firstLine="720"/>
        <w:jc w:val="both"/>
        <w:rPr>
          <w:rFonts w:ascii="Calibri" w:hAnsi="Calibri" w:cs="Calibri"/>
          <w:color w:val="404040" w:themeColor="text1" w:themeTint="BF"/>
          <w:sz w:val="22"/>
          <w:lang w:val="en-GB"/>
        </w:rPr>
      </w:pPr>
      <w:r>
        <w:rPr>
          <w:rFonts w:ascii="Calibri" w:hAnsi="Calibri" w:cs="Calibri"/>
          <w:color w:val="404040" w:themeColor="text1" w:themeTint="BF"/>
          <w:sz w:val="22"/>
          <w:lang w:val="en-GB"/>
        </w:rPr>
        <w:t xml:space="preserve">The total traffic volume continued to fall </w:t>
      </w:r>
      <w:r w:rsidRPr="00163B93">
        <w:rPr>
          <w:rFonts w:ascii="Calibri" w:hAnsi="Calibri" w:cs="Calibri"/>
          <w:color w:val="404040" w:themeColor="text1" w:themeTint="BF"/>
          <w:sz w:val="22"/>
          <w:lang w:val="en-GB"/>
        </w:rPr>
        <w:t>in</w:t>
      </w:r>
      <w:r w:rsidR="000448B6" w:rsidRPr="00163B93">
        <w:rPr>
          <w:rFonts w:ascii="Calibri" w:hAnsi="Calibri" w:cs="Calibri"/>
          <w:color w:val="404040" w:themeColor="text1" w:themeTint="BF"/>
          <w:sz w:val="22"/>
          <w:lang w:val="en-GB"/>
        </w:rPr>
        <w:t xml:space="preserve"> 201</w:t>
      </w:r>
      <w:r>
        <w:rPr>
          <w:rFonts w:ascii="Calibri" w:hAnsi="Calibri" w:cs="Calibri"/>
          <w:color w:val="404040" w:themeColor="text1" w:themeTint="BF"/>
          <w:sz w:val="22"/>
          <w:lang w:val="en-GB"/>
        </w:rPr>
        <w:t>7</w:t>
      </w:r>
      <w:r w:rsidR="000448B6" w:rsidRPr="00163B93">
        <w:rPr>
          <w:rFonts w:ascii="Calibri" w:hAnsi="Calibri" w:cs="Calibri"/>
          <w:color w:val="404040" w:themeColor="text1" w:themeTint="BF"/>
          <w:sz w:val="22"/>
          <w:lang w:val="en-GB"/>
        </w:rPr>
        <w:t xml:space="preserve"> due to economic impact to traffic to third countries. </w:t>
      </w:r>
    </w:p>
    <w:p w:rsidR="00857DD0" w:rsidRPr="00163B93" w:rsidRDefault="000448B6" w:rsidP="000448B6">
      <w:pPr>
        <w:spacing w:after="240" w:line="240" w:lineRule="auto"/>
        <w:ind w:firstLine="720"/>
        <w:jc w:val="both"/>
        <w:rPr>
          <w:rFonts w:ascii="Calibri" w:hAnsi="Calibri" w:cs="Calibri"/>
          <w:color w:val="404040" w:themeColor="text1" w:themeTint="BF"/>
          <w:sz w:val="22"/>
          <w:lang w:val="en-GB"/>
        </w:rPr>
      </w:pPr>
      <w:r w:rsidRPr="00163B93">
        <w:rPr>
          <w:rFonts w:ascii="Calibri" w:hAnsi="Calibri" w:cs="Calibri"/>
          <w:color w:val="404040" w:themeColor="text1" w:themeTint="BF"/>
          <w:sz w:val="22"/>
          <w:lang w:val="en-GB"/>
        </w:rPr>
        <w:t xml:space="preserve">Within the scope of </w:t>
      </w:r>
      <w:r w:rsidR="00485DFB">
        <w:rPr>
          <w:rFonts w:ascii="Calibri" w:hAnsi="Calibri" w:cs="Calibri"/>
          <w:color w:val="404040" w:themeColor="text1" w:themeTint="BF"/>
          <w:sz w:val="22"/>
          <w:lang w:val="en-GB"/>
        </w:rPr>
        <w:t xml:space="preserve">the NSA Latvia </w:t>
      </w:r>
      <w:r w:rsidRPr="00163B93">
        <w:rPr>
          <w:rFonts w:ascii="Calibri" w:hAnsi="Calibri" w:cs="Calibri"/>
          <w:color w:val="404040" w:themeColor="text1" w:themeTint="BF"/>
          <w:sz w:val="22"/>
          <w:lang w:val="en-GB"/>
        </w:rPr>
        <w:t xml:space="preserve">functions determined by the Railway </w:t>
      </w:r>
      <w:r w:rsidR="00424220" w:rsidRPr="00163B93">
        <w:rPr>
          <w:rFonts w:ascii="Calibri" w:hAnsi="Calibri" w:cs="Calibri"/>
          <w:color w:val="404040" w:themeColor="text1" w:themeTint="BF"/>
          <w:sz w:val="22"/>
          <w:lang w:val="en-GB"/>
        </w:rPr>
        <w:t>Law,</w:t>
      </w:r>
      <w:r w:rsidRPr="00163B93">
        <w:rPr>
          <w:rFonts w:ascii="Calibri" w:hAnsi="Calibri" w:cs="Calibri"/>
          <w:color w:val="404040" w:themeColor="text1" w:themeTint="BF"/>
          <w:sz w:val="22"/>
          <w:lang w:val="en-GB"/>
        </w:rPr>
        <w:t xml:space="preserve"> the Inspectorate has supervised </w:t>
      </w:r>
      <w:r w:rsidR="00424220">
        <w:rPr>
          <w:rFonts w:ascii="Calibri" w:hAnsi="Calibri" w:cs="Calibri"/>
          <w:color w:val="404040" w:themeColor="text1" w:themeTint="BF"/>
          <w:sz w:val="22"/>
          <w:lang w:val="en-GB"/>
        </w:rPr>
        <w:t>124</w:t>
      </w:r>
      <w:r w:rsidRPr="00163B93">
        <w:rPr>
          <w:rFonts w:ascii="Calibri" w:hAnsi="Calibri" w:cs="Calibri"/>
          <w:color w:val="404040" w:themeColor="text1" w:themeTint="BF"/>
          <w:sz w:val="22"/>
          <w:lang w:val="en-GB"/>
        </w:rPr>
        <w:t xml:space="preserve"> rail objects.  </w:t>
      </w:r>
      <w:r w:rsidR="00424220">
        <w:rPr>
          <w:rFonts w:ascii="Calibri" w:hAnsi="Calibri" w:cs="Calibri"/>
          <w:color w:val="404040" w:themeColor="text1" w:themeTint="BF"/>
          <w:sz w:val="22"/>
          <w:lang w:val="en-GB"/>
        </w:rPr>
        <w:t>Ten</w:t>
      </w:r>
      <w:r w:rsidRPr="00163B93">
        <w:rPr>
          <w:rFonts w:ascii="Calibri" w:hAnsi="Calibri" w:cs="Calibri"/>
          <w:color w:val="404040" w:themeColor="text1" w:themeTint="BF"/>
          <w:sz w:val="22"/>
          <w:lang w:val="en-GB"/>
        </w:rPr>
        <w:t xml:space="preserve"> safety certificates</w:t>
      </w:r>
      <w:r w:rsidR="00424220">
        <w:rPr>
          <w:rFonts w:ascii="Calibri" w:hAnsi="Calibri" w:cs="Calibri"/>
          <w:color w:val="404040" w:themeColor="text1" w:themeTint="BF"/>
          <w:sz w:val="22"/>
          <w:lang w:val="en-GB"/>
        </w:rPr>
        <w:t xml:space="preserve"> of </w:t>
      </w:r>
      <w:r w:rsidR="00424220" w:rsidRPr="00163B93">
        <w:rPr>
          <w:rFonts w:ascii="Calibri" w:hAnsi="Calibri" w:cs="Calibri"/>
          <w:color w:val="404040" w:themeColor="text1" w:themeTint="BF"/>
          <w:sz w:val="22"/>
          <w:lang w:val="en-GB"/>
        </w:rPr>
        <w:t>part</w:t>
      </w:r>
      <w:r w:rsidRPr="00163B93">
        <w:rPr>
          <w:rFonts w:ascii="Calibri" w:hAnsi="Calibri" w:cs="Calibri"/>
          <w:color w:val="404040" w:themeColor="text1" w:themeTint="BF"/>
          <w:sz w:val="22"/>
          <w:lang w:val="en-GB"/>
        </w:rPr>
        <w:t xml:space="preserve"> A</w:t>
      </w:r>
      <w:r w:rsidR="00424220">
        <w:rPr>
          <w:rFonts w:ascii="Calibri" w:hAnsi="Calibri" w:cs="Calibri"/>
          <w:color w:val="404040" w:themeColor="text1" w:themeTint="BF"/>
          <w:sz w:val="22"/>
          <w:lang w:val="en-GB"/>
        </w:rPr>
        <w:t xml:space="preserve"> and</w:t>
      </w:r>
      <w:r w:rsidRPr="00163B93">
        <w:rPr>
          <w:rFonts w:ascii="Calibri" w:hAnsi="Calibri" w:cs="Calibri"/>
          <w:color w:val="404040" w:themeColor="text1" w:themeTint="BF"/>
          <w:sz w:val="22"/>
          <w:lang w:val="en-GB"/>
        </w:rPr>
        <w:t xml:space="preserve"> part B</w:t>
      </w:r>
      <w:r w:rsidR="00424220">
        <w:rPr>
          <w:rFonts w:ascii="Calibri" w:hAnsi="Calibri" w:cs="Calibri"/>
          <w:color w:val="404040" w:themeColor="text1" w:themeTint="BF"/>
          <w:sz w:val="22"/>
          <w:lang w:val="en-GB"/>
        </w:rPr>
        <w:t xml:space="preserve"> issued.  The NSA Latvia issued 95 </w:t>
      </w:r>
      <w:r w:rsidRPr="00163B93">
        <w:rPr>
          <w:rFonts w:ascii="Calibri" w:hAnsi="Calibri" w:cs="Calibri"/>
          <w:color w:val="404040" w:themeColor="text1" w:themeTint="BF"/>
          <w:sz w:val="22"/>
          <w:lang w:val="en-GB"/>
        </w:rPr>
        <w:t xml:space="preserve">safety permits (authorisations) for railway sector. Within the framework of certification </w:t>
      </w:r>
      <w:r w:rsidR="00424220" w:rsidRPr="00163B93">
        <w:rPr>
          <w:rFonts w:ascii="Calibri" w:hAnsi="Calibri" w:cs="Calibri"/>
          <w:color w:val="404040" w:themeColor="text1" w:themeTint="BF"/>
          <w:sz w:val="22"/>
          <w:lang w:val="en-GB"/>
        </w:rPr>
        <w:t xml:space="preserve">procedure </w:t>
      </w:r>
      <w:r w:rsidR="00424220">
        <w:rPr>
          <w:rFonts w:ascii="Calibri" w:hAnsi="Calibri" w:cs="Calibri"/>
          <w:color w:val="404040" w:themeColor="text1" w:themeTint="BF"/>
          <w:sz w:val="22"/>
          <w:lang w:val="en-GB"/>
        </w:rPr>
        <w:t>136</w:t>
      </w:r>
      <w:r w:rsidRPr="00163B93">
        <w:rPr>
          <w:rFonts w:ascii="Calibri" w:hAnsi="Calibri" w:cs="Calibri"/>
          <w:color w:val="404040" w:themeColor="text1" w:themeTint="BF"/>
          <w:sz w:val="22"/>
          <w:lang w:val="en-GB"/>
        </w:rPr>
        <w:t xml:space="preserve"> train drivers, </w:t>
      </w:r>
      <w:r w:rsidR="00424220">
        <w:rPr>
          <w:rFonts w:ascii="Calibri" w:hAnsi="Calibri" w:cs="Calibri"/>
          <w:color w:val="404040" w:themeColor="text1" w:themeTint="BF"/>
          <w:sz w:val="22"/>
          <w:lang w:val="en-GB"/>
        </w:rPr>
        <w:t>91</w:t>
      </w:r>
      <w:r w:rsidRPr="00163B93">
        <w:rPr>
          <w:rFonts w:ascii="Calibri" w:hAnsi="Calibri" w:cs="Calibri"/>
          <w:color w:val="404040" w:themeColor="text1" w:themeTint="BF"/>
          <w:sz w:val="22"/>
          <w:lang w:val="en-GB"/>
        </w:rPr>
        <w:t xml:space="preserve"> train driver assistants and </w:t>
      </w:r>
      <w:r w:rsidR="00424220">
        <w:rPr>
          <w:rFonts w:ascii="Calibri" w:hAnsi="Calibri" w:cs="Calibri"/>
          <w:color w:val="404040" w:themeColor="text1" w:themeTint="BF"/>
          <w:sz w:val="22"/>
          <w:lang w:val="en-GB"/>
        </w:rPr>
        <w:t>23</w:t>
      </w:r>
      <w:r w:rsidRPr="00163B93">
        <w:rPr>
          <w:rFonts w:ascii="Calibri" w:hAnsi="Calibri" w:cs="Calibri"/>
          <w:color w:val="404040" w:themeColor="text1" w:themeTint="BF"/>
          <w:sz w:val="22"/>
          <w:lang w:val="en-GB"/>
        </w:rPr>
        <w:t xml:space="preserve"> train driver instructors, as well as </w:t>
      </w:r>
      <w:r w:rsidR="00424220">
        <w:rPr>
          <w:rFonts w:ascii="Calibri" w:hAnsi="Calibri" w:cs="Calibri"/>
          <w:color w:val="404040" w:themeColor="text1" w:themeTint="BF"/>
          <w:sz w:val="22"/>
          <w:lang w:val="en-GB"/>
        </w:rPr>
        <w:t>25</w:t>
      </w:r>
      <w:r w:rsidRPr="00163B93">
        <w:rPr>
          <w:rFonts w:ascii="Calibri" w:hAnsi="Calibri" w:cs="Calibri"/>
          <w:color w:val="404040" w:themeColor="text1" w:themeTint="BF"/>
          <w:sz w:val="22"/>
          <w:lang w:val="en-GB"/>
        </w:rPr>
        <w:t xml:space="preserve"> safety consultants on dangerous goods deliveries and </w:t>
      </w:r>
      <w:r w:rsidR="00424220">
        <w:rPr>
          <w:rFonts w:ascii="Calibri" w:hAnsi="Calibri" w:cs="Calibri"/>
          <w:color w:val="404040" w:themeColor="text1" w:themeTint="BF"/>
          <w:sz w:val="22"/>
          <w:lang w:val="en-GB"/>
        </w:rPr>
        <w:t>171</w:t>
      </w:r>
      <w:r w:rsidRPr="00163B93">
        <w:rPr>
          <w:rFonts w:ascii="Calibri" w:hAnsi="Calibri" w:cs="Calibri"/>
          <w:color w:val="404040" w:themeColor="text1" w:themeTint="BF"/>
          <w:sz w:val="22"/>
          <w:lang w:val="en-GB"/>
        </w:rPr>
        <w:t xml:space="preserve"> railway sector experts – commission members for attestation specialists of railway undertakings were certified. Operation permits were issued to </w:t>
      </w:r>
      <w:proofErr w:type="gramStart"/>
      <w:r w:rsidR="00424220">
        <w:rPr>
          <w:rFonts w:ascii="Calibri" w:hAnsi="Calibri" w:cs="Calibri"/>
          <w:color w:val="404040" w:themeColor="text1" w:themeTint="BF"/>
          <w:sz w:val="22"/>
          <w:lang w:val="en-GB"/>
        </w:rPr>
        <w:t>7</w:t>
      </w:r>
      <w:proofErr w:type="gramEnd"/>
      <w:r w:rsidRPr="00163B93">
        <w:rPr>
          <w:rFonts w:ascii="Calibri" w:hAnsi="Calibri" w:cs="Calibri"/>
          <w:color w:val="404040" w:themeColor="text1" w:themeTint="BF"/>
          <w:sz w:val="22"/>
          <w:lang w:val="en-GB"/>
        </w:rPr>
        <w:t xml:space="preserve"> new rolling stock types, </w:t>
      </w:r>
      <w:r w:rsidR="00424220">
        <w:rPr>
          <w:rFonts w:ascii="Calibri" w:hAnsi="Calibri" w:cs="Calibri"/>
          <w:color w:val="404040" w:themeColor="text1" w:themeTint="BF"/>
          <w:sz w:val="22"/>
          <w:lang w:val="en-GB"/>
        </w:rPr>
        <w:t>75</w:t>
      </w:r>
      <w:r w:rsidRPr="00163B93">
        <w:rPr>
          <w:rFonts w:ascii="Calibri" w:hAnsi="Calibri" w:cs="Calibri"/>
          <w:color w:val="404040" w:themeColor="text1" w:themeTint="BF"/>
          <w:sz w:val="22"/>
          <w:lang w:val="en-GB"/>
        </w:rPr>
        <w:t xml:space="preserve"> rolling stock units and </w:t>
      </w:r>
      <w:r w:rsidR="00424220">
        <w:rPr>
          <w:rFonts w:ascii="Calibri" w:hAnsi="Calibri" w:cs="Calibri"/>
          <w:color w:val="404040" w:themeColor="text1" w:themeTint="BF"/>
          <w:sz w:val="22"/>
          <w:lang w:val="en-GB"/>
        </w:rPr>
        <w:t>36</w:t>
      </w:r>
      <w:r w:rsidRPr="00163B93">
        <w:rPr>
          <w:rFonts w:ascii="Calibri" w:hAnsi="Calibri" w:cs="Calibri"/>
          <w:color w:val="404040" w:themeColor="text1" w:themeTint="BF"/>
          <w:sz w:val="22"/>
          <w:lang w:val="en-GB"/>
        </w:rPr>
        <w:t xml:space="preserve"> railway infrastructure facilities were placed into service. More than </w:t>
      </w:r>
      <w:r w:rsidR="00424220">
        <w:rPr>
          <w:rFonts w:ascii="Calibri" w:hAnsi="Calibri" w:cs="Calibri"/>
          <w:color w:val="404040" w:themeColor="text1" w:themeTint="BF"/>
          <w:sz w:val="22"/>
          <w:lang w:val="en-GB"/>
        </w:rPr>
        <w:t>131</w:t>
      </w:r>
      <w:r w:rsidRPr="00163B93">
        <w:rPr>
          <w:rFonts w:ascii="Calibri" w:hAnsi="Calibri" w:cs="Calibri"/>
          <w:color w:val="404040" w:themeColor="text1" w:themeTint="BF"/>
          <w:sz w:val="22"/>
          <w:lang w:val="en-GB"/>
        </w:rPr>
        <w:t xml:space="preserve"> decisions </w:t>
      </w:r>
      <w:r w:rsidR="00424220">
        <w:rPr>
          <w:rFonts w:ascii="Calibri" w:hAnsi="Calibri" w:cs="Calibri"/>
          <w:color w:val="404040" w:themeColor="text1" w:themeTint="BF"/>
          <w:sz w:val="22"/>
          <w:lang w:val="en-GB"/>
        </w:rPr>
        <w:t xml:space="preserve">of </w:t>
      </w:r>
      <w:r w:rsidRPr="00163B93">
        <w:rPr>
          <w:rFonts w:ascii="Calibri" w:hAnsi="Calibri" w:cs="Calibri"/>
          <w:color w:val="404040" w:themeColor="text1" w:themeTint="BF"/>
          <w:sz w:val="22"/>
          <w:lang w:val="en-GB"/>
        </w:rPr>
        <w:t xml:space="preserve">building permits </w:t>
      </w:r>
      <w:proofErr w:type="gramStart"/>
      <w:r w:rsidRPr="00163B93">
        <w:rPr>
          <w:rFonts w:ascii="Calibri" w:hAnsi="Calibri" w:cs="Calibri"/>
          <w:color w:val="404040" w:themeColor="text1" w:themeTint="BF"/>
          <w:sz w:val="22"/>
          <w:lang w:val="en-GB"/>
        </w:rPr>
        <w:t>were taken</w:t>
      </w:r>
      <w:proofErr w:type="gramEnd"/>
      <w:r w:rsidRPr="00163B93">
        <w:rPr>
          <w:rFonts w:ascii="Calibri" w:hAnsi="Calibri" w:cs="Calibri"/>
          <w:color w:val="404040" w:themeColor="text1" w:themeTint="BF"/>
          <w:sz w:val="22"/>
          <w:lang w:val="en-GB"/>
        </w:rPr>
        <w:t>.</w:t>
      </w:r>
    </w:p>
    <w:p w:rsidR="00D979EA" w:rsidRPr="003C7290" w:rsidRDefault="00D979EA" w:rsidP="00D979EA">
      <w:pPr>
        <w:pStyle w:val="Heading1"/>
        <w:rPr>
          <w:b/>
          <w:color w:val="950B0B" w:themeColor="accent1" w:themeShade="80"/>
          <w:sz w:val="32"/>
          <w:lang w:val="lv-LV"/>
        </w:rPr>
      </w:pPr>
      <w:bookmarkStart w:id="5" w:name="_Toc525723116"/>
      <w:proofErr w:type="spellStart"/>
      <w:r w:rsidRPr="003C7290">
        <w:rPr>
          <w:b/>
          <w:color w:val="950B0B" w:themeColor="accent1" w:themeShade="80"/>
          <w:sz w:val="32"/>
          <w:lang w:val="lv-LV"/>
        </w:rPr>
        <w:lastRenderedPageBreak/>
        <w:t>VDzTI</w:t>
      </w:r>
      <w:proofErr w:type="spellEnd"/>
      <w:r w:rsidRPr="003C7290">
        <w:rPr>
          <w:b/>
          <w:color w:val="950B0B" w:themeColor="accent1" w:themeShade="80"/>
          <w:sz w:val="32"/>
          <w:lang w:val="lv-LV"/>
        </w:rPr>
        <w:t xml:space="preserve"> darbības virzieni</w:t>
      </w:r>
      <w:r w:rsidR="00073A78">
        <w:rPr>
          <w:b/>
          <w:color w:val="950B0B" w:themeColor="accent1" w:themeShade="80"/>
          <w:sz w:val="32"/>
          <w:lang w:val="lv-LV"/>
        </w:rPr>
        <w:t xml:space="preserve"> 2017.-2019.gadā</w:t>
      </w:r>
      <w:bookmarkEnd w:id="5"/>
    </w:p>
    <w:p w:rsidR="006F00F8" w:rsidRDefault="006F00F8" w:rsidP="006F00F8">
      <w:pPr>
        <w:spacing w:after="0" w:line="240" w:lineRule="auto"/>
        <w:ind w:firstLine="720"/>
        <w:jc w:val="both"/>
        <w:rPr>
          <w:rFonts w:ascii="Calibri" w:hAnsi="Calibri" w:cs="Calibri"/>
          <w:color w:val="404040" w:themeColor="text1" w:themeTint="BF"/>
          <w:sz w:val="22"/>
          <w:szCs w:val="22"/>
          <w:lang w:val="lv-LV"/>
        </w:rPr>
      </w:pPr>
      <w:proofErr w:type="spellStart"/>
      <w:r w:rsidRPr="006F00F8">
        <w:rPr>
          <w:rFonts w:ascii="Calibri" w:hAnsi="Calibri" w:cs="Calibri"/>
          <w:color w:val="404040" w:themeColor="text1" w:themeTint="BF"/>
          <w:sz w:val="22"/>
          <w:szCs w:val="22"/>
          <w:lang w:val="lv-LV"/>
        </w:rPr>
        <w:t>VDzTI</w:t>
      </w:r>
      <w:proofErr w:type="spellEnd"/>
      <w:r w:rsidRPr="006F00F8">
        <w:rPr>
          <w:rFonts w:ascii="Calibri" w:hAnsi="Calibri" w:cs="Calibri"/>
          <w:color w:val="404040" w:themeColor="text1" w:themeTint="BF"/>
          <w:sz w:val="22"/>
          <w:szCs w:val="22"/>
          <w:lang w:val="lv-LV"/>
        </w:rPr>
        <w:t xml:space="preserve"> 2017.gadā apstiprināja divas stratēģijas –darbības un uzraudzības -  trīs gadu periodam (2017-2019).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9063"/>
      </w:tblGrid>
      <w:tr w:rsidR="006F00F8" w:rsidRPr="00EF5DF9" w:rsidTr="00BF4F16">
        <w:tc>
          <w:tcPr>
            <w:tcW w:w="576" w:type="dxa"/>
            <w:shd w:val="clear" w:color="auto" w:fill="D9D9D9" w:themeFill="background1" w:themeFillShade="D9"/>
          </w:tcPr>
          <w:p w:rsidR="006F00F8" w:rsidRDefault="006F00F8" w:rsidP="00BF4F16">
            <w:pPr>
              <w:spacing w:after="240"/>
              <w:jc w:val="both"/>
              <w:rPr>
                <w:rFonts w:ascii="Calibri" w:hAnsi="Calibri" w:cs="Calibri"/>
                <w:sz w:val="22"/>
                <w:lang w:val="lv-LV"/>
              </w:rPr>
            </w:pPr>
            <w:r w:rsidRPr="00B63351">
              <w:rPr>
                <w:noProof/>
                <w:lang w:val="lv-LV" w:eastAsia="lv-LV"/>
              </w:rPr>
              <mc:AlternateContent>
                <mc:Choice Requires="wpg">
                  <w:drawing>
                    <wp:inline distT="0" distB="0" distL="0" distR="0" wp14:anchorId="38F9AC17" wp14:editId="5D4BBD2E">
                      <wp:extent cx="228600" cy="228600"/>
                      <wp:effectExtent l="0" t="0" r="0" b="0"/>
                      <wp:docPr id="116" name="Group 19" descr="Tip icon"/>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117" name="Oval 117"/>
                              <wps:cNvSpPr>
                                <a:spLocks noChangeAspect="1" noChangeArrowheads="1"/>
                              </wps:cNvSpPr>
                              <wps:spPr bwMode="auto">
                                <a:xfrm>
                                  <a:off x="0" y="0"/>
                                  <a:ext cx="228600" cy="228600"/>
                                </a:xfrm>
                                <a:prstGeom prst="ellipse">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118" name="Freeform 118"/>
                              <wps:cNvSpPr/>
                              <wps:spPr>
                                <a:xfrm>
                                  <a:off x="98639" y="50800"/>
                                  <a:ext cx="31322" cy="127000"/>
                                </a:xfrm>
                                <a:custGeom>
                                  <a:avLst/>
                                  <a:gdLst>
                                    <a:gd name="connsiteX0" fmla="*/ 3915 w 31322"/>
                                    <a:gd name="connsiteY0" fmla="*/ 38279 h 127000"/>
                                    <a:gd name="connsiteX1" fmla="*/ 27406 w 31322"/>
                                    <a:gd name="connsiteY1" fmla="*/ 38279 h 127000"/>
                                    <a:gd name="connsiteX2" fmla="*/ 27406 w 31322"/>
                                    <a:gd name="connsiteY2" fmla="*/ 127000 h 127000"/>
                                    <a:gd name="connsiteX3" fmla="*/ 3915 w 31322"/>
                                    <a:gd name="connsiteY3" fmla="*/ 127000 h 127000"/>
                                    <a:gd name="connsiteX4" fmla="*/ 15661 w 31322"/>
                                    <a:gd name="connsiteY4" fmla="*/ 0 h 127000"/>
                                    <a:gd name="connsiteX5" fmla="*/ 31322 w 31322"/>
                                    <a:gd name="connsiteY5" fmla="*/ 15661 h 127000"/>
                                    <a:gd name="connsiteX6" fmla="*/ 15661 w 31322"/>
                                    <a:gd name="connsiteY6" fmla="*/ 31322 h 127000"/>
                                    <a:gd name="connsiteX7" fmla="*/ 0 w 31322"/>
                                    <a:gd name="connsiteY7" fmla="*/ 15661 h 127000"/>
                                    <a:gd name="connsiteX8" fmla="*/ 15661 w 31322"/>
                                    <a:gd name="connsiteY8" fmla="*/ 0 h 127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322" h="127000">
                                      <a:moveTo>
                                        <a:pt x="3915" y="38279"/>
                                      </a:moveTo>
                                      <a:lnTo>
                                        <a:pt x="27406" y="38279"/>
                                      </a:lnTo>
                                      <a:lnTo>
                                        <a:pt x="27406" y="127000"/>
                                      </a:lnTo>
                                      <a:lnTo>
                                        <a:pt x="3915" y="127000"/>
                                      </a:lnTo>
                                      <a:close/>
                                      <a:moveTo>
                                        <a:pt x="15661" y="0"/>
                                      </a:moveTo>
                                      <a:cubicBezTo>
                                        <a:pt x="24310" y="0"/>
                                        <a:pt x="31322" y="7012"/>
                                        <a:pt x="31322" y="15661"/>
                                      </a:cubicBezTo>
                                      <a:cubicBezTo>
                                        <a:pt x="31322" y="24310"/>
                                        <a:pt x="24310" y="31322"/>
                                        <a:pt x="15661" y="31322"/>
                                      </a:cubicBezTo>
                                      <a:cubicBezTo>
                                        <a:pt x="7012" y="31322"/>
                                        <a:pt x="0" y="24310"/>
                                        <a:pt x="0" y="15661"/>
                                      </a:cubicBezTo>
                                      <a:cubicBezTo>
                                        <a:pt x="0" y="7012"/>
                                        <a:pt x="7012" y="0"/>
                                        <a:pt x="15661"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13AD697" id="Group 19" o:spid="_x0000_s1026" alt="Tip icon"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">
                      <v:oval id="Oval 117" o:spid="_x0000_s1027" style="position:absolute;width:228600;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pscMA&#10;AADcAAAADwAAAGRycy9kb3ducmV2LnhtbESPQWsCMRCF7wX/Qxiht5q1B2tXo4hS6aWWqj9g2Iyb&#10;1c0kJHFd/31TEHqb4b1535v5sret6CjExrGC8agAQVw53XCt4Hj4eJmCiAlZY+uYFNwpwnIxeJpj&#10;qd2Nf6jbp1rkEI4lKjAp+VLKWBmyGEfOE2ft5ILFlNdQSx3wlsNtK1+LYiItNpwJBj2tDVWX/dVm&#10;iPHdxq+3zfvUUn3+vk/C7guVeh72qxmIRH36Nz+uP3WuP36Dv2fyBH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PpscMAAADcAAAADwAAAAAAAAAAAAAAAACYAgAAZHJzL2Rv&#10;d25yZXYueG1sUEsFBgAAAAAEAAQA9QAAAIgDAAAAAA==&#10;" fillcolor="#f24f4f [3204]" stroked="f" strokeweight="0">
                        <v:stroke joinstyle="miter"/>
                        <o:lock v:ext="edit" aspectratio="t"/>
                      </v:oval>
                      <v:shape id="Freeform 118" o:spid="_x0000_s1028" style="position:absolute;left:98639;top:50800;width:31322;height:127000;visibility:visible;mso-wrap-style:square;v-text-anchor:middle" coordsize="31322,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AQSsUA&#10;AADcAAAADwAAAGRycy9kb3ducmV2LnhtbESPQUvDQBCF74L/YRnBm91UpWjabRFByEmwqfQ6ZifZ&#10;0Oxs2N2m0V/vHARvM7w3732z2c1+UBPF1Ac2sFwUoIibYHvuDBzqt7snUCkjWxwCk4FvSrDbXl9t&#10;sLThwh807XOnJIRTiQZczmOpdWoceUyLMBKL1oboMcsaO20jXiTcD/q+KFbaY8/S4HCkV0fNaX/2&#10;Bo4/n/V0jrV7b2NVPT5/HVexfTDm9mZ+WYPKNOd/8991ZQV/KbTyjE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BBKxQAAANwAAAAPAAAAAAAAAAAAAAAAAJgCAABkcnMv&#10;ZG93bnJldi54bWxQSwUGAAAAAAQABAD1AAAAigMAAAAA&#10;" path="m3915,38279r23491,l27406,127000r-23491,l3915,38279xm15661,v8649,,15661,7012,15661,15661c31322,24310,24310,31322,15661,31322,7012,31322,,24310,,15661,,7012,7012,,15661,xe" fillcolor="white [3212]" stroked="f" strokeweight="1pt">
                        <v:stroke joinstyle="miter"/>
                        <v:path arrowok="t" o:connecttype="custom" o:connectlocs="3915,38279;27406,38279;27406,127000;3915,127000;15661,0;31322,15661;15661,31322;0,15661;15661,0" o:connectangles="0,0,0,0,0,0,0,0,0"/>
                      </v:shape>
                      <w10:anchorlock/>
                    </v:group>
                  </w:pict>
                </mc:Fallback>
              </mc:AlternateContent>
            </w:r>
          </w:p>
        </w:tc>
        <w:tc>
          <w:tcPr>
            <w:tcW w:w="9063" w:type="dxa"/>
            <w:shd w:val="clear" w:color="auto" w:fill="D9D9D9" w:themeFill="background1" w:themeFillShade="D9"/>
          </w:tcPr>
          <w:p w:rsidR="006F00F8" w:rsidRPr="006F00F8" w:rsidRDefault="006F00F8" w:rsidP="006F00F8">
            <w:pPr>
              <w:jc w:val="both"/>
              <w:rPr>
                <w:rFonts w:ascii="Calibri" w:hAnsi="Calibri" w:cs="Calibri"/>
                <w:color w:val="404040" w:themeColor="text1" w:themeTint="BF"/>
                <w:sz w:val="22"/>
                <w:szCs w:val="22"/>
                <w:lang w:val="lv-LV"/>
              </w:rPr>
            </w:pPr>
            <w:r w:rsidRPr="006F00F8">
              <w:rPr>
                <w:rFonts w:ascii="Calibri" w:hAnsi="Calibri" w:cs="Calibri"/>
                <w:color w:val="404040" w:themeColor="text1" w:themeTint="BF"/>
                <w:sz w:val="22"/>
                <w:szCs w:val="22"/>
                <w:lang w:val="lv-LV"/>
              </w:rPr>
              <w:t>Galvenie VDZTI darbības virzieni ir:</w:t>
            </w:r>
          </w:p>
          <w:p w:rsidR="006F00F8" w:rsidRDefault="006F00F8" w:rsidP="006F00F8">
            <w:pPr>
              <w:jc w:val="both"/>
              <w:rPr>
                <w:rFonts w:ascii="Calibri" w:hAnsi="Calibri" w:cs="Calibri"/>
                <w:iCs/>
                <w:color w:val="404040" w:themeColor="text1" w:themeTint="BF"/>
                <w:sz w:val="22"/>
                <w:szCs w:val="22"/>
                <w:lang w:val="lv-LV"/>
              </w:rPr>
            </w:pPr>
            <w:r w:rsidRPr="006F00F8">
              <w:rPr>
                <w:rFonts w:ascii="Calibri" w:hAnsi="Calibri" w:cs="Calibri"/>
                <w:color w:val="404040" w:themeColor="text1" w:themeTint="BF"/>
                <w:sz w:val="22"/>
                <w:szCs w:val="22"/>
                <w:lang w:val="lv-LV"/>
              </w:rPr>
              <w:t xml:space="preserve"> </w:t>
            </w:r>
            <w:r w:rsidR="009530AC">
              <w:rPr>
                <w:rFonts w:ascii="Calibri" w:hAnsi="Calibri" w:cs="Calibri"/>
                <w:color w:val="404040" w:themeColor="text1" w:themeTint="BF"/>
                <w:sz w:val="22"/>
                <w:szCs w:val="22"/>
                <w:lang w:val="lv-LV"/>
              </w:rPr>
              <w:t xml:space="preserve">- </w:t>
            </w:r>
            <w:r w:rsidRPr="006F00F8">
              <w:rPr>
                <w:rFonts w:ascii="Calibri" w:hAnsi="Calibri" w:cs="Calibri"/>
                <w:iCs/>
                <w:color w:val="404040" w:themeColor="text1" w:themeTint="BF"/>
                <w:sz w:val="22"/>
                <w:szCs w:val="22"/>
                <w:lang w:val="lv-LV"/>
              </w:rPr>
              <w:t xml:space="preserve">dzelzceļa kustības drošības līmeņa </w:t>
            </w:r>
            <w:r>
              <w:rPr>
                <w:rFonts w:ascii="Calibri" w:hAnsi="Calibri" w:cs="Calibri"/>
                <w:iCs/>
                <w:color w:val="404040" w:themeColor="text1" w:themeTint="BF"/>
                <w:sz w:val="22"/>
                <w:szCs w:val="22"/>
                <w:lang w:val="lv-LV"/>
              </w:rPr>
              <w:t>pārraudzība;</w:t>
            </w:r>
          </w:p>
          <w:p w:rsidR="006F00F8" w:rsidRDefault="006F00F8" w:rsidP="006F00F8">
            <w:pPr>
              <w:jc w:val="both"/>
              <w:rPr>
                <w:rFonts w:ascii="Calibri" w:hAnsi="Calibri" w:cs="Calibri"/>
                <w:iCs/>
                <w:color w:val="404040" w:themeColor="text1" w:themeTint="BF"/>
                <w:sz w:val="22"/>
                <w:szCs w:val="22"/>
                <w:lang w:val="lv-LV"/>
              </w:rPr>
            </w:pPr>
            <w:r>
              <w:rPr>
                <w:rFonts w:ascii="Calibri" w:hAnsi="Calibri" w:cs="Calibri"/>
                <w:iCs/>
                <w:color w:val="404040" w:themeColor="text1" w:themeTint="BF"/>
                <w:sz w:val="22"/>
                <w:szCs w:val="22"/>
                <w:lang w:val="lv-LV"/>
              </w:rPr>
              <w:t xml:space="preserve"> - </w:t>
            </w:r>
            <w:r w:rsidRPr="006F00F8">
              <w:rPr>
                <w:rFonts w:ascii="Calibri" w:hAnsi="Calibri" w:cs="Calibri"/>
                <w:iCs/>
                <w:color w:val="404040" w:themeColor="text1" w:themeTint="BF"/>
                <w:sz w:val="22"/>
                <w:szCs w:val="22"/>
                <w:lang w:val="lv-LV"/>
              </w:rPr>
              <w:t>uzraudzības nodrošināšana</w:t>
            </w:r>
            <w:r>
              <w:rPr>
                <w:rFonts w:ascii="Calibri" w:hAnsi="Calibri" w:cs="Calibri"/>
                <w:iCs/>
                <w:color w:val="404040" w:themeColor="text1" w:themeTint="BF"/>
                <w:sz w:val="22"/>
                <w:szCs w:val="22"/>
                <w:lang w:val="lv-LV"/>
              </w:rPr>
              <w:t>;</w:t>
            </w:r>
          </w:p>
          <w:p w:rsidR="006F00F8" w:rsidRDefault="006F00F8" w:rsidP="006F00F8">
            <w:pPr>
              <w:jc w:val="both"/>
              <w:rPr>
                <w:rFonts w:ascii="Calibri" w:hAnsi="Calibri" w:cs="Calibri"/>
                <w:iCs/>
                <w:color w:val="404040" w:themeColor="text1" w:themeTint="BF"/>
                <w:sz w:val="22"/>
                <w:szCs w:val="22"/>
                <w:lang w:val="lv-LV"/>
              </w:rPr>
            </w:pPr>
            <w:r>
              <w:rPr>
                <w:rFonts w:ascii="Calibri" w:hAnsi="Calibri" w:cs="Calibri"/>
                <w:iCs/>
                <w:color w:val="404040" w:themeColor="text1" w:themeTint="BF"/>
                <w:sz w:val="22"/>
                <w:szCs w:val="22"/>
                <w:lang w:val="lv-LV"/>
              </w:rPr>
              <w:t>- sertificēšanas</w:t>
            </w:r>
            <w:r w:rsidRPr="006F00F8">
              <w:rPr>
                <w:rFonts w:ascii="Calibri" w:hAnsi="Calibri" w:cs="Calibri"/>
                <w:iCs/>
                <w:color w:val="404040" w:themeColor="text1" w:themeTint="BF"/>
                <w:sz w:val="22"/>
                <w:szCs w:val="22"/>
                <w:lang w:val="lv-LV"/>
              </w:rPr>
              <w:t xml:space="preserve"> nodrošināšana</w:t>
            </w:r>
            <w:r>
              <w:rPr>
                <w:rFonts w:ascii="Calibri" w:hAnsi="Calibri" w:cs="Calibri"/>
                <w:iCs/>
                <w:color w:val="404040" w:themeColor="text1" w:themeTint="BF"/>
                <w:sz w:val="22"/>
                <w:szCs w:val="22"/>
                <w:lang w:val="lv-LV"/>
              </w:rPr>
              <w:t>;</w:t>
            </w:r>
          </w:p>
          <w:p w:rsidR="006F00F8" w:rsidRDefault="006F00F8" w:rsidP="006F00F8">
            <w:pPr>
              <w:jc w:val="both"/>
              <w:rPr>
                <w:rFonts w:ascii="Calibri" w:hAnsi="Calibri" w:cs="Calibri"/>
                <w:iCs/>
                <w:color w:val="404040" w:themeColor="text1" w:themeTint="BF"/>
                <w:sz w:val="22"/>
                <w:szCs w:val="22"/>
                <w:lang w:val="lv-LV"/>
              </w:rPr>
            </w:pPr>
            <w:r>
              <w:rPr>
                <w:rFonts w:ascii="Calibri" w:hAnsi="Calibri" w:cs="Calibri"/>
                <w:iCs/>
                <w:color w:val="404040" w:themeColor="text1" w:themeTint="BF"/>
                <w:sz w:val="22"/>
                <w:szCs w:val="22"/>
                <w:lang w:val="lv-LV"/>
              </w:rPr>
              <w:t xml:space="preserve">- darbs pie Ceturtās dzelzceļa </w:t>
            </w:r>
            <w:proofErr w:type="spellStart"/>
            <w:r>
              <w:rPr>
                <w:rFonts w:ascii="Calibri" w:hAnsi="Calibri" w:cs="Calibri"/>
                <w:iCs/>
                <w:color w:val="404040" w:themeColor="text1" w:themeTint="BF"/>
                <w:sz w:val="22"/>
                <w:szCs w:val="22"/>
                <w:lang w:val="lv-LV"/>
              </w:rPr>
              <w:t>pakotnes</w:t>
            </w:r>
            <w:proofErr w:type="spellEnd"/>
            <w:r w:rsidR="00BB3B04">
              <w:rPr>
                <w:rFonts w:ascii="Calibri" w:hAnsi="Calibri" w:cs="Calibri"/>
                <w:iCs/>
                <w:color w:val="404040" w:themeColor="text1" w:themeTint="BF"/>
                <w:sz w:val="22"/>
                <w:szCs w:val="22"/>
                <w:lang w:val="lv-LV"/>
              </w:rPr>
              <w:t>, tiesiskā regulējuma prasību ieviešana Latvijas likumdošanā</w:t>
            </w:r>
            <w:r>
              <w:rPr>
                <w:rFonts w:ascii="Calibri" w:hAnsi="Calibri" w:cs="Calibri"/>
                <w:iCs/>
                <w:color w:val="404040" w:themeColor="text1" w:themeTint="BF"/>
                <w:sz w:val="22"/>
                <w:szCs w:val="22"/>
                <w:lang w:val="lv-LV"/>
              </w:rPr>
              <w:t>;</w:t>
            </w:r>
          </w:p>
          <w:p w:rsidR="006F00F8" w:rsidRPr="006F00F8" w:rsidRDefault="006F00F8" w:rsidP="006F00F8">
            <w:pPr>
              <w:jc w:val="both"/>
              <w:rPr>
                <w:rFonts w:ascii="Calibri" w:hAnsi="Calibri" w:cs="Calibri"/>
                <w:iCs/>
                <w:color w:val="404040" w:themeColor="text1" w:themeTint="BF"/>
                <w:sz w:val="22"/>
                <w:szCs w:val="22"/>
                <w:lang w:val="lv-LV"/>
              </w:rPr>
            </w:pPr>
            <w:r>
              <w:rPr>
                <w:rFonts w:ascii="Calibri" w:hAnsi="Calibri" w:cs="Calibri"/>
                <w:iCs/>
                <w:color w:val="404040" w:themeColor="text1" w:themeTint="BF"/>
                <w:sz w:val="22"/>
                <w:szCs w:val="22"/>
                <w:lang w:val="lv-LV"/>
              </w:rPr>
              <w:t>-</w:t>
            </w:r>
            <w:r w:rsidRPr="006F00F8">
              <w:t xml:space="preserve"> </w:t>
            </w:r>
            <w:proofErr w:type="spellStart"/>
            <w:r>
              <w:rPr>
                <w:rFonts w:ascii="Calibri" w:hAnsi="Calibri" w:cs="Calibri"/>
                <w:iCs/>
                <w:color w:val="404040" w:themeColor="text1" w:themeTint="BF"/>
                <w:sz w:val="22"/>
                <w:szCs w:val="22"/>
                <w:lang w:val="lv-LV"/>
              </w:rPr>
              <w:t>VDzTI</w:t>
            </w:r>
            <w:proofErr w:type="spellEnd"/>
            <w:r>
              <w:rPr>
                <w:rFonts w:ascii="Calibri" w:hAnsi="Calibri" w:cs="Calibri"/>
                <w:iCs/>
                <w:color w:val="404040" w:themeColor="text1" w:themeTint="BF"/>
                <w:sz w:val="22"/>
                <w:szCs w:val="22"/>
                <w:lang w:val="lv-LV"/>
              </w:rPr>
              <w:t xml:space="preserve"> </w:t>
            </w:r>
            <w:r w:rsidRPr="006F00F8">
              <w:rPr>
                <w:rFonts w:ascii="Calibri" w:hAnsi="Calibri" w:cs="Calibri"/>
                <w:iCs/>
                <w:color w:val="404040" w:themeColor="text1" w:themeTint="BF"/>
                <w:sz w:val="22"/>
                <w:szCs w:val="22"/>
                <w:lang w:val="lv-LV"/>
              </w:rPr>
              <w:t>darba kapacitātes pilnveide</w:t>
            </w:r>
            <w:r>
              <w:rPr>
                <w:rFonts w:ascii="Calibri" w:hAnsi="Calibri" w:cs="Calibri"/>
                <w:iCs/>
                <w:color w:val="404040" w:themeColor="text1" w:themeTint="BF"/>
                <w:sz w:val="22"/>
                <w:szCs w:val="22"/>
                <w:lang w:val="lv-LV"/>
              </w:rPr>
              <w:t>.</w:t>
            </w:r>
          </w:p>
        </w:tc>
      </w:tr>
    </w:tbl>
    <w:p w:rsidR="006F00F8" w:rsidRDefault="006F00F8" w:rsidP="006F00F8">
      <w:pPr>
        <w:spacing w:after="0" w:line="240" w:lineRule="auto"/>
        <w:ind w:firstLine="720"/>
        <w:jc w:val="both"/>
        <w:rPr>
          <w:rFonts w:ascii="Calibri" w:hAnsi="Calibri" w:cs="Calibri"/>
          <w:color w:val="404040" w:themeColor="text1" w:themeTint="BF"/>
          <w:sz w:val="22"/>
          <w:szCs w:val="22"/>
          <w:lang w:val="lv-LV"/>
        </w:rPr>
      </w:pPr>
    </w:p>
    <w:p w:rsidR="0046213D" w:rsidRPr="0046213D" w:rsidRDefault="0046213D" w:rsidP="0046213D">
      <w:pPr>
        <w:spacing w:after="0" w:line="240" w:lineRule="auto"/>
        <w:ind w:firstLine="720"/>
        <w:jc w:val="both"/>
        <w:rPr>
          <w:rFonts w:ascii="Calibri" w:hAnsi="Calibri" w:cs="Calibri"/>
          <w:color w:val="404040" w:themeColor="text1" w:themeTint="BF"/>
          <w:sz w:val="22"/>
          <w:szCs w:val="22"/>
          <w:lang w:val="lv-LV"/>
        </w:rPr>
      </w:pPr>
      <w:r w:rsidRPr="0046213D">
        <w:rPr>
          <w:rFonts w:ascii="Calibri" w:hAnsi="Calibri" w:cs="Calibri"/>
          <w:color w:val="404040" w:themeColor="text1" w:themeTint="BF"/>
          <w:sz w:val="22"/>
          <w:szCs w:val="22"/>
          <w:lang w:val="lv-LV"/>
        </w:rPr>
        <w:t xml:space="preserve">Uzņēmējdarbība ir droša, ja riskus pārvalda efektīvi katru dienu. To vislabāk panāk tie uzņēmumi, kam ir izveidotas labas drošības pārvaldības sistēmas, kas savstarpēji koordinē savas rīcības un novērtē riskus, efektīvi tās kontrolē. </w:t>
      </w:r>
      <w:proofErr w:type="spellStart"/>
      <w:r w:rsidRPr="0046213D">
        <w:rPr>
          <w:rFonts w:ascii="Calibri" w:hAnsi="Calibri" w:cs="Calibri"/>
          <w:color w:val="404040" w:themeColor="text1" w:themeTint="BF"/>
          <w:sz w:val="22"/>
          <w:szCs w:val="22"/>
          <w:lang w:val="lv-LV"/>
        </w:rPr>
        <w:t>VDzTI</w:t>
      </w:r>
      <w:proofErr w:type="spellEnd"/>
      <w:r w:rsidRPr="0046213D">
        <w:rPr>
          <w:rFonts w:ascii="Calibri" w:hAnsi="Calibri" w:cs="Calibri"/>
          <w:color w:val="404040" w:themeColor="text1" w:themeTint="BF"/>
          <w:sz w:val="22"/>
          <w:szCs w:val="22"/>
          <w:lang w:val="lv-LV"/>
        </w:rPr>
        <w:t xml:space="preserve"> pieeja ir vērsta uz uzņēmējdarbības risku identificēšanu. </w:t>
      </w:r>
      <w:proofErr w:type="spellStart"/>
      <w:r w:rsidRPr="0046213D">
        <w:rPr>
          <w:rFonts w:ascii="Calibri" w:hAnsi="Calibri" w:cs="Calibri"/>
          <w:color w:val="404040" w:themeColor="text1" w:themeTint="BF"/>
          <w:sz w:val="22"/>
          <w:szCs w:val="22"/>
          <w:lang w:val="lv-LV"/>
        </w:rPr>
        <w:t>VDzTI</w:t>
      </w:r>
      <w:proofErr w:type="spellEnd"/>
      <w:r w:rsidRPr="0046213D">
        <w:rPr>
          <w:rFonts w:ascii="Calibri" w:hAnsi="Calibri" w:cs="Calibri"/>
          <w:color w:val="404040" w:themeColor="text1" w:themeTint="BF"/>
          <w:sz w:val="22"/>
          <w:szCs w:val="22"/>
          <w:lang w:val="lv-LV"/>
        </w:rPr>
        <w:t xml:space="preserve"> uzdevums ir pārliecināties, kā sektors to dara, un vai to darot, ievēro likumu. Lai to īstenotu </w:t>
      </w:r>
      <w:proofErr w:type="spellStart"/>
      <w:r w:rsidRPr="0046213D">
        <w:rPr>
          <w:rFonts w:ascii="Calibri" w:hAnsi="Calibri" w:cs="Calibri"/>
          <w:color w:val="404040" w:themeColor="text1" w:themeTint="BF"/>
          <w:sz w:val="22"/>
          <w:szCs w:val="22"/>
          <w:lang w:val="lv-LV"/>
        </w:rPr>
        <w:t>VDzTI</w:t>
      </w:r>
      <w:proofErr w:type="spellEnd"/>
      <w:r w:rsidRPr="0046213D">
        <w:rPr>
          <w:rFonts w:ascii="Calibri" w:hAnsi="Calibri" w:cs="Calibri"/>
          <w:color w:val="404040" w:themeColor="text1" w:themeTint="BF"/>
          <w:sz w:val="22"/>
          <w:szCs w:val="22"/>
          <w:lang w:val="lv-LV"/>
        </w:rPr>
        <w:t xml:space="preserve"> ir jānosaka skaidri savas rīcības mērķi un sagaidāmie rezultāti:</w:t>
      </w:r>
    </w:p>
    <w:p w:rsidR="0046213D" w:rsidRPr="0046213D" w:rsidRDefault="0046213D" w:rsidP="0046213D">
      <w:pPr>
        <w:spacing w:after="0" w:line="240" w:lineRule="auto"/>
        <w:ind w:firstLine="720"/>
        <w:jc w:val="both"/>
        <w:rPr>
          <w:rFonts w:ascii="Calibri" w:hAnsi="Calibri" w:cs="Calibri"/>
          <w:color w:val="404040" w:themeColor="text1" w:themeTint="BF"/>
          <w:sz w:val="22"/>
          <w:szCs w:val="22"/>
          <w:lang w:val="lv-LV"/>
        </w:rPr>
      </w:pPr>
      <w:r w:rsidRPr="0046213D">
        <w:rPr>
          <w:rFonts w:ascii="Calibri" w:hAnsi="Calibri" w:cs="Calibri"/>
          <w:color w:val="404040" w:themeColor="text1" w:themeTint="BF"/>
          <w:sz w:val="22"/>
          <w:szCs w:val="22"/>
          <w:lang w:val="lv-LV"/>
        </w:rPr>
        <w:t>-</w:t>
      </w:r>
      <w:r w:rsidRPr="0046213D">
        <w:rPr>
          <w:rFonts w:ascii="Calibri" w:hAnsi="Calibri" w:cs="Calibri"/>
          <w:color w:val="404040" w:themeColor="text1" w:themeTint="BF"/>
          <w:sz w:val="22"/>
          <w:szCs w:val="22"/>
          <w:lang w:val="lv-LV"/>
        </w:rPr>
        <w:tab/>
        <w:t>vācot pierādījumus par risku pārvaldību dzelzceļa uzņēmumiem, pielietojot ar regulāriem auditiem un pārbaudēm;</w:t>
      </w:r>
    </w:p>
    <w:p w:rsidR="0046213D" w:rsidRPr="0046213D" w:rsidRDefault="0046213D" w:rsidP="0046213D">
      <w:pPr>
        <w:spacing w:after="0" w:line="240" w:lineRule="auto"/>
        <w:ind w:firstLine="720"/>
        <w:jc w:val="both"/>
        <w:rPr>
          <w:rFonts w:ascii="Calibri" w:hAnsi="Calibri" w:cs="Calibri"/>
          <w:color w:val="404040" w:themeColor="text1" w:themeTint="BF"/>
          <w:sz w:val="22"/>
          <w:szCs w:val="22"/>
          <w:lang w:val="lv-LV"/>
        </w:rPr>
      </w:pPr>
      <w:r w:rsidRPr="0046213D">
        <w:rPr>
          <w:rFonts w:ascii="Calibri" w:hAnsi="Calibri" w:cs="Calibri"/>
          <w:color w:val="404040" w:themeColor="text1" w:themeTint="BF"/>
          <w:sz w:val="22"/>
          <w:szCs w:val="22"/>
          <w:lang w:val="lv-LV"/>
        </w:rPr>
        <w:t>-</w:t>
      </w:r>
      <w:r w:rsidRPr="0046213D">
        <w:rPr>
          <w:rFonts w:ascii="Calibri" w:hAnsi="Calibri" w:cs="Calibri"/>
          <w:color w:val="404040" w:themeColor="text1" w:themeTint="BF"/>
          <w:sz w:val="22"/>
          <w:szCs w:val="22"/>
          <w:lang w:val="lv-LV"/>
        </w:rPr>
        <w:tab/>
      </w:r>
      <w:r w:rsidR="00C01D42">
        <w:rPr>
          <w:rFonts w:ascii="Calibri" w:hAnsi="Calibri" w:cs="Calibri"/>
          <w:color w:val="404040" w:themeColor="text1" w:themeTint="BF"/>
          <w:sz w:val="22"/>
          <w:szCs w:val="22"/>
          <w:lang w:val="lv-LV"/>
        </w:rPr>
        <w:t>reaģējot uz negadījumu cēloņiem</w:t>
      </w:r>
      <w:r w:rsidRPr="0046213D">
        <w:rPr>
          <w:rFonts w:ascii="Calibri" w:hAnsi="Calibri" w:cs="Calibri"/>
          <w:color w:val="404040" w:themeColor="text1" w:themeTint="BF"/>
          <w:sz w:val="22"/>
          <w:szCs w:val="22"/>
          <w:lang w:val="lv-LV"/>
        </w:rPr>
        <w:t>;</w:t>
      </w:r>
    </w:p>
    <w:p w:rsidR="0046213D" w:rsidRPr="0046213D" w:rsidRDefault="0046213D" w:rsidP="0046213D">
      <w:pPr>
        <w:spacing w:after="0" w:line="240" w:lineRule="auto"/>
        <w:ind w:firstLine="720"/>
        <w:jc w:val="both"/>
        <w:rPr>
          <w:rFonts w:ascii="Calibri" w:hAnsi="Calibri" w:cs="Calibri"/>
          <w:color w:val="404040" w:themeColor="text1" w:themeTint="BF"/>
          <w:sz w:val="22"/>
          <w:szCs w:val="22"/>
          <w:lang w:val="lv-LV"/>
        </w:rPr>
      </w:pPr>
      <w:r w:rsidRPr="0046213D">
        <w:rPr>
          <w:rFonts w:ascii="Calibri" w:hAnsi="Calibri" w:cs="Calibri"/>
          <w:color w:val="404040" w:themeColor="text1" w:themeTint="BF"/>
          <w:sz w:val="22"/>
          <w:szCs w:val="22"/>
          <w:lang w:val="lv-LV"/>
        </w:rPr>
        <w:t>-</w:t>
      </w:r>
      <w:r w:rsidRPr="0046213D">
        <w:rPr>
          <w:rFonts w:ascii="Calibri" w:hAnsi="Calibri" w:cs="Calibri"/>
          <w:color w:val="404040" w:themeColor="text1" w:themeTint="BF"/>
          <w:sz w:val="22"/>
          <w:szCs w:val="22"/>
          <w:lang w:val="lv-LV"/>
        </w:rPr>
        <w:tab/>
        <w:t>nodrošinot, ka Transporta nelaimes gadījumu un incidentu izmeklēšanas biroja sagatavotie ieteikumi tiek pienācīgi ņemti vērā un, kur praktiski iespējams, tos īstenot;</w:t>
      </w:r>
    </w:p>
    <w:p w:rsidR="0046213D" w:rsidRPr="0046213D" w:rsidRDefault="0046213D" w:rsidP="0046213D">
      <w:pPr>
        <w:spacing w:after="0" w:line="240" w:lineRule="auto"/>
        <w:ind w:firstLine="720"/>
        <w:jc w:val="both"/>
        <w:rPr>
          <w:rFonts w:ascii="Calibri" w:hAnsi="Calibri" w:cs="Calibri"/>
          <w:color w:val="404040" w:themeColor="text1" w:themeTint="BF"/>
          <w:sz w:val="22"/>
          <w:szCs w:val="22"/>
          <w:lang w:val="lv-LV"/>
        </w:rPr>
      </w:pPr>
      <w:r w:rsidRPr="0046213D">
        <w:rPr>
          <w:rFonts w:ascii="Calibri" w:hAnsi="Calibri" w:cs="Calibri"/>
          <w:color w:val="404040" w:themeColor="text1" w:themeTint="BF"/>
          <w:sz w:val="22"/>
          <w:szCs w:val="22"/>
          <w:lang w:val="lv-LV"/>
        </w:rPr>
        <w:t>-</w:t>
      </w:r>
      <w:r w:rsidRPr="0046213D">
        <w:rPr>
          <w:rFonts w:ascii="Calibri" w:hAnsi="Calibri" w:cs="Calibri"/>
          <w:color w:val="404040" w:themeColor="text1" w:themeTint="BF"/>
          <w:sz w:val="22"/>
          <w:szCs w:val="22"/>
          <w:lang w:val="lv-LV"/>
        </w:rPr>
        <w:tab/>
        <w:t>apkopojot drošības rādītājus un veicot risku analīzes;</w:t>
      </w:r>
    </w:p>
    <w:p w:rsidR="0046213D" w:rsidRPr="0046213D" w:rsidRDefault="0046213D" w:rsidP="0046213D">
      <w:pPr>
        <w:spacing w:after="0" w:line="240" w:lineRule="auto"/>
        <w:ind w:firstLine="720"/>
        <w:jc w:val="both"/>
        <w:rPr>
          <w:rFonts w:ascii="Calibri" w:hAnsi="Calibri" w:cs="Calibri"/>
          <w:color w:val="404040" w:themeColor="text1" w:themeTint="BF"/>
          <w:sz w:val="22"/>
          <w:szCs w:val="22"/>
          <w:lang w:val="lv-LV"/>
        </w:rPr>
      </w:pPr>
      <w:r w:rsidRPr="0046213D">
        <w:rPr>
          <w:rFonts w:ascii="Calibri" w:hAnsi="Calibri" w:cs="Calibri"/>
          <w:color w:val="404040" w:themeColor="text1" w:themeTint="BF"/>
          <w:sz w:val="22"/>
          <w:szCs w:val="22"/>
          <w:lang w:val="lv-LV"/>
        </w:rPr>
        <w:t>-</w:t>
      </w:r>
      <w:r w:rsidRPr="0046213D">
        <w:rPr>
          <w:rFonts w:ascii="Calibri" w:hAnsi="Calibri" w:cs="Calibri"/>
          <w:color w:val="404040" w:themeColor="text1" w:themeTint="BF"/>
          <w:sz w:val="22"/>
          <w:szCs w:val="22"/>
          <w:lang w:val="lv-LV"/>
        </w:rPr>
        <w:tab/>
        <w:t>izskatot sūdzības un ieteikumus.</w:t>
      </w:r>
    </w:p>
    <w:p w:rsidR="0046213D" w:rsidRPr="0046213D" w:rsidRDefault="0046213D" w:rsidP="0046213D">
      <w:pPr>
        <w:spacing w:after="0" w:line="240" w:lineRule="auto"/>
        <w:ind w:firstLine="720"/>
        <w:jc w:val="both"/>
        <w:rPr>
          <w:rFonts w:ascii="Calibri" w:hAnsi="Calibri" w:cs="Calibri"/>
          <w:color w:val="404040" w:themeColor="text1" w:themeTint="BF"/>
          <w:sz w:val="22"/>
          <w:szCs w:val="22"/>
          <w:lang w:val="lv-LV"/>
        </w:rPr>
      </w:pPr>
    </w:p>
    <w:p w:rsidR="0046213D" w:rsidRPr="0046213D" w:rsidRDefault="0046213D" w:rsidP="0046213D">
      <w:pPr>
        <w:spacing w:after="0" w:line="240" w:lineRule="auto"/>
        <w:ind w:firstLine="720"/>
        <w:jc w:val="both"/>
        <w:rPr>
          <w:rFonts w:ascii="Calibri" w:hAnsi="Calibri" w:cs="Calibri"/>
          <w:color w:val="404040" w:themeColor="text1" w:themeTint="BF"/>
          <w:sz w:val="22"/>
          <w:szCs w:val="22"/>
          <w:lang w:val="lv-LV"/>
        </w:rPr>
      </w:pPr>
      <w:r w:rsidRPr="0046213D">
        <w:rPr>
          <w:rFonts w:ascii="Calibri" w:hAnsi="Calibri" w:cs="Calibri"/>
          <w:color w:val="404040" w:themeColor="text1" w:themeTint="BF"/>
          <w:sz w:val="22"/>
          <w:szCs w:val="22"/>
          <w:lang w:val="lv-LV"/>
        </w:rPr>
        <w:t xml:space="preserve"> </w:t>
      </w:r>
      <w:r w:rsidRPr="0046213D">
        <w:rPr>
          <w:rFonts w:ascii="Calibri" w:hAnsi="Calibri" w:cs="Calibri"/>
          <w:color w:val="404040" w:themeColor="text1" w:themeTint="BF"/>
          <w:sz w:val="22"/>
          <w:szCs w:val="22"/>
          <w:lang w:val="lv-LV"/>
        </w:rPr>
        <w:tab/>
      </w:r>
      <w:proofErr w:type="spellStart"/>
      <w:r w:rsidRPr="0046213D">
        <w:rPr>
          <w:rFonts w:ascii="Calibri" w:hAnsi="Calibri" w:cs="Calibri"/>
          <w:color w:val="404040" w:themeColor="text1" w:themeTint="BF"/>
          <w:sz w:val="22"/>
          <w:szCs w:val="22"/>
          <w:lang w:val="lv-LV"/>
        </w:rPr>
        <w:t>VDzTI</w:t>
      </w:r>
      <w:proofErr w:type="spellEnd"/>
      <w:r w:rsidRPr="0046213D">
        <w:rPr>
          <w:rFonts w:ascii="Calibri" w:hAnsi="Calibri" w:cs="Calibri"/>
          <w:color w:val="404040" w:themeColor="text1" w:themeTint="BF"/>
          <w:sz w:val="22"/>
          <w:szCs w:val="22"/>
          <w:lang w:val="lv-LV"/>
        </w:rPr>
        <w:t xml:space="preserve"> mērķis ir drošības risku identificēšana un atbilstoša uzraudzības nodrošināšana. Ir svarīgi sekot uzlabošanas pasākumiem, lai būtu efektīvs un drošs dzelzceļš pārvadājumu jomā. </w:t>
      </w:r>
    </w:p>
    <w:p w:rsidR="0046213D" w:rsidRPr="0046213D" w:rsidRDefault="0046213D" w:rsidP="0046213D">
      <w:pPr>
        <w:spacing w:after="0" w:line="240" w:lineRule="auto"/>
        <w:ind w:firstLine="720"/>
        <w:jc w:val="both"/>
        <w:rPr>
          <w:rFonts w:ascii="Calibri" w:hAnsi="Calibri" w:cs="Calibri"/>
          <w:color w:val="404040" w:themeColor="text1" w:themeTint="BF"/>
          <w:sz w:val="22"/>
          <w:szCs w:val="22"/>
          <w:lang w:val="lv-LV"/>
        </w:rPr>
      </w:pPr>
      <w:proofErr w:type="spellStart"/>
      <w:r w:rsidRPr="0046213D">
        <w:rPr>
          <w:rFonts w:ascii="Calibri" w:hAnsi="Calibri" w:cs="Calibri"/>
          <w:color w:val="404040" w:themeColor="text1" w:themeTint="BF"/>
          <w:sz w:val="22"/>
          <w:szCs w:val="22"/>
          <w:lang w:val="lv-LV"/>
        </w:rPr>
        <w:t>VDzTI</w:t>
      </w:r>
      <w:proofErr w:type="spellEnd"/>
      <w:r w:rsidRPr="0046213D">
        <w:rPr>
          <w:rFonts w:ascii="Calibri" w:hAnsi="Calibri" w:cs="Calibri"/>
          <w:color w:val="404040" w:themeColor="text1" w:themeTint="BF"/>
          <w:sz w:val="22"/>
          <w:szCs w:val="22"/>
          <w:lang w:val="lv-LV"/>
        </w:rPr>
        <w:t xml:space="preserve"> </w:t>
      </w:r>
      <w:proofErr w:type="spellStart"/>
      <w:r w:rsidRPr="0046213D">
        <w:rPr>
          <w:rFonts w:ascii="Calibri" w:hAnsi="Calibri" w:cs="Calibri"/>
          <w:color w:val="404040" w:themeColor="text1" w:themeTint="BF"/>
          <w:sz w:val="22"/>
          <w:szCs w:val="22"/>
          <w:lang w:val="lv-LV"/>
        </w:rPr>
        <w:t>apakšmērķi</w:t>
      </w:r>
      <w:proofErr w:type="spellEnd"/>
      <w:r w:rsidRPr="0046213D">
        <w:rPr>
          <w:rFonts w:ascii="Calibri" w:hAnsi="Calibri" w:cs="Calibri"/>
          <w:color w:val="404040" w:themeColor="text1" w:themeTint="BF"/>
          <w:sz w:val="22"/>
          <w:szCs w:val="22"/>
          <w:lang w:val="lv-LV"/>
        </w:rPr>
        <w:t xml:space="preserve"> ir:</w:t>
      </w:r>
    </w:p>
    <w:p w:rsidR="0046213D" w:rsidRPr="0046213D" w:rsidRDefault="0046213D" w:rsidP="0062670D">
      <w:pPr>
        <w:tabs>
          <w:tab w:val="left" w:pos="993"/>
        </w:tabs>
        <w:spacing w:after="0" w:line="240" w:lineRule="auto"/>
        <w:ind w:firstLine="720"/>
        <w:jc w:val="both"/>
        <w:rPr>
          <w:rFonts w:ascii="Calibri" w:hAnsi="Calibri" w:cs="Calibri"/>
          <w:color w:val="404040" w:themeColor="text1" w:themeTint="BF"/>
          <w:sz w:val="22"/>
          <w:szCs w:val="22"/>
          <w:lang w:val="lv-LV"/>
        </w:rPr>
      </w:pPr>
      <w:r w:rsidRPr="0046213D">
        <w:rPr>
          <w:rFonts w:ascii="Calibri" w:hAnsi="Calibri" w:cs="Calibri"/>
          <w:color w:val="404040" w:themeColor="text1" w:themeTint="BF"/>
          <w:sz w:val="22"/>
          <w:szCs w:val="22"/>
          <w:lang w:val="lv-LV"/>
        </w:rPr>
        <w:t>-</w:t>
      </w:r>
      <w:r w:rsidRPr="0046213D">
        <w:rPr>
          <w:rFonts w:ascii="Calibri" w:hAnsi="Calibri" w:cs="Calibri"/>
          <w:color w:val="404040" w:themeColor="text1" w:themeTint="BF"/>
          <w:sz w:val="22"/>
          <w:szCs w:val="22"/>
          <w:lang w:val="lv-LV"/>
        </w:rPr>
        <w:tab/>
        <w:t>droši pārvadājumi – jānodrošina, ka dzelzceļa transporta nozarē iesaistīto uzņēmumu uzlabojumi drošībā tiek ieviesti nepārtraukti un, lai valsts drošības līmenis nebūtu  zemāks par ES tiesību aktos noteikto;</w:t>
      </w:r>
    </w:p>
    <w:p w:rsidR="0046213D" w:rsidRPr="0046213D" w:rsidRDefault="0046213D" w:rsidP="0062670D">
      <w:pPr>
        <w:tabs>
          <w:tab w:val="left" w:pos="993"/>
        </w:tabs>
        <w:spacing w:after="0" w:line="240" w:lineRule="auto"/>
        <w:ind w:firstLine="720"/>
        <w:jc w:val="both"/>
        <w:rPr>
          <w:rFonts w:ascii="Calibri" w:hAnsi="Calibri" w:cs="Calibri"/>
          <w:color w:val="404040" w:themeColor="text1" w:themeTint="BF"/>
          <w:sz w:val="22"/>
          <w:szCs w:val="22"/>
          <w:lang w:val="lv-LV"/>
        </w:rPr>
      </w:pPr>
      <w:r w:rsidRPr="0046213D">
        <w:rPr>
          <w:rFonts w:ascii="Calibri" w:hAnsi="Calibri" w:cs="Calibri"/>
          <w:color w:val="404040" w:themeColor="text1" w:themeTint="BF"/>
          <w:sz w:val="22"/>
          <w:szCs w:val="22"/>
          <w:lang w:val="lv-LV"/>
        </w:rPr>
        <w:t>-</w:t>
      </w:r>
      <w:r w:rsidRPr="0046213D">
        <w:rPr>
          <w:rFonts w:ascii="Calibri" w:hAnsi="Calibri" w:cs="Calibri"/>
          <w:color w:val="404040" w:themeColor="text1" w:themeTint="BF"/>
          <w:sz w:val="22"/>
          <w:szCs w:val="22"/>
          <w:lang w:val="lv-LV"/>
        </w:rPr>
        <w:tab/>
        <w:t xml:space="preserve">darbības uzraudzība dzelzceļa transportā - uzraudzīt uzņēmumu darbu un savstarpējās </w:t>
      </w:r>
      <w:proofErr w:type="spellStart"/>
      <w:r w:rsidRPr="0046213D">
        <w:rPr>
          <w:rFonts w:ascii="Calibri" w:hAnsi="Calibri" w:cs="Calibri"/>
          <w:color w:val="404040" w:themeColor="text1" w:themeTint="BF"/>
          <w:sz w:val="22"/>
          <w:szCs w:val="22"/>
          <w:lang w:val="lv-LV"/>
        </w:rPr>
        <w:t>izmantojamības</w:t>
      </w:r>
      <w:proofErr w:type="spellEnd"/>
      <w:r w:rsidRPr="0046213D">
        <w:rPr>
          <w:rFonts w:ascii="Calibri" w:hAnsi="Calibri" w:cs="Calibri"/>
          <w:color w:val="404040" w:themeColor="text1" w:themeTint="BF"/>
          <w:sz w:val="22"/>
          <w:szCs w:val="22"/>
          <w:lang w:val="lv-LV"/>
        </w:rPr>
        <w:t xml:space="preserve"> tehnisko specifikāciju  ievērošanu;</w:t>
      </w:r>
    </w:p>
    <w:p w:rsidR="0046213D" w:rsidRPr="0046213D" w:rsidRDefault="0046213D" w:rsidP="0062670D">
      <w:pPr>
        <w:tabs>
          <w:tab w:val="left" w:pos="993"/>
        </w:tabs>
        <w:spacing w:after="0" w:line="240" w:lineRule="auto"/>
        <w:ind w:firstLine="720"/>
        <w:jc w:val="both"/>
        <w:rPr>
          <w:rFonts w:ascii="Calibri" w:hAnsi="Calibri" w:cs="Calibri"/>
          <w:color w:val="404040" w:themeColor="text1" w:themeTint="BF"/>
          <w:sz w:val="22"/>
          <w:szCs w:val="22"/>
          <w:lang w:val="lv-LV"/>
        </w:rPr>
      </w:pPr>
      <w:r w:rsidRPr="0046213D">
        <w:rPr>
          <w:rFonts w:ascii="Calibri" w:hAnsi="Calibri" w:cs="Calibri"/>
          <w:color w:val="404040" w:themeColor="text1" w:themeTint="BF"/>
          <w:sz w:val="22"/>
          <w:szCs w:val="22"/>
          <w:lang w:val="lv-LV"/>
        </w:rPr>
        <w:t>-</w:t>
      </w:r>
      <w:r w:rsidRPr="0046213D">
        <w:rPr>
          <w:rFonts w:ascii="Calibri" w:hAnsi="Calibri" w:cs="Calibri"/>
          <w:color w:val="404040" w:themeColor="text1" w:themeTint="BF"/>
          <w:sz w:val="22"/>
          <w:szCs w:val="22"/>
          <w:lang w:val="lv-LV"/>
        </w:rPr>
        <w:tab/>
        <w:t xml:space="preserve">pilnīga un droša informācija par kustības drošības stāvokli  uzņēmumos; </w:t>
      </w:r>
    </w:p>
    <w:p w:rsidR="0046213D" w:rsidRPr="0046213D" w:rsidRDefault="0046213D" w:rsidP="0062670D">
      <w:pPr>
        <w:tabs>
          <w:tab w:val="left" w:pos="993"/>
        </w:tabs>
        <w:spacing w:after="0" w:line="240" w:lineRule="auto"/>
        <w:ind w:firstLine="720"/>
        <w:jc w:val="both"/>
        <w:rPr>
          <w:rFonts w:ascii="Calibri" w:hAnsi="Calibri" w:cs="Calibri"/>
          <w:color w:val="404040" w:themeColor="text1" w:themeTint="BF"/>
          <w:sz w:val="22"/>
          <w:szCs w:val="22"/>
          <w:lang w:val="lv-LV"/>
        </w:rPr>
      </w:pPr>
      <w:r w:rsidRPr="0046213D">
        <w:rPr>
          <w:rFonts w:ascii="Calibri" w:hAnsi="Calibri" w:cs="Calibri"/>
          <w:color w:val="404040" w:themeColor="text1" w:themeTint="BF"/>
          <w:sz w:val="22"/>
          <w:szCs w:val="22"/>
          <w:lang w:val="lv-LV"/>
        </w:rPr>
        <w:t>-</w:t>
      </w:r>
      <w:r w:rsidRPr="0046213D">
        <w:rPr>
          <w:rFonts w:ascii="Calibri" w:hAnsi="Calibri" w:cs="Calibri"/>
          <w:color w:val="404040" w:themeColor="text1" w:themeTint="BF"/>
          <w:sz w:val="22"/>
          <w:szCs w:val="22"/>
          <w:lang w:val="lv-LV"/>
        </w:rPr>
        <w:tab/>
        <w:t>atklātu un caurspīdīgu prasību ieviešana visiem dzelzceļa sektora dalībniekiem;</w:t>
      </w:r>
    </w:p>
    <w:p w:rsidR="0046213D" w:rsidRPr="0046213D" w:rsidRDefault="0046213D" w:rsidP="0062670D">
      <w:pPr>
        <w:tabs>
          <w:tab w:val="left" w:pos="993"/>
        </w:tabs>
        <w:spacing w:after="0" w:line="240" w:lineRule="auto"/>
        <w:ind w:firstLine="720"/>
        <w:jc w:val="both"/>
        <w:rPr>
          <w:rFonts w:ascii="Calibri" w:hAnsi="Calibri" w:cs="Calibri"/>
          <w:color w:val="404040" w:themeColor="text1" w:themeTint="BF"/>
          <w:sz w:val="22"/>
          <w:szCs w:val="22"/>
          <w:lang w:val="lv-LV"/>
        </w:rPr>
      </w:pPr>
      <w:r w:rsidRPr="0046213D">
        <w:rPr>
          <w:rFonts w:ascii="Calibri" w:hAnsi="Calibri" w:cs="Calibri"/>
          <w:color w:val="404040" w:themeColor="text1" w:themeTint="BF"/>
          <w:sz w:val="22"/>
          <w:szCs w:val="22"/>
          <w:lang w:val="lv-LV"/>
        </w:rPr>
        <w:t>-</w:t>
      </w:r>
      <w:r w:rsidRPr="0046213D">
        <w:rPr>
          <w:rFonts w:ascii="Calibri" w:hAnsi="Calibri" w:cs="Calibri"/>
          <w:color w:val="404040" w:themeColor="text1" w:themeTint="BF"/>
          <w:sz w:val="22"/>
          <w:szCs w:val="22"/>
          <w:lang w:val="lv-LV"/>
        </w:rPr>
        <w:tab/>
        <w:t>iekšējo procesu pilnveidošana.</w:t>
      </w:r>
    </w:p>
    <w:p w:rsidR="0046213D" w:rsidRDefault="0046213D" w:rsidP="006F00F8">
      <w:pPr>
        <w:spacing w:after="0" w:line="240" w:lineRule="auto"/>
        <w:ind w:firstLine="720"/>
        <w:jc w:val="both"/>
        <w:rPr>
          <w:rFonts w:ascii="Calibri" w:hAnsi="Calibri" w:cs="Calibri"/>
          <w:color w:val="404040" w:themeColor="text1" w:themeTint="BF"/>
          <w:sz w:val="22"/>
          <w:szCs w:val="22"/>
          <w:lang w:val="lv-LV"/>
        </w:rPr>
      </w:pPr>
    </w:p>
    <w:p w:rsidR="00FC6D1E" w:rsidRPr="003C7290" w:rsidRDefault="00FC6D1E" w:rsidP="00FC6D1E">
      <w:pPr>
        <w:pStyle w:val="Heading1"/>
        <w:rPr>
          <w:color w:val="950B0B" w:themeColor="accent1" w:themeShade="80"/>
          <w:sz w:val="22"/>
          <w:lang w:val="lv-LV"/>
        </w:rPr>
      </w:pPr>
      <w:bookmarkStart w:id="6" w:name="_Toc525723117"/>
      <w:r w:rsidRPr="00FC6D1E">
        <w:rPr>
          <w:color w:val="950B0B" w:themeColor="accent1" w:themeShade="80"/>
          <w:sz w:val="22"/>
          <w:lang w:val="lv-LV"/>
        </w:rPr>
        <w:t>Dzelzceļa kustības drošības līmeņa pārraudzība</w:t>
      </w:r>
      <w:bookmarkEnd w:id="6"/>
    </w:p>
    <w:p w:rsidR="00760701" w:rsidRDefault="006A5DFF" w:rsidP="009530AC">
      <w:pPr>
        <w:pStyle w:val="BodyText"/>
        <w:tabs>
          <w:tab w:val="left" w:pos="709"/>
        </w:tabs>
        <w:jc w:val="both"/>
        <w:rPr>
          <w:rFonts w:ascii="Calibri" w:hAnsi="Calibri" w:cs="Calibri"/>
          <w:color w:val="404040" w:themeColor="text1" w:themeTint="BF"/>
          <w:sz w:val="22"/>
          <w:szCs w:val="22"/>
        </w:rPr>
      </w:pPr>
      <w:r w:rsidRPr="00BC588C">
        <w:rPr>
          <w:rFonts w:ascii="Calibri" w:hAnsi="Calibri" w:cs="Calibri"/>
          <w:b/>
          <w:color w:val="595959" w:themeColor="text1" w:themeTint="A6"/>
          <w:sz w:val="22"/>
          <w:szCs w:val="22"/>
        </w:rPr>
        <w:tab/>
      </w:r>
      <w:r w:rsidR="009530AC" w:rsidRPr="00E90AC0">
        <w:rPr>
          <w:rFonts w:ascii="Calibri" w:hAnsi="Calibri" w:cs="Calibri"/>
          <w:color w:val="404040" w:themeColor="text1" w:themeTint="BF"/>
          <w:sz w:val="22"/>
          <w:szCs w:val="22"/>
        </w:rPr>
        <w:t>Statistikas dati liecina, ka pēdējo desmit gadu laikā Latvijā nopietnie dzelzceļa satiksmes negadījumi ir būtiski samazinājušies.  Taču Latvijā joprojām ir ievērojami liels cietušo personu skaits.</w:t>
      </w:r>
    </w:p>
    <w:p w:rsidR="009530AC" w:rsidRDefault="009530AC" w:rsidP="009530AC">
      <w:pPr>
        <w:pStyle w:val="BodyText"/>
        <w:tabs>
          <w:tab w:val="left" w:pos="709"/>
        </w:tabs>
        <w:jc w:val="both"/>
        <w:rPr>
          <w:rFonts w:ascii="Calibri" w:hAnsi="Calibri" w:cs="Calibri"/>
          <w:color w:val="404040" w:themeColor="text1" w:themeTint="BF"/>
          <w:sz w:val="22"/>
          <w:szCs w:val="22"/>
        </w:rPr>
      </w:pPr>
      <w:r w:rsidRPr="00BC588C">
        <w:rPr>
          <w:rFonts w:ascii="Calibri" w:hAnsi="Calibri" w:cs="Calibri"/>
          <w:color w:val="404040" w:themeColor="text1" w:themeTint="BF"/>
          <w:sz w:val="22"/>
          <w:szCs w:val="22"/>
        </w:rPr>
        <w:tab/>
      </w:r>
      <w:proofErr w:type="spellStart"/>
      <w:r w:rsidRPr="00BC588C">
        <w:rPr>
          <w:rFonts w:ascii="Calibri" w:hAnsi="Calibri" w:cs="Calibri"/>
          <w:color w:val="404040" w:themeColor="text1" w:themeTint="BF"/>
          <w:sz w:val="22"/>
          <w:szCs w:val="22"/>
        </w:rPr>
        <w:t>VDzTI</w:t>
      </w:r>
      <w:proofErr w:type="spellEnd"/>
      <w:r w:rsidRPr="00BC588C">
        <w:rPr>
          <w:rFonts w:ascii="Calibri" w:hAnsi="Calibri" w:cs="Calibri"/>
          <w:color w:val="404040" w:themeColor="text1" w:themeTint="BF"/>
          <w:sz w:val="22"/>
          <w:szCs w:val="22"/>
        </w:rPr>
        <w:t xml:space="preserve"> nodrošina drošības rādītāju uzskaiti, identificē riskus un analīzē drošības stāvokli uz dzelzceļiem. Drošības uzlabošanas pasākumu sekmīgā īstenošanā būtiska nozīme ir sadarbības nodrošināšanā un veicināšanā starp visām atbildīgajām institūcijām. Šīs institūcijas ir iesaistītas procesos, kuri saistīti ar sabiedrības izglītošanu, informēšanu, infrastruktūras uzlabošanu, tiesību </w:t>
      </w:r>
      <w:r w:rsidR="003C3FA5">
        <w:rPr>
          <w:rFonts w:ascii="Calibri" w:hAnsi="Calibri" w:cs="Calibri"/>
          <w:color w:val="404040" w:themeColor="text1" w:themeTint="BF"/>
          <w:sz w:val="22"/>
          <w:szCs w:val="22"/>
        </w:rPr>
        <w:t xml:space="preserve">sistēmas </w:t>
      </w:r>
      <w:r w:rsidRPr="00BC588C">
        <w:rPr>
          <w:rFonts w:ascii="Calibri" w:hAnsi="Calibri" w:cs="Calibri"/>
          <w:color w:val="404040" w:themeColor="text1" w:themeTint="BF"/>
          <w:sz w:val="22"/>
          <w:szCs w:val="22"/>
        </w:rPr>
        <w:t>pilnveidi, u.t.t.</w:t>
      </w:r>
    </w:p>
    <w:p w:rsidR="00760701" w:rsidRDefault="00760701" w:rsidP="009530AC">
      <w:pPr>
        <w:pStyle w:val="BodyText"/>
        <w:tabs>
          <w:tab w:val="left" w:pos="709"/>
        </w:tabs>
        <w:jc w:val="both"/>
        <w:rPr>
          <w:rFonts w:ascii="Calibri" w:hAnsi="Calibri" w:cs="Calibri"/>
          <w:color w:val="404040" w:themeColor="text1" w:themeTint="BF"/>
          <w:sz w:val="22"/>
          <w:szCs w:val="22"/>
        </w:rPr>
      </w:pPr>
    </w:p>
    <w:p w:rsidR="00760701" w:rsidRDefault="00760701" w:rsidP="009530AC">
      <w:pPr>
        <w:pStyle w:val="BodyText"/>
        <w:tabs>
          <w:tab w:val="left" w:pos="709"/>
        </w:tabs>
        <w:jc w:val="both"/>
        <w:rPr>
          <w:rFonts w:ascii="Calibri" w:hAnsi="Calibri" w:cs="Calibri"/>
          <w:color w:val="404040" w:themeColor="text1" w:themeTint="BF"/>
          <w:sz w:val="22"/>
          <w:szCs w:val="22"/>
        </w:rPr>
      </w:pPr>
    </w:p>
    <w:p w:rsidR="00760701" w:rsidRDefault="00760701" w:rsidP="009530AC">
      <w:pPr>
        <w:pStyle w:val="BodyText"/>
        <w:tabs>
          <w:tab w:val="left" w:pos="709"/>
        </w:tabs>
        <w:jc w:val="both"/>
        <w:rPr>
          <w:rFonts w:ascii="Calibri" w:hAnsi="Calibri" w:cs="Calibri"/>
          <w:color w:val="404040" w:themeColor="text1" w:themeTint="BF"/>
          <w:sz w:val="22"/>
          <w:szCs w:val="22"/>
        </w:rPr>
      </w:pPr>
    </w:p>
    <w:p w:rsidR="00556C2F" w:rsidRPr="00EB0F61" w:rsidRDefault="00556C2F" w:rsidP="00556C2F">
      <w:pPr>
        <w:pStyle w:val="BodyTextIndent"/>
        <w:ind w:left="0" w:firstLine="720"/>
        <w:jc w:val="right"/>
        <w:rPr>
          <w:rFonts w:ascii="Calibri" w:hAnsi="Calibri" w:cs="Calibri"/>
          <w:i/>
          <w:szCs w:val="22"/>
          <w:lang w:val="lv-LV"/>
        </w:rPr>
      </w:pPr>
      <w:r w:rsidRPr="00EB0F61">
        <w:rPr>
          <w:rFonts w:ascii="Calibri" w:hAnsi="Calibri" w:cs="Calibri"/>
          <w:i/>
          <w:szCs w:val="22"/>
          <w:lang w:val="lv-LV"/>
        </w:rPr>
        <w:lastRenderedPageBreak/>
        <w:t xml:space="preserve">1.tabula </w:t>
      </w:r>
      <w:r w:rsidR="00EB0F61">
        <w:rPr>
          <w:rFonts w:ascii="Calibri" w:hAnsi="Calibri" w:cs="Calibri"/>
          <w:b/>
          <w:i/>
          <w:szCs w:val="22"/>
          <w:lang w:val="lv-LV"/>
        </w:rPr>
        <w:t>Kopējo drošības rādītāju izpildes kritēriju novērtējums</w:t>
      </w:r>
    </w:p>
    <w:tbl>
      <w:tblPr>
        <w:tblW w:w="9639" w:type="dxa"/>
        <w:tblBorders>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5954"/>
        <w:gridCol w:w="1984"/>
        <w:gridCol w:w="1701"/>
      </w:tblGrid>
      <w:tr w:rsidR="00BC588C" w:rsidRPr="00BC588C" w:rsidTr="006A5DFF">
        <w:tc>
          <w:tcPr>
            <w:tcW w:w="5954" w:type="dxa"/>
            <w:shd w:val="clear" w:color="auto" w:fill="auto"/>
          </w:tcPr>
          <w:p w:rsidR="009530AC" w:rsidRPr="00BC588C" w:rsidRDefault="009530AC" w:rsidP="007D482B">
            <w:pPr>
              <w:pStyle w:val="NormalWeb"/>
              <w:spacing w:before="0" w:beforeAutospacing="0" w:after="0" w:afterAutospacing="0"/>
              <w:jc w:val="center"/>
              <w:rPr>
                <w:rFonts w:ascii="Calibri" w:hAnsi="Calibri" w:cs="Calibri"/>
                <w:b/>
                <w:color w:val="404040" w:themeColor="text1" w:themeTint="BF"/>
                <w:sz w:val="22"/>
                <w:szCs w:val="22"/>
                <w:lang w:val="lv-LV"/>
              </w:rPr>
            </w:pPr>
            <w:r w:rsidRPr="007D0A80">
              <w:rPr>
                <w:rFonts w:ascii="Calibri" w:hAnsi="Calibri" w:cs="Calibri"/>
                <w:color w:val="404040" w:themeColor="text1" w:themeTint="BF"/>
                <w:sz w:val="22"/>
                <w:szCs w:val="22"/>
                <w:lang w:val="lv-LV"/>
              </w:rPr>
              <w:tab/>
            </w:r>
            <w:r w:rsidR="007D482B" w:rsidRPr="00BC588C">
              <w:rPr>
                <w:rFonts w:ascii="Calibri" w:hAnsi="Calibri" w:cs="Calibri"/>
                <w:b/>
                <w:color w:val="404040" w:themeColor="text1" w:themeTint="BF"/>
                <w:sz w:val="22"/>
                <w:szCs w:val="22"/>
                <w:lang w:val="lv-LV"/>
              </w:rPr>
              <w:t>Rādītāji</w:t>
            </w:r>
          </w:p>
        </w:tc>
        <w:tc>
          <w:tcPr>
            <w:tcW w:w="1984" w:type="dxa"/>
            <w:shd w:val="clear" w:color="auto" w:fill="auto"/>
          </w:tcPr>
          <w:p w:rsidR="009530AC" w:rsidRPr="00BC588C" w:rsidRDefault="009530AC" w:rsidP="006F00F8">
            <w:pPr>
              <w:pStyle w:val="NormalWeb"/>
              <w:spacing w:before="0" w:beforeAutospacing="0" w:after="0" w:afterAutospacing="0"/>
              <w:jc w:val="center"/>
              <w:rPr>
                <w:rFonts w:ascii="Calibri" w:hAnsi="Calibri" w:cs="Calibri"/>
                <w:b/>
                <w:color w:val="404040" w:themeColor="text1" w:themeTint="BF"/>
                <w:sz w:val="22"/>
                <w:szCs w:val="22"/>
                <w:lang w:val="lv-LV"/>
              </w:rPr>
            </w:pPr>
            <w:r w:rsidRPr="00BC588C">
              <w:rPr>
                <w:rFonts w:ascii="Calibri" w:hAnsi="Calibri" w:cs="Calibri"/>
                <w:b/>
                <w:color w:val="404040" w:themeColor="text1" w:themeTint="BF"/>
                <w:sz w:val="22"/>
                <w:szCs w:val="22"/>
                <w:lang w:val="lv-LV"/>
              </w:rPr>
              <w:t>2017</w:t>
            </w:r>
          </w:p>
        </w:tc>
        <w:tc>
          <w:tcPr>
            <w:tcW w:w="1701" w:type="dxa"/>
            <w:shd w:val="clear" w:color="auto" w:fill="auto"/>
          </w:tcPr>
          <w:p w:rsidR="009530AC" w:rsidRPr="00BC588C" w:rsidRDefault="009530AC" w:rsidP="006F00F8">
            <w:pPr>
              <w:pStyle w:val="NormalWeb"/>
              <w:spacing w:before="0" w:beforeAutospacing="0" w:after="0" w:afterAutospacing="0"/>
              <w:jc w:val="center"/>
              <w:rPr>
                <w:rFonts w:ascii="Calibri" w:hAnsi="Calibri" w:cs="Calibri"/>
                <w:b/>
                <w:color w:val="404040" w:themeColor="text1" w:themeTint="BF"/>
                <w:sz w:val="22"/>
                <w:szCs w:val="22"/>
                <w:lang w:val="lv-LV"/>
              </w:rPr>
            </w:pPr>
            <w:r w:rsidRPr="00BC588C">
              <w:rPr>
                <w:rFonts w:ascii="Calibri" w:hAnsi="Calibri" w:cs="Calibri"/>
                <w:b/>
                <w:color w:val="404040" w:themeColor="text1" w:themeTint="BF"/>
                <w:sz w:val="22"/>
                <w:szCs w:val="22"/>
                <w:lang w:val="lv-LV"/>
              </w:rPr>
              <w:t>Izpildes kritērijs</w:t>
            </w:r>
          </w:p>
        </w:tc>
      </w:tr>
      <w:tr w:rsidR="00BC588C" w:rsidRPr="00BC588C" w:rsidTr="006A5DFF">
        <w:tc>
          <w:tcPr>
            <w:tcW w:w="5954" w:type="dxa"/>
            <w:shd w:val="clear" w:color="auto" w:fill="auto"/>
          </w:tcPr>
          <w:p w:rsidR="009530AC" w:rsidRPr="00BC588C" w:rsidRDefault="009530AC" w:rsidP="006F00F8">
            <w:pPr>
              <w:pStyle w:val="NormalWeb"/>
              <w:spacing w:before="0" w:beforeAutospacing="0" w:after="0" w:afterAutospacing="0"/>
              <w:rPr>
                <w:rFonts w:ascii="Calibri" w:hAnsi="Calibri" w:cs="Calibri"/>
                <w:color w:val="404040" w:themeColor="text1" w:themeTint="BF"/>
                <w:sz w:val="22"/>
                <w:szCs w:val="22"/>
                <w:lang w:val="lv-LV"/>
              </w:rPr>
            </w:pPr>
            <w:r w:rsidRPr="00BC588C">
              <w:rPr>
                <w:rFonts w:ascii="Calibri" w:hAnsi="Calibri" w:cs="Calibri"/>
                <w:color w:val="404040" w:themeColor="text1" w:themeTint="BF"/>
                <w:sz w:val="22"/>
                <w:szCs w:val="22"/>
                <w:lang w:val="lv-LV"/>
              </w:rPr>
              <w:t>Pasažieru risks (</w:t>
            </w:r>
            <w:r w:rsidRPr="00BC588C">
              <w:rPr>
                <w:rFonts w:ascii="Calibri" w:hAnsi="Calibri" w:cs="Calibri"/>
                <w:i/>
                <w:color w:val="404040" w:themeColor="text1" w:themeTint="BF"/>
                <w:sz w:val="22"/>
                <w:szCs w:val="22"/>
                <w:lang w:val="lv-LV"/>
              </w:rPr>
              <w:t>NRV</w:t>
            </w:r>
            <w:r w:rsidRPr="00BC588C">
              <w:rPr>
                <w:rFonts w:ascii="Calibri" w:hAnsi="Calibri" w:cs="Calibri"/>
                <w:color w:val="404040" w:themeColor="text1" w:themeTint="BF"/>
                <w:sz w:val="22"/>
                <w:szCs w:val="22"/>
                <w:lang w:val="lv-LV"/>
              </w:rPr>
              <w:t xml:space="preserve"> 1.1)</w:t>
            </w:r>
            <w:r w:rsidRPr="00BC588C">
              <w:rPr>
                <w:rStyle w:val="FootnoteReference"/>
                <w:rFonts w:ascii="Calibri" w:hAnsi="Calibri" w:cs="Calibri"/>
                <w:color w:val="404040" w:themeColor="text1" w:themeTint="BF"/>
                <w:sz w:val="22"/>
                <w:szCs w:val="22"/>
                <w:lang w:val="lv-LV"/>
              </w:rPr>
              <w:footnoteReference w:id="3"/>
            </w:r>
          </w:p>
        </w:tc>
        <w:tc>
          <w:tcPr>
            <w:tcW w:w="1984" w:type="dxa"/>
            <w:shd w:val="clear" w:color="auto" w:fill="auto"/>
            <w:vAlign w:val="center"/>
          </w:tcPr>
          <w:p w:rsidR="009530AC" w:rsidRPr="00BC588C" w:rsidRDefault="009530AC" w:rsidP="006F00F8">
            <w:pPr>
              <w:pStyle w:val="NormalWeb"/>
              <w:spacing w:before="0" w:beforeAutospacing="0" w:after="0" w:afterAutospacing="0"/>
              <w:jc w:val="center"/>
              <w:rPr>
                <w:rFonts w:ascii="Calibri" w:hAnsi="Calibri" w:cs="Calibri"/>
                <w:color w:val="404040" w:themeColor="text1" w:themeTint="BF"/>
                <w:sz w:val="22"/>
                <w:szCs w:val="22"/>
                <w:lang w:val="lv-LV"/>
              </w:rPr>
            </w:pPr>
            <w:r w:rsidRPr="00BC588C">
              <w:rPr>
                <w:rFonts w:ascii="Calibri" w:hAnsi="Calibri" w:cs="Calibri"/>
                <w:color w:val="404040" w:themeColor="text1" w:themeTint="BF"/>
                <w:sz w:val="22"/>
                <w:szCs w:val="22"/>
                <w:lang w:val="lv-LV"/>
              </w:rPr>
              <w:t>78,20 (</w:t>
            </w:r>
            <w:r w:rsidRPr="00BC588C">
              <w:rPr>
                <w:rFonts w:ascii="Calibri" w:hAnsi="Calibri" w:cs="Calibri"/>
                <w:color w:val="404040" w:themeColor="text1" w:themeTint="BF"/>
                <w:sz w:val="22"/>
                <w:szCs w:val="22"/>
                <w:vertAlign w:val="superscript"/>
                <w:lang w:val="lv-LV"/>
              </w:rPr>
              <w:t>x</w:t>
            </w:r>
            <w:r w:rsidRPr="00BC588C">
              <w:rPr>
                <w:rFonts w:ascii="Calibri" w:hAnsi="Calibri" w:cs="Calibri"/>
                <w:color w:val="404040" w:themeColor="text1" w:themeTint="BF"/>
                <w:sz w:val="22"/>
                <w:szCs w:val="22"/>
                <w:lang w:val="lv-LV"/>
              </w:rPr>
              <w:t>10</w:t>
            </w:r>
            <w:r w:rsidRPr="00BC588C">
              <w:rPr>
                <w:rFonts w:ascii="Calibri" w:hAnsi="Calibri" w:cs="Calibri"/>
                <w:color w:val="404040" w:themeColor="text1" w:themeTint="BF"/>
                <w:sz w:val="22"/>
                <w:szCs w:val="22"/>
                <w:vertAlign w:val="superscript"/>
                <w:lang w:val="lv-LV"/>
              </w:rPr>
              <w:t>-9</w:t>
            </w:r>
            <w:r w:rsidRPr="00BC588C">
              <w:rPr>
                <w:rFonts w:ascii="Calibri" w:hAnsi="Calibri" w:cs="Calibri"/>
                <w:color w:val="404040" w:themeColor="text1" w:themeTint="BF"/>
                <w:sz w:val="22"/>
                <w:szCs w:val="22"/>
                <w:lang w:val="lv-LV"/>
              </w:rPr>
              <w:t>)</w:t>
            </w:r>
          </w:p>
        </w:tc>
        <w:tc>
          <w:tcPr>
            <w:tcW w:w="1701" w:type="dxa"/>
            <w:shd w:val="clear" w:color="auto" w:fill="auto"/>
            <w:vAlign w:val="center"/>
          </w:tcPr>
          <w:p w:rsidR="009530AC" w:rsidRPr="00BC588C" w:rsidRDefault="009530AC" w:rsidP="006F00F8">
            <w:pPr>
              <w:pStyle w:val="NormalWeb"/>
              <w:spacing w:before="0" w:beforeAutospacing="0" w:after="0" w:afterAutospacing="0"/>
              <w:jc w:val="center"/>
              <w:rPr>
                <w:rFonts w:ascii="Calibri" w:hAnsi="Calibri" w:cs="Calibri"/>
                <w:color w:val="404040" w:themeColor="text1" w:themeTint="BF"/>
                <w:sz w:val="22"/>
                <w:szCs w:val="22"/>
                <w:lang w:val="lv-LV"/>
              </w:rPr>
            </w:pPr>
            <w:r w:rsidRPr="00BC588C">
              <w:rPr>
                <w:rFonts w:ascii="Calibri" w:hAnsi="Calibri" w:cs="Calibri"/>
                <w:color w:val="404040" w:themeColor="text1" w:themeTint="BF"/>
                <w:sz w:val="22"/>
                <w:szCs w:val="22"/>
                <w:lang w:val="lv-LV"/>
              </w:rPr>
              <w:t>Nav pārsniegts</w:t>
            </w:r>
          </w:p>
        </w:tc>
      </w:tr>
      <w:tr w:rsidR="00BC588C" w:rsidRPr="00BC588C" w:rsidTr="006A5DFF">
        <w:tc>
          <w:tcPr>
            <w:tcW w:w="5954" w:type="dxa"/>
            <w:shd w:val="clear" w:color="auto" w:fill="auto"/>
          </w:tcPr>
          <w:p w:rsidR="009530AC" w:rsidRPr="00BC588C" w:rsidRDefault="009530AC" w:rsidP="006F00F8">
            <w:pPr>
              <w:pStyle w:val="NormalWeb"/>
              <w:spacing w:before="0" w:beforeAutospacing="0" w:after="0" w:afterAutospacing="0"/>
              <w:rPr>
                <w:rFonts w:ascii="Calibri" w:hAnsi="Calibri" w:cs="Calibri"/>
                <w:color w:val="404040" w:themeColor="text1" w:themeTint="BF"/>
                <w:sz w:val="22"/>
                <w:szCs w:val="22"/>
                <w:lang w:val="lv-LV"/>
              </w:rPr>
            </w:pPr>
            <w:r w:rsidRPr="00BC588C">
              <w:rPr>
                <w:rFonts w:ascii="Calibri" w:hAnsi="Calibri" w:cs="Calibri"/>
                <w:color w:val="404040" w:themeColor="text1" w:themeTint="BF"/>
                <w:sz w:val="22"/>
                <w:szCs w:val="22"/>
                <w:lang w:val="lv-LV"/>
              </w:rPr>
              <w:t>Pasažieru risks (</w:t>
            </w:r>
            <w:r w:rsidRPr="00BC588C">
              <w:rPr>
                <w:rFonts w:ascii="Calibri" w:hAnsi="Calibri" w:cs="Calibri"/>
                <w:i/>
                <w:color w:val="404040" w:themeColor="text1" w:themeTint="BF"/>
                <w:sz w:val="22"/>
                <w:szCs w:val="22"/>
                <w:lang w:val="lv-LV"/>
              </w:rPr>
              <w:t>NRV</w:t>
            </w:r>
            <w:r w:rsidRPr="00BC588C">
              <w:rPr>
                <w:rFonts w:ascii="Calibri" w:hAnsi="Calibri" w:cs="Calibri"/>
                <w:color w:val="404040" w:themeColor="text1" w:themeTint="BF"/>
                <w:sz w:val="22"/>
                <w:szCs w:val="22"/>
                <w:lang w:val="lv-LV"/>
              </w:rPr>
              <w:t xml:space="preserve"> 1.2)</w:t>
            </w:r>
          </w:p>
        </w:tc>
        <w:tc>
          <w:tcPr>
            <w:tcW w:w="1984" w:type="dxa"/>
            <w:shd w:val="clear" w:color="auto" w:fill="auto"/>
            <w:vAlign w:val="center"/>
          </w:tcPr>
          <w:p w:rsidR="009530AC" w:rsidRPr="00BC588C" w:rsidRDefault="009530AC" w:rsidP="006F00F8">
            <w:pPr>
              <w:pStyle w:val="NormalWeb"/>
              <w:spacing w:before="0" w:beforeAutospacing="0" w:after="0" w:afterAutospacing="0"/>
              <w:jc w:val="center"/>
              <w:rPr>
                <w:rFonts w:ascii="Calibri" w:hAnsi="Calibri" w:cs="Calibri"/>
                <w:color w:val="404040" w:themeColor="text1" w:themeTint="BF"/>
                <w:sz w:val="22"/>
                <w:szCs w:val="22"/>
                <w:lang w:val="lv-LV"/>
              </w:rPr>
            </w:pPr>
            <w:r w:rsidRPr="00BC588C">
              <w:rPr>
                <w:rFonts w:ascii="Calibri" w:hAnsi="Calibri" w:cs="Calibri"/>
                <w:color w:val="404040" w:themeColor="text1" w:themeTint="BF"/>
                <w:sz w:val="22"/>
                <w:szCs w:val="22"/>
                <w:lang w:val="lv-LV"/>
              </w:rPr>
              <w:t>0,665(</w:t>
            </w:r>
            <w:r w:rsidRPr="00BC588C">
              <w:rPr>
                <w:rFonts w:ascii="Calibri" w:hAnsi="Calibri" w:cs="Calibri"/>
                <w:color w:val="404040" w:themeColor="text1" w:themeTint="BF"/>
                <w:sz w:val="22"/>
                <w:szCs w:val="22"/>
                <w:vertAlign w:val="superscript"/>
                <w:lang w:val="lv-LV"/>
              </w:rPr>
              <w:t>x</w:t>
            </w:r>
            <w:r w:rsidRPr="00BC588C">
              <w:rPr>
                <w:rFonts w:ascii="Calibri" w:hAnsi="Calibri" w:cs="Calibri"/>
                <w:color w:val="404040" w:themeColor="text1" w:themeTint="BF"/>
                <w:sz w:val="22"/>
                <w:szCs w:val="22"/>
                <w:lang w:val="lv-LV"/>
              </w:rPr>
              <w:t>10</w:t>
            </w:r>
            <w:r w:rsidRPr="00BC588C">
              <w:rPr>
                <w:rFonts w:ascii="Calibri" w:hAnsi="Calibri" w:cs="Calibri"/>
                <w:color w:val="404040" w:themeColor="text1" w:themeTint="BF"/>
                <w:sz w:val="22"/>
                <w:szCs w:val="22"/>
                <w:vertAlign w:val="superscript"/>
                <w:lang w:val="lv-LV"/>
              </w:rPr>
              <w:t>-9</w:t>
            </w:r>
            <w:r w:rsidRPr="00BC588C">
              <w:rPr>
                <w:rFonts w:ascii="Calibri" w:hAnsi="Calibri" w:cs="Calibri"/>
                <w:color w:val="404040" w:themeColor="text1" w:themeTint="BF"/>
                <w:sz w:val="22"/>
                <w:szCs w:val="22"/>
                <w:lang w:val="lv-LV"/>
              </w:rPr>
              <w:t>)</w:t>
            </w:r>
          </w:p>
        </w:tc>
        <w:tc>
          <w:tcPr>
            <w:tcW w:w="1701" w:type="dxa"/>
            <w:shd w:val="clear" w:color="auto" w:fill="auto"/>
            <w:vAlign w:val="center"/>
          </w:tcPr>
          <w:p w:rsidR="009530AC" w:rsidRPr="00BC588C" w:rsidRDefault="009530AC" w:rsidP="006F00F8">
            <w:pPr>
              <w:pStyle w:val="NormalWeb"/>
              <w:spacing w:before="0" w:beforeAutospacing="0" w:after="0" w:afterAutospacing="0"/>
              <w:jc w:val="center"/>
              <w:rPr>
                <w:rFonts w:ascii="Calibri" w:hAnsi="Calibri" w:cs="Calibri"/>
                <w:color w:val="404040" w:themeColor="text1" w:themeTint="BF"/>
                <w:sz w:val="22"/>
                <w:szCs w:val="22"/>
                <w:lang w:val="lv-LV"/>
              </w:rPr>
            </w:pPr>
            <w:r w:rsidRPr="00BC588C">
              <w:rPr>
                <w:rFonts w:ascii="Calibri" w:hAnsi="Calibri" w:cs="Calibri"/>
                <w:color w:val="404040" w:themeColor="text1" w:themeTint="BF"/>
                <w:sz w:val="22"/>
                <w:szCs w:val="22"/>
                <w:lang w:val="lv-LV"/>
              </w:rPr>
              <w:t>Nav pārsniegts</w:t>
            </w:r>
          </w:p>
        </w:tc>
      </w:tr>
      <w:tr w:rsidR="00BC588C" w:rsidRPr="00BC588C" w:rsidTr="006A5DFF">
        <w:tc>
          <w:tcPr>
            <w:tcW w:w="5954" w:type="dxa"/>
            <w:shd w:val="clear" w:color="auto" w:fill="auto"/>
          </w:tcPr>
          <w:p w:rsidR="009530AC" w:rsidRPr="00BC588C" w:rsidRDefault="009530AC" w:rsidP="006F00F8">
            <w:pPr>
              <w:pStyle w:val="NormalWeb"/>
              <w:spacing w:before="0" w:beforeAutospacing="0" w:after="0" w:afterAutospacing="0"/>
              <w:rPr>
                <w:rFonts w:ascii="Calibri" w:hAnsi="Calibri" w:cs="Calibri"/>
                <w:color w:val="404040" w:themeColor="text1" w:themeTint="BF"/>
                <w:sz w:val="22"/>
                <w:szCs w:val="22"/>
                <w:lang w:val="lv-LV"/>
              </w:rPr>
            </w:pPr>
            <w:r w:rsidRPr="00BC588C">
              <w:rPr>
                <w:rFonts w:ascii="Calibri" w:hAnsi="Calibri" w:cs="Calibri"/>
                <w:color w:val="404040" w:themeColor="text1" w:themeTint="BF"/>
                <w:sz w:val="22"/>
                <w:szCs w:val="22"/>
                <w:lang w:val="lv-LV"/>
              </w:rPr>
              <w:t>Darbinieku risks (</w:t>
            </w:r>
            <w:r w:rsidRPr="00BC588C">
              <w:rPr>
                <w:rFonts w:ascii="Calibri" w:hAnsi="Calibri" w:cs="Calibri"/>
                <w:i/>
                <w:color w:val="404040" w:themeColor="text1" w:themeTint="BF"/>
                <w:sz w:val="22"/>
                <w:szCs w:val="22"/>
                <w:lang w:val="lv-LV"/>
              </w:rPr>
              <w:t>NRV</w:t>
            </w:r>
            <w:r w:rsidRPr="00BC588C">
              <w:rPr>
                <w:rFonts w:ascii="Calibri" w:hAnsi="Calibri" w:cs="Calibri"/>
                <w:color w:val="404040" w:themeColor="text1" w:themeTint="BF"/>
                <w:sz w:val="22"/>
                <w:szCs w:val="22"/>
                <w:lang w:val="lv-LV"/>
              </w:rPr>
              <w:t xml:space="preserve"> 2)</w:t>
            </w:r>
          </w:p>
        </w:tc>
        <w:tc>
          <w:tcPr>
            <w:tcW w:w="1984" w:type="dxa"/>
            <w:shd w:val="clear" w:color="auto" w:fill="auto"/>
            <w:vAlign w:val="center"/>
          </w:tcPr>
          <w:p w:rsidR="009530AC" w:rsidRPr="00BC588C" w:rsidRDefault="009530AC" w:rsidP="006F00F8">
            <w:pPr>
              <w:pStyle w:val="NormalWeb"/>
              <w:spacing w:before="0" w:beforeAutospacing="0" w:after="0" w:afterAutospacing="0"/>
              <w:jc w:val="center"/>
              <w:rPr>
                <w:rFonts w:ascii="Calibri" w:hAnsi="Calibri" w:cs="Calibri"/>
                <w:color w:val="404040" w:themeColor="text1" w:themeTint="BF"/>
                <w:sz w:val="22"/>
                <w:szCs w:val="22"/>
                <w:lang w:val="lv-LV"/>
              </w:rPr>
            </w:pPr>
            <w:r w:rsidRPr="00BC588C">
              <w:rPr>
                <w:rFonts w:ascii="Calibri" w:hAnsi="Calibri" w:cs="Calibri"/>
                <w:color w:val="404040" w:themeColor="text1" w:themeTint="BF"/>
                <w:sz w:val="22"/>
                <w:szCs w:val="22"/>
                <w:lang w:val="lv-LV"/>
              </w:rPr>
              <w:t>64,80(</w:t>
            </w:r>
            <w:r w:rsidRPr="00BC588C">
              <w:rPr>
                <w:rFonts w:ascii="Calibri" w:hAnsi="Calibri" w:cs="Calibri"/>
                <w:color w:val="404040" w:themeColor="text1" w:themeTint="BF"/>
                <w:sz w:val="22"/>
                <w:szCs w:val="22"/>
                <w:vertAlign w:val="superscript"/>
                <w:lang w:val="lv-LV"/>
              </w:rPr>
              <w:t>x</w:t>
            </w:r>
            <w:r w:rsidRPr="00BC588C">
              <w:rPr>
                <w:rFonts w:ascii="Calibri" w:hAnsi="Calibri" w:cs="Calibri"/>
                <w:color w:val="404040" w:themeColor="text1" w:themeTint="BF"/>
                <w:sz w:val="22"/>
                <w:szCs w:val="22"/>
                <w:lang w:val="lv-LV"/>
              </w:rPr>
              <w:t>10</w:t>
            </w:r>
            <w:r w:rsidRPr="00BC588C">
              <w:rPr>
                <w:rFonts w:ascii="Calibri" w:hAnsi="Calibri" w:cs="Calibri"/>
                <w:color w:val="404040" w:themeColor="text1" w:themeTint="BF"/>
                <w:sz w:val="22"/>
                <w:szCs w:val="22"/>
                <w:vertAlign w:val="superscript"/>
                <w:lang w:val="lv-LV"/>
              </w:rPr>
              <w:t>-9</w:t>
            </w:r>
            <w:r w:rsidRPr="00BC588C">
              <w:rPr>
                <w:rFonts w:ascii="Calibri" w:hAnsi="Calibri" w:cs="Calibri"/>
                <w:color w:val="404040" w:themeColor="text1" w:themeTint="BF"/>
                <w:sz w:val="22"/>
                <w:szCs w:val="22"/>
                <w:lang w:val="lv-LV"/>
              </w:rPr>
              <w:t>)</w:t>
            </w:r>
          </w:p>
        </w:tc>
        <w:tc>
          <w:tcPr>
            <w:tcW w:w="1701" w:type="dxa"/>
            <w:shd w:val="clear" w:color="auto" w:fill="auto"/>
            <w:vAlign w:val="center"/>
          </w:tcPr>
          <w:p w:rsidR="009530AC" w:rsidRPr="00BC588C" w:rsidRDefault="009530AC" w:rsidP="006F00F8">
            <w:pPr>
              <w:pStyle w:val="NormalWeb"/>
              <w:spacing w:before="0" w:beforeAutospacing="0" w:after="0" w:afterAutospacing="0"/>
              <w:jc w:val="center"/>
              <w:rPr>
                <w:rFonts w:ascii="Calibri" w:hAnsi="Calibri" w:cs="Calibri"/>
                <w:color w:val="404040" w:themeColor="text1" w:themeTint="BF"/>
                <w:sz w:val="22"/>
                <w:szCs w:val="22"/>
                <w:lang w:val="lv-LV"/>
              </w:rPr>
            </w:pPr>
            <w:r w:rsidRPr="00BC588C">
              <w:rPr>
                <w:rFonts w:ascii="Calibri" w:hAnsi="Calibri" w:cs="Calibri"/>
                <w:color w:val="404040" w:themeColor="text1" w:themeTint="BF"/>
                <w:sz w:val="22"/>
                <w:szCs w:val="22"/>
                <w:lang w:val="lv-LV"/>
              </w:rPr>
              <w:t>Nav pārsniegts</w:t>
            </w:r>
          </w:p>
        </w:tc>
      </w:tr>
      <w:tr w:rsidR="00BC588C" w:rsidRPr="00BC588C" w:rsidTr="006A5DFF">
        <w:tc>
          <w:tcPr>
            <w:tcW w:w="5954" w:type="dxa"/>
            <w:shd w:val="clear" w:color="auto" w:fill="auto"/>
          </w:tcPr>
          <w:p w:rsidR="009530AC" w:rsidRPr="00BC588C" w:rsidRDefault="009530AC" w:rsidP="006F00F8">
            <w:pPr>
              <w:pStyle w:val="NormalWeb"/>
              <w:spacing w:before="0" w:beforeAutospacing="0" w:after="0" w:afterAutospacing="0"/>
              <w:rPr>
                <w:rFonts w:ascii="Calibri" w:hAnsi="Calibri" w:cs="Calibri"/>
                <w:color w:val="404040" w:themeColor="text1" w:themeTint="BF"/>
                <w:sz w:val="22"/>
                <w:szCs w:val="22"/>
                <w:lang w:val="lv-LV"/>
              </w:rPr>
            </w:pPr>
            <w:r w:rsidRPr="00BC588C">
              <w:rPr>
                <w:rFonts w:ascii="Calibri" w:hAnsi="Calibri" w:cs="Calibri"/>
                <w:color w:val="404040" w:themeColor="text1" w:themeTint="BF"/>
                <w:sz w:val="22"/>
                <w:szCs w:val="22"/>
                <w:lang w:val="lv-LV"/>
              </w:rPr>
              <w:t>Pārbrauktuvju lietotāju risks (</w:t>
            </w:r>
            <w:r w:rsidRPr="00BC588C">
              <w:rPr>
                <w:rFonts w:ascii="Calibri" w:hAnsi="Calibri" w:cs="Calibri"/>
                <w:i/>
                <w:color w:val="404040" w:themeColor="text1" w:themeTint="BF"/>
                <w:sz w:val="22"/>
                <w:szCs w:val="22"/>
                <w:lang w:val="lv-LV"/>
              </w:rPr>
              <w:t>NRV</w:t>
            </w:r>
            <w:r w:rsidRPr="00BC588C">
              <w:rPr>
                <w:rFonts w:ascii="Calibri" w:hAnsi="Calibri" w:cs="Calibri"/>
                <w:color w:val="404040" w:themeColor="text1" w:themeTint="BF"/>
                <w:sz w:val="22"/>
                <w:szCs w:val="22"/>
                <w:lang w:val="lv-LV"/>
              </w:rPr>
              <w:t xml:space="preserve"> 3)</w:t>
            </w:r>
          </w:p>
        </w:tc>
        <w:tc>
          <w:tcPr>
            <w:tcW w:w="1984" w:type="dxa"/>
            <w:shd w:val="clear" w:color="auto" w:fill="auto"/>
            <w:vAlign w:val="center"/>
          </w:tcPr>
          <w:p w:rsidR="009530AC" w:rsidRPr="00BC588C" w:rsidRDefault="009530AC" w:rsidP="006F00F8">
            <w:pPr>
              <w:pStyle w:val="NormalWeb"/>
              <w:spacing w:before="0" w:beforeAutospacing="0" w:after="0" w:afterAutospacing="0"/>
              <w:jc w:val="center"/>
              <w:rPr>
                <w:rFonts w:ascii="Calibri" w:hAnsi="Calibri" w:cs="Calibri"/>
                <w:color w:val="404040" w:themeColor="text1" w:themeTint="BF"/>
                <w:sz w:val="22"/>
                <w:szCs w:val="22"/>
                <w:lang w:val="lv-LV"/>
              </w:rPr>
            </w:pPr>
            <w:r w:rsidRPr="00BC588C">
              <w:rPr>
                <w:rFonts w:ascii="Calibri" w:hAnsi="Calibri" w:cs="Calibri"/>
                <w:color w:val="404040" w:themeColor="text1" w:themeTint="BF"/>
                <w:sz w:val="22"/>
                <w:szCs w:val="22"/>
                <w:lang w:val="lv-LV"/>
              </w:rPr>
              <w:t>239,0 (</w:t>
            </w:r>
            <w:r w:rsidRPr="00BC588C">
              <w:rPr>
                <w:rFonts w:ascii="Calibri" w:hAnsi="Calibri" w:cs="Calibri"/>
                <w:color w:val="404040" w:themeColor="text1" w:themeTint="BF"/>
                <w:sz w:val="22"/>
                <w:szCs w:val="22"/>
                <w:vertAlign w:val="superscript"/>
                <w:lang w:val="lv-LV"/>
              </w:rPr>
              <w:t>x</w:t>
            </w:r>
            <w:r w:rsidRPr="00BC588C">
              <w:rPr>
                <w:rFonts w:ascii="Calibri" w:hAnsi="Calibri" w:cs="Calibri"/>
                <w:color w:val="404040" w:themeColor="text1" w:themeTint="BF"/>
                <w:sz w:val="22"/>
                <w:szCs w:val="22"/>
                <w:lang w:val="lv-LV"/>
              </w:rPr>
              <w:t>10</w:t>
            </w:r>
            <w:r w:rsidRPr="00BC588C">
              <w:rPr>
                <w:rFonts w:ascii="Calibri" w:hAnsi="Calibri" w:cs="Calibri"/>
                <w:color w:val="404040" w:themeColor="text1" w:themeTint="BF"/>
                <w:sz w:val="22"/>
                <w:szCs w:val="22"/>
                <w:vertAlign w:val="superscript"/>
                <w:lang w:val="lv-LV"/>
              </w:rPr>
              <w:t>-9</w:t>
            </w:r>
            <w:r w:rsidRPr="00BC588C">
              <w:rPr>
                <w:rFonts w:ascii="Calibri" w:hAnsi="Calibri" w:cs="Calibri"/>
                <w:color w:val="404040" w:themeColor="text1" w:themeTint="BF"/>
                <w:sz w:val="22"/>
                <w:szCs w:val="22"/>
                <w:lang w:val="lv-LV"/>
              </w:rPr>
              <w:t>)</w:t>
            </w:r>
          </w:p>
        </w:tc>
        <w:tc>
          <w:tcPr>
            <w:tcW w:w="1701" w:type="dxa"/>
            <w:shd w:val="clear" w:color="auto" w:fill="auto"/>
            <w:vAlign w:val="center"/>
          </w:tcPr>
          <w:p w:rsidR="009530AC" w:rsidRPr="00BC588C" w:rsidRDefault="009530AC" w:rsidP="006F00F8">
            <w:pPr>
              <w:pStyle w:val="NormalWeb"/>
              <w:spacing w:before="0" w:beforeAutospacing="0" w:after="0" w:afterAutospacing="0"/>
              <w:jc w:val="center"/>
              <w:rPr>
                <w:rFonts w:ascii="Calibri" w:hAnsi="Calibri" w:cs="Calibri"/>
                <w:color w:val="404040" w:themeColor="text1" w:themeTint="BF"/>
                <w:sz w:val="22"/>
                <w:szCs w:val="22"/>
                <w:lang w:val="lv-LV"/>
              </w:rPr>
            </w:pPr>
            <w:r w:rsidRPr="00BC588C">
              <w:rPr>
                <w:rFonts w:ascii="Calibri" w:hAnsi="Calibri" w:cs="Calibri"/>
                <w:color w:val="404040" w:themeColor="text1" w:themeTint="BF"/>
                <w:sz w:val="22"/>
                <w:szCs w:val="22"/>
                <w:lang w:val="lv-LV"/>
              </w:rPr>
              <w:t>Nav pārsniegts</w:t>
            </w:r>
          </w:p>
        </w:tc>
      </w:tr>
      <w:tr w:rsidR="00BC588C" w:rsidRPr="00BC588C" w:rsidTr="006A5DFF">
        <w:tc>
          <w:tcPr>
            <w:tcW w:w="5954" w:type="dxa"/>
            <w:shd w:val="clear" w:color="auto" w:fill="auto"/>
          </w:tcPr>
          <w:p w:rsidR="009530AC" w:rsidRPr="00BC588C" w:rsidRDefault="009530AC" w:rsidP="006F00F8">
            <w:pPr>
              <w:pStyle w:val="NormalWeb"/>
              <w:spacing w:before="0" w:beforeAutospacing="0" w:after="0" w:afterAutospacing="0"/>
              <w:rPr>
                <w:rFonts w:ascii="Calibri" w:hAnsi="Calibri" w:cs="Calibri"/>
                <w:color w:val="404040" w:themeColor="text1" w:themeTint="BF"/>
                <w:sz w:val="22"/>
                <w:szCs w:val="22"/>
                <w:lang w:val="lv-LV"/>
              </w:rPr>
            </w:pPr>
            <w:r w:rsidRPr="00BC588C">
              <w:rPr>
                <w:rFonts w:ascii="Calibri" w:hAnsi="Calibri" w:cs="Calibri"/>
                <w:color w:val="404040" w:themeColor="text1" w:themeTint="BF"/>
                <w:sz w:val="22"/>
                <w:szCs w:val="22"/>
                <w:lang w:val="lv-LV"/>
              </w:rPr>
              <w:t>„Citu” personu  risks (</w:t>
            </w:r>
            <w:r w:rsidRPr="00BC588C">
              <w:rPr>
                <w:rFonts w:ascii="Calibri" w:hAnsi="Calibri" w:cs="Calibri"/>
                <w:i/>
                <w:color w:val="404040" w:themeColor="text1" w:themeTint="BF"/>
                <w:sz w:val="22"/>
                <w:szCs w:val="22"/>
                <w:lang w:val="lv-LV"/>
              </w:rPr>
              <w:t>NRV</w:t>
            </w:r>
            <w:r w:rsidRPr="00BC588C">
              <w:rPr>
                <w:rFonts w:ascii="Calibri" w:hAnsi="Calibri" w:cs="Calibri"/>
                <w:color w:val="404040" w:themeColor="text1" w:themeTint="BF"/>
                <w:sz w:val="22"/>
                <w:szCs w:val="22"/>
                <w:lang w:val="lv-LV"/>
              </w:rPr>
              <w:t xml:space="preserve"> 4)</w:t>
            </w:r>
          </w:p>
        </w:tc>
        <w:tc>
          <w:tcPr>
            <w:tcW w:w="1984" w:type="dxa"/>
            <w:shd w:val="clear" w:color="auto" w:fill="auto"/>
            <w:vAlign w:val="center"/>
          </w:tcPr>
          <w:p w:rsidR="009530AC" w:rsidRPr="00BC588C" w:rsidRDefault="009530AC" w:rsidP="006F00F8">
            <w:pPr>
              <w:pStyle w:val="NormalWeb"/>
              <w:spacing w:before="0" w:beforeAutospacing="0" w:after="0" w:afterAutospacing="0"/>
              <w:jc w:val="center"/>
              <w:rPr>
                <w:rFonts w:ascii="Calibri" w:hAnsi="Calibri" w:cs="Calibri"/>
                <w:color w:val="404040" w:themeColor="text1" w:themeTint="BF"/>
                <w:sz w:val="22"/>
                <w:szCs w:val="22"/>
                <w:lang w:val="lv-LV"/>
              </w:rPr>
            </w:pPr>
            <w:r w:rsidRPr="00BC588C">
              <w:rPr>
                <w:rFonts w:ascii="Calibri" w:hAnsi="Calibri" w:cs="Calibri"/>
                <w:color w:val="404040" w:themeColor="text1" w:themeTint="BF"/>
                <w:sz w:val="22"/>
                <w:szCs w:val="22"/>
                <w:lang w:val="lv-LV"/>
              </w:rPr>
              <w:t>11,60  (</w:t>
            </w:r>
            <w:r w:rsidRPr="00BC588C">
              <w:rPr>
                <w:rFonts w:ascii="Calibri" w:hAnsi="Calibri" w:cs="Calibri"/>
                <w:color w:val="404040" w:themeColor="text1" w:themeTint="BF"/>
                <w:sz w:val="22"/>
                <w:szCs w:val="22"/>
                <w:vertAlign w:val="superscript"/>
                <w:lang w:val="lv-LV"/>
              </w:rPr>
              <w:t>x</w:t>
            </w:r>
            <w:r w:rsidRPr="00BC588C">
              <w:rPr>
                <w:rFonts w:ascii="Calibri" w:hAnsi="Calibri" w:cs="Calibri"/>
                <w:color w:val="404040" w:themeColor="text1" w:themeTint="BF"/>
                <w:sz w:val="22"/>
                <w:szCs w:val="22"/>
                <w:lang w:val="lv-LV"/>
              </w:rPr>
              <w:t>10</w:t>
            </w:r>
            <w:r w:rsidRPr="00BC588C">
              <w:rPr>
                <w:rFonts w:ascii="Calibri" w:hAnsi="Calibri" w:cs="Calibri"/>
                <w:color w:val="404040" w:themeColor="text1" w:themeTint="BF"/>
                <w:sz w:val="22"/>
                <w:szCs w:val="22"/>
                <w:vertAlign w:val="superscript"/>
                <w:lang w:val="lv-LV"/>
              </w:rPr>
              <w:t>-9</w:t>
            </w:r>
            <w:r w:rsidRPr="00BC588C">
              <w:rPr>
                <w:rFonts w:ascii="Calibri" w:hAnsi="Calibri" w:cs="Calibri"/>
                <w:color w:val="404040" w:themeColor="text1" w:themeTint="BF"/>
                <w:sz w:val="22"/>
                <w:szCs w:val="22"/>
                <w:lang w:val="lv-LV"/>
              </w:rPr>
              <w:t>)</w:t>
            </w:r>
          </w:p>
        </w:tc>
        <w:tc>
          <w:tcPr>
            <w:tcW w:w="1701" w:type="dxa"/>
            <w:shd w:val="clear" w:color="auto" w:fill="auto"/>
            <w:vAlign w:val="center"/>
          </w:tcPr>
          <w:p w:rsidR="009530AC" w:rsidRPr="00BC588C" w:rsidRDefault="009530AC" w:rsidP="006F00F8">
            <w:pPr>
              <w:pStyle w:val="NormalWeb"/>
              <w:spacing w:before="0" w:beforeAutospacing="0" w:after="0" w:afterAutospacing="0"/>
              <w:jc w:val="center"/>
              <w:rPr>
                <w:rFonts w:ascii="Calibri" w:hAnsi="Calibri" w:cs="Calibri"/>
                <w:color w:val="404040" w:themeColor="text1" w:themeTint="BF"/>
                <w:sz w:val="22"/>
                <w:szCs w:val="22"/>
                <w:lang w:val="lv-LV"/>
              </w:rPr>
            </w:pPr>
            <w:r w:rsidRPr="00BC588C">
              <w:rPr>
                <w:rFonts w:ascii="Calibri" w:hAnsi="Calibri" w:cs="Calibri"/>
                <w:color w:val="404040" w:themeColor="text1" w:themeTint="BF"/>
                <w:sz w:val="22"/>
                <w:szCs w:val="22"/>
                <w:lang w:val="lv-LV"/>
              </w:rPr>
              <w:t>Nav pārsniegts</w:t>
            </w:r>
          </w:p>
        </w:tc>
      </w:tr>
      <w:tr w:rsidR="00BC588C" w:rsidRPr="00BC588C" w:rsidTr="006A5DFF">
        <w:tc>
          <w:tcPr>
            <w:tcW w:w="5954" w:type="dxa"/>
            <w:shd w:val="clear" w:color="auto" w:fill="auto"/>
          </w:tcPr>
          <w:p w:rsidR="009530AC" w:rsidRPr="00BC588C" w:rsidRDefault="009530AC" w:rsidP="006F00F8">
            <w:pPr>
              <w:pStyle w:val="NormalWeb"/>
              <w:spacing w:before="0" w:beforeAutospacing="0" w:after="0" w:afterAutospacing="0"/>
              <w:rPr>
                <w:rFonts w:ascii="Calibri" w:hAnsi="Calibri" w:cs="Calibri"/>
                <w:color w:val="404040" w:themeColor="text1" w:themeTint="BF"/>
                <w:sz w:val="22"/>
                <w:szCs w:val="22"/>
                <w:lang w:val="lv-LV"/>
              </w:rPr>
            </w:pPr>
            <w:r w:rsidRPr="00BC588C">
              <w:rPr>
                <w:rFonts w:ascii="Calibri" w:hAnsi="Calibri" w:cs="Calibri"/>
                <w:color w:val="404040" w:themeColor="text1" w:themeTint="BF"/>
                <w:sz w:val="22"/>
                <w:szCs w:val="22"/>
                <w:lang w:val="lv-LV"/>
              </w:rPr>
              <w:t>Dzelzceļa teritorijā nepiederošu personu risks (</w:t>
            </w:r>
            <w:r w:rsidRPr="00BC588C">
              <w:rPr>
                <w:rFonts w:ascii="Calibri" w:hAnsi="Calibri" w:cs="Calibri"/>
                <w:i/>
                <w:color w:val="404040" w:themeColor="text1" w:themeTint="BF"/>
                <w:sz w:val="22"/>
                <w:szCs w:val="22"/>
                <w:lang w:val="lv-LV"/>
              </w:rPr>
              <w:t>NRV</w:t>
            </w:r>
            <w:r w:rsidRPr="00BC588C">
              <w:rPr>
                <w:rFonts w:ascii="Calibri" w:hAnsi="Calibri" w:cs="Calibri"/>
                <w:color w:val="404040" w:themeColor="text1" w:themeTint="BF"/>
                <w:sz w:val="22"/>
                <w:szCs w:val="22"/>
                <w:lang w:val="lv-LV"/>
              </w:rPr>
              <w:t xml:space="preserve"> 5)</w:t>
            </w:r>
          </w:p>
        </w:tc>
        <w:tc>
          <w:tcPr>
            <w:tcW w:w="1984" w:type="dxa"/>
            <w:shd w:val="clear" w:color="auto" w:fill="auto"/>
            <w:vAlign w:val="center"/>
          </w:tcPr>
          <w:p w:rsidR="009530AC" w:rsidRPr="00BC588C" w:rsidRDefault="009530AC" w:rsidP="006F00F8">
            <w:pPr>
              <w:pStyle w:val="NormalWeb"/>
              <w:spacing w:before="0" w:beforeAutospacing="0" w:after="0" w:afterAutospacing="0"/>
              <w:jc w:val="center"/>
              <w:rPr>
                <w:rFonts w:ascii="Calibri" w:hAnsi="Calibri" w:cs="Calibri"/>
                <w:color w:val="404040" w:themeColor="text1" w:themeTint="BF"/>
                <w:sz w:val="22"/>
                <w:szCs w:val="22"/>
                <w:lang w:val="lv-LV"/>
              </w:rPr>
            </w:pPr>
            <w:r w:rsidRPr="00BC588C">
              <w:rPr>
                <w:rFonts w:ascii="Calibri" w:hAnsi="Calibri" w:cs="Calibri"/>
                <w:color w:val="404040" w:themeColor="text1" w:themeTint="BF"/>
                <w:sz w:val="22"/>
                <w:szCs w:val="22"/>
                <w:lang w:val="lv-LV"/>
              </w:rPr>
              <w:t>1310,0 (</w:t>
            </w:r>
            <w:r w:rsidRPr="00BC588C">
              <w:rPr>
                <w:rFonts w:ascii="Calibri" w:hAnsi="Calibri" w:cs="Calibri"/>
                <w:color w:val="404040" w:themeColor="text1" w:themeTint="BF"/>
                <w:sz w:val="22"/>
                <w:szCs w:val="22"/>
                <w:vertAlign w:val="superscript"/>
                <w:lang w:val="lv-LV"/>
              </w:rPr>
              <w:t>x</w:t>
            </w:r>
            <w:r w:rsidRPr="00BC588C">
              <w:rPr>
                <w:rFonts w:ascii="Calibri" w:hAnsi="Calibri" w:cs="Calibri"/>
                <w:color w:val="404040" w:themeColor="text1" w:themeTint="BF"/>
                <w:sz w:val="22"/>
                <w:szCs w:val="22"/>
                <w:lang w:val="lv-LV"/>
              </w:rPr>
              <w:t>10</w:t>
            </w:r>
            <w:r w:rsidRPr="00BC588C">
              <w:rPr>
                <w:rFonts w:ascii="Calibri" w:hAnsi="Calibri" w:cs="Calibri"/>
                <w:color w:val="404040" w:themeColor="text1" w:themeTint="BF"/>
                <w:sz w:val="22"/>
                <w:szCs w:val="22"/>
                <w:vertAlign w:val="superscript"/>
                <w:lang w:val="lv-LV"/>
              </w:rPr>
              <w:t>-9</w:t>
            </w:r>
            <w:r w:rsidRPr="00BC588C">
              <w:rPr>
                <w:rFonts w:ascii="Calibri" w:hAnsi="Calibri" w:cs="Calibri"/>
                <w:color w:val="404040" w:themeColor="text1" w:themeTint="BF"/>
                <w:sz w:val="22"/>
                <w:szCs w:val="22"/>
                <w:lang w:val="lv-LV"/>
              </w:rPr>
              <w:t>)</w:t>
            </w:r>
          </w:p>
        </w:tc>
        <w:tc>
          <w:tcPr>
            <w:tcW w:w="1701" w:type="dxa"/>
            <w:shd w:val="clear" w:color="auto" w:fill="auto"/>
            <w:vAlign w:val="center"/>
          </w:tcPr>
          <w:p w:rsidR="009530AC" w:rsidRPr="00BC588C" w:rsidRDefault="009530AC" w:rsidP="006F00F8">
            <w:pPr>
              <w:pStyle w:val="NormalWeb"/>
              <w:spacing w:before="0" w:beforeAutospacing="0" w:after="0" w:afterAutospacing="0"/>
              <w:jc w:val="center"/>
              <w:rPr>
                <w:rFonts w:ascii="Calibri" w:hAnsi="Calibri" w:cs="Calibri"/>
                <w:color w:val="404040" w:themeColor="text1" w:themeTint="BF"/>
                <w:sz w:val="22"/>
                <w:szCs w:val="22"/>
                <w:lang w:val="lv-LV"/>
              </w:rPr>
            </w:pPr>
            <w:r w:rsidRPr="00BC588C">
              <w:rPr>
                <w:rFonts w:ascii="Calibri" w:hAnsi="Calibri" w:cs="Calibri"/>
                <w:color w:val="404040" w:themeColor="text1" w:themeTint="BF"/>
                <w:sz w:val="22"/>
                <w:szCs w:val="22"/>
                <w:lang w:val="lv-LV"/>
              </w:rPr>
              <w:t>Nav pārsniegts</w:t>
            </w:r>
          </w:p>
        </w:tc>
      </w:tr>
      <w:tr w:rsidR="00BC588C" w:rsidRPr="00BC588C" w:rsidTr="006A5DFF">
        <w:tc>
          <w:tcPr>
            <w:tcW w:w="5954" w:type="dxa"/>
            <w:shd w:val="clear" w:color="auto" w:fill="auto"/>
          </w:tcPr>
          <w:p w:rsidR="009530AC" w:rsidRPr="00BC588C" w:rsidRDefault="009530AC" w:rsidP="006F00F8">
            <w:pPr>
              <w:pStyle w:val="NormalWeb"/>
              <w:spacing w:before="0" w:beforeAutospacing="0" w:after="0" w:afterAutospacing="0"/>
              <w:rPr>
                <w:rFonts w:ascii="Calibri" w:hAnsi="Calibri" w:cs="Calibri"/>
                <w:color w:val="404040" w:themeColor="text1" w:themeTint="BF"/>
                <w:sz w:val="22"/>
                <w:szCs w:val="22"/>
                <w:lang w:val="lv-LV"/>
              </w:rPr>
            </w:pPr>
            <w:r w:rsidRPr="00BC588C">
              <w:rPr>
                <w:rFonts w:ascii="Calibri" w:hAnsi="Calibri" w:cs="Calibri"/>
                <w:color w:val="404040" w:themeColor="text1" w:themeTint="BF"/>
                <w:sz w:val="22"/>
                <w:szCs w:val="22"/>
                <w:lang w:val="lv-LV"/>
              </w:rPr>
              <w:t>Sabiedrības risks (</w:t>
            </w:r>
            <w:r w:rsidRPr="00BC588C">
              <w:rPr>
                <w:rFonts w:ascii="Calibri" w:hAnsi="Calibri" w:cs="Calibri"/>
                <w:i/>
                <w:color w:val="404040" w:themeColor="text1" w:themeTint="BF"/>
                <w:sz w:val="22"/>
                <w:szCs w:val="22"/>
                <w:lang w:val="lv-LV"/>
              </w:rPr>
              <w:t>NRV</w:t>
            </w:r>
            <w:r w:rsidRPr="00BC588C">
              <w:rPr>
                <w:rFonts w:ascii="Calibri" w:hAnsi="Calibri" w:cs="Calibri"/>
                <w:color w:val="404040" w:themeColor="text1" w:themeTint="BF"/>
                <w:sz w:val="22"/>
                <w:szCs w:val="22"/>
                <w:lang w:val="lv-LV"/>
              </w:rPr>
              <w:t xml:space="preserve"> 6)</w:t>
            </w:r>
          </w:p>
        </w:tc>
        <w:tc>
          <w:tcPr>
            <w:tcW w:w="1984" w:type="dxa"/>
            <w:shd w:val="clear" w:color="auto" w:fill="auto"/>
            <w:vAlign w:val="center"/>
          </w:tcPr>
          <w:p w:rsidR="009530AC" w:rsidRPr="00BC588C" w:rsidRDefault="009530AC" w:rsidP="006F00F8">
            <w:pPr>
              <w:pStyle w:val="NormalWeb"/>
              <w:spacing w:before="0" w:beforeAutospacing="0" w:after="0" w:afterAutospacing="0"/>
              <w:jc w:val="center"/>
              <w:rPr>
                <w:rFonts w:ascii="Calibri" w:hAnsi="Calibri" w:cs="Calibri"/>
                <w:color w:val="404040" w:themeColor="text1" w:themeTint="BF"/>
                <w:sz w:val="22"/>
                <w:szCs w:val="22"/>
                <w:lang w:val="lv-LV"/>
              </w:rPr>
            </w:pPr>
            <w:r w:rsidRPr="00BC588C">
              <w:rPr>
                <w:rFonts w:ascii="Calibri" w:hAnsi="Calibri" w:cs="Calibri"/>
                <w:color w:val="404040" w:themeColor="text1" w:themeTint="BF"/>
                <w:sz w:val="22"/>
                <w:szCs w:val="22"/>
                <w:lang w:val="lv-LV"/>
              </w:rPr>
              <w:t>1660,0 (</w:t>
            </w:r>
            <w:r w:rsidRPr="00BC588C">
              <w:rPr>
                <w:rFonts w:ascii="Calibri" w:hAnsi="Calibri" w:cs="Calibri"/>
                <w:color w:val="404040" w:themeColor="text1" w:themeTint="BF"/>
                <w:sz w:val="22"/>
                <w:szCs w:val="22"/>
                <w:vertAlign w:val="superscript"/>
                <w:lang w:val="lv-LV"/>
              </w:rPr>
              <w:t>x</w:t>
            </w:r>
            <w:r w:rsidRPr="00BC588C">
              <w:rPr>
                <w:rFonts w:ascii="Calibri" w:hAnsi="Calibri" w:cs="Calibri"/>
                <w:color w:val="404040" w:themeColor="text1" w:themeTint="BF"/>
                <w:sz w:val="22"/>
                <w:szCs w:val="22"/>
                <w:lang w:val="lv-LV"/>
              </w:rPr>
              <w:t>10</w:t>
            </w:r>
            <w:r w:rsidRPr="00BC588C">
              <w:rPr>
                <w:rFonts w:ascii="Calibri" w:hAnsi="Calibri" w:cs="Calibri"/>
                <w:color w:val="404040" w:themeColor="text1" w:themeTint="BF"/>
                <w:sz w:val="22"/>
                <w:szCs w:val="22"/>
                <w:vertAlign w:val="superscript"/>
                <w:lang w:val="lv-LV"/>
              </w:rPr>
              <w:t>-9</w:t>
            </w:r>
            <w:r w:rsidRPr="00BC588C">
              <w:rPr>
                <w:rFonts w:ascii="Calibri" w:hAnsi="Calibri" w:cs="Calibri"/>
                <w:color w:val="404040" w:themeColor="text1" w:themeTint="BF"/>
                <w:sz w:val="22"/>
                <w:szCs w:val="22"/>
                <w:lang w:val="lv-LV"/>
              </w:rPr>
              <w:t>)</w:t>
            </w:r>
          </w:p>
        </w:tc>
        <w:tc>
          <w:tcPr>
            <w:tcW w:w="1701" w:type="dxa"/>
            <w:shd w:val="clear" w:color="auto" w:fill="auto"/>
            <w:vAlign w:val="center"/>
          </w:tcPr>
          <w:p w:rsidR="009530AC" w:rsidRPr="00BC588C" w:rsidRDefault="009530AC" w:rsidP="006F00F8">
            <w:pPr>
              <w:pStyle w:val="NormalWeb"/>
              <w:spacing w:before="0" w:beforeAutospacing="0" w:after="0" w:afterAutospacing="0"/>
              <w:jc w:val="center"/>
              <w:rPr>
                <w:rFonts w:ascii="Calibri" w:hAnsi="Calibri" w:cs="Calibri"/>
                <w:color w:val="404040" w:themeColor="text1" w:themeTint="BF"/>
                <w:sz w:val="22"/>
                <w:szCs w:val="22"/>
                <w:lang w:val="lv-LV"/>
              </w:rPr>
            </w:pPr>
            <w:r w:rsidRPr="00BC588C">
              <w:rPr>
                <w:rFonts w:ascii="Calibri" w:hAnsi="Calibri" w:cs="Calibri"/>
                <w:color w:val="404040" w:themeColor="text1" w:themeTint="BF"/>
                <w:sz w:val="22"/>
                <w:szCs w:val="22"/>
                <w:lang w:val="lv-LV"/>
              </w:rPr>
              <w:t>Nav pārsniegts</w:t>
            </w:r>
          </w:p>
        </w:tc>
      </w:tr>
      <w:tr w:rsidR="00BC588C" w:rsidRPr="00BC588C" w:rsidTr="006A5DFF">
        <w:tc>
          <w:tcPr>
            <w:tcW w:w="5954" w:type="dxa"/>
            <w:shd w:val="clear" w:color="auto" w:fill="auto"/>
          </w:tcPr>
          <w:p w:rsidR="009530AC" w:rsidRPr="00BC588C" w:rsidRDefault="009530AC" w:rsidP="009530AC">
            <w:pPr>
              <w:pStyle w:val="NormalWeb"/>
              <w:spacing w:before="0" w:beforeAutospacing="0" w:after="0" w:afterAutospacing="0"/>
              <w:rPr>
                <w:rFonts w:ascii="Calibri" w:hAnsi="Calibri" w:cs="Calibri"/>
                <w:color w:val="404040" w:themeColor="text1" w:themeTint="BF"/>
                <w:sz w:val="22"/>
                <w:szCs w:val="22"/>
                <w:lang w:val="lv-LV"/>
              </w:rPr>
            </w:pPr>
            <w:r w:rsidRPr="00BC588C">
              <w:rPr>
                <w:rFonts w:ascii="Calibri" w:hAnsi="Calibri" w:cs="Calibri"/>
                <w:color w:val="404040" w:themeColor="text1" w:themeTint="BF"/>
                <w:sz w:val="22"/>
                <w:szCs w:val="22"/>
                <w:lang w:val="lv-LV"/>
              </w:rPr>
              <w:t xml:space="preserve">Nopietnu negadījumu </w:t>
            </w:r>
            <w:r w:rsidR="00527C4F" w:rsidRPr="00BC588C">
              <w:rPr>
                <w:rFonts w:ascii="Calibri" w:hAnsi="Calibri" w:cs="Calibri"/>
                <w:color w:val="404040" w:themeColor="text1" w:themeTint="BF"/>
                <w:sz w:val="22"/>
                <w:szCs w:val="22"/>
                <w:lang w:val="lv-LV"/>
              </w:rPr>
              <w:t>skaits gadā</w:t>
            </w:r>
          </w:p>
        </w:tc>
        <w:tc>
          <w:tcPr>
            <w:tcW w:w="1984" w:type="dxa"/>
            <w:shd w:val="clear" w:color="auto" w:fill="auto"/>
            <w:vAlign w:val="center"/>
          </w:tcPr>
          <w:p w:rsidR="009530AC" w:rsidRPr="00BC588C" w:rsidRDefault="009530AC" w:rsidP="009530AC">
            <w:pPr>
              <w:pStyle w:val="NormalWeb"/>
              <w:spacing w:before="0" w:beforeAutospacing="0" w:after="0" w:afterAutospacing="0"/>
              <w:jc w:val="center"/>
              <w:rPr>
                <w:rFonts w:ascii="Calibri" w:hAnsi="Calibri" w:cs="Calibri"/>
                <w:color w:val="404040" w:themeColor="text1" w:themeTint="BF"/>
                <w:sz w:val="22"/>
                <w:szCs w:val="22"/>
                <w:lang w:val="lv-LV"/>
              </w:rPr>
            </w:pPr>
            <w:r w:rsidRPr="00BC588C">
              <w:rPr>
                <w:rFonts w:ascii="Calibri" w:hAnsi="Calibri" w:cs="Calibri"/>
                <w:color w:val="404040" w:themeColor="text1" w:themeTint="BF"/>
                <w:sz w:val="22"/>
                <w:szCs w:val="22"/>
                <w:lang w:val="lv-LV"/>
              </w:rPr>
              <w:t>25</w:t>
            </w:r>
          </w:p>
        </w:tc>
        <w:tc>
          <w:tcPr>
            <w:tcW w:w="1701" w:type="dxa"/>
            <w:shd w:val="clear" w:color="auto" w:fill="auto"/>
            <w:vAlign w:val="center"/>
          </w:tcPr>
          <w:p w:rsidR="009530AC" w:rsidRPr="00BC588C" w:rsidRDefault="007D482B" w:rsidP="009530AC">
            <w:pPr>
              <w:pStyle w:val="NormalWeb"/>
              <w:spacing w:before="0" w:beforeAutospacing="0" w:after="0" w:afterAutospacing="0"/>
              <w:jc w:val="center"/>
              <w:rPr>
                <w:rFonts w:ascii="Calibri" w:hAnsi="Calibri" w:cs="Calibri"/>
                <w:color w:val="404040" w:themeColor="text1" w:themeTint="BF"/>
                <w:sz w:val="22"/>
                <w:szCs w:val="22"/>
                <w:lang w:val="lv-LV"/>
              </w:rPr>
            </w:pPr>
            <w:r w:rsidRPr="00BC588C">
              <w:rPr>
                <w:rFonts w:ascii="Calibri" w:hAnsi="Calibri" w:cs="Calibri"/>
                <w:color w:val="404040" w:themeColor="text1" w:themeTint="BF"/>
                <w:sz w:val="22"/>
                <w:szCs w:val="22"/>
                <w:lang w:val="lv-LV"/>
              </w:rPr>
              <w:t>Nav pārsniegts</w:t>
            </w:r>
          </w:p>
        </w:tc>
      </w:tr>
      <w:tr w:rsidR="00BC588C" w:rsidRPr="00BC588C" w:rsidTr="006A5DFF">
        <w:tc>
          <w:tcPr>
            <w:tcW w:w="5954" w:type="dxa"/>
            <w:shd w:val="clear" w:color="auto" w:fill="auto"/>
          </w:tcPr>
          <w:p w:rsidR="009530AC" w:rsidRPr="00BC588C" w:rsidRDefault="009530AC" w:rsidP="00527C4F">
            <w:pPr>
              <w:pStyle w:val="NormalWeb"/>
              <w:spacing w:before="0" w:beforeAutospacing="0" w:after="0" w:afterAutospacing="0"/>
              <w:rPr>
                <w:rFonts w:ascii="Calibri" w:hAnsi="Calibri" w:cs="Calibri"/>
                <w:color w:val="404040" w:themeColor="text1" w:themeTint="BF"/>
                <w:sz w:val="22"/>
                <w:szCs w:val="22"/>
                <w:lang w:val="lv-LV"/>
              </w:rPr>
            </w:pPr>
            <w:r w:rsidRPr="00BC588C">
              <w:rPr>
                <w:rFonts w:ascii="Calibri" w:hAnsi="Calibri" w:cs="Calibri"/>
                <w:color w:val="404040" w:themeColor="text1" w:themeTint="BF"/>
                <w:sz w:val="22"/>
                <w:szCs w:val="22"/>
                <w:lang w:val="lv-LV"/>
              </w:rPr>
              <w:t xml:space="preserve">Nopietnu negadījumu rādītājs uz </w:t>
            </w:r>
            <w:proofErr w:type="spellStart"/>
            <w:r w:rsidRPr="00BC588C">
              <w:rPr>
                <w:rFonts w:ascii="Calibri" w:hAnsi="Calibri" w:cs="Calibri"/>
                <w:color w:val="404040" w:themeColor="text1" w:themeTint="BF"/>
                <w:sz w:val="22"/>
                <w:szCs w:val="22"/>
                <w:lang w:val="lv-LV"/>
              </w:rPr>
              <w:t>vilcienkilometriem</w:t>
            </w:r>
            <w:proofErr w:type="spellEnd"/>
            <w:r w:rsidRPr="00BC588C">
              <w:rPr>
                <w:rFonts w:ascii="Calibri" w:hAnsi="Calibri" w:cs="Calibri"/>
                <w:color w:val="404040" w:themeColor="text1" w:themeTint="BF"/>
                <w:sz w:val="22"/>
                <w:szCs w:val="22"/>
                <w:lang w:val="lv-LV"/>
              </w:rPr>
              <w:t xml:space="preserve"> </w:t>
            </w:r>
          </w:p>
        </w:tc>
        <w:tc>
          <w:tcPr>
            <w:tcW w:w="1984" w:type="dxa"/>
            <w:shd w:val="clear" w:color="auto" w:fill="auto"/>
            <w:vAlign w:val="center"/>
          </w:tcPr>
          <w:p w:rsidR="009530AC" w:rsidRPr="00BC588C" w:rsidRDefault="009530AC" w:rsidP="00527C4F">
            <w:pPr>
              <w:pStyle w:val="NormalWeb"/>
              <w:spacing w:before="0" w:beforeAutospacing="0" w:after="0" w:afterAutospacing="0"/>
              <w:jc w:val="center"/>
              <w:rPr>
                <w:rFonts w:ascii="Calibri" w:hAnsi="Calibri" w:cs="Calibri"/>
                <w:color w:val="404040" w:themeColor="text1" w:themeTint="BF"/>
                <w:sz w:val="22"/>
                <w:szCs w:val="22"/>
                <w:lang w:val="lv-LV"/>
              </w:rPr>
            </w:pPr>
            <w:r w:rsidRPr="00BC588C">
              <w:rPr>
                <w:rFonts w:ascii="Calibri" w:hAnsi="Calibri" w:cs="Calibri"/>
                <w:color w:val="404040" w:themeColor="text1" w:themeTint="BF"/>
                <w:sz w:val="22"/>
                <w:szCs w:val="22"/>
                <w:lang w:val="lv-LV"/>
              </w:rPr>
              <w:t>1,50(</w:t>
            </w:r>
            <w:r w:rsidRPr="00BC588C">
              <w:rPr>
                <w:rFonts w:ascii="Calibri" w:hAnsi="Calibri" w:cs="Calibri"/>
                <w:color w:val="404040" w:themeColor="text1" w:themeTint="BF"/>
                <w:sz w:val="22"/>
                <w:szCs w:val="22"/>
                <w:vertAlign w:val="superscript"/>
                <w:lang w:val="lv-LV"/>
              </w:rPr>
              <w:t>x</w:t>
            </w:r>
            <w:r w:rsidRPr="00BC588C">
              <w:rPr>
                <w:rFonts w:ascii="Calibri" w:hAnsi="Calibri" w:cs="Calibri"/>
                <w:color w:val="404040" w:themeColor="text1" w:themeTint="BF"/>
                <w:sz w:val="22"/>
                <w:szCs w:val="22"/>
                <w:lang w:val="lv-LV"/>
              </w:rPr>
              <w:t>10</w:t>
            </w:r>
            <w:r w:rsidRPr="00BC588C">
              <w:rPr>
                <w:rFonts w:ascii="Calibri" w:hAnsi="Calibri" w:cs="Calibri"/>
                <w:color w:val="404040" w:themeColor="text1" w:themeTint="BF"/>
                <w:sz w:val="22"/>
                <w:szCs w:val="22"/>
                <w:vertAlign w:val="superscript"/>
                <w:lang w:val="lv-LV"/>
              </w:rPr>
              <w:t>-6</w:t>
            </w:r>
            <w:r w:rsidRPr="00BC588C">
              <w:rPr>
                <w:rFonts w:ascii="Calibri" w:hAnsi="Calibri" w:cs="Calibri"/>
                <w:color w:val="404040" w:themeColor="text1" w:themeTint="BF"/>
                <w:sz w:val="22"/>
                <w:szCs w:val="22"/>
                <w:lang w:val="lv-LV"/>
              </w:rPr>
              <w:t>)</w:t>
            </w:r>
          </w:p>
        </w:tc>
        <w:tc>
          <w:tcPr>
            <w:tcW w:w="1701" w:type="dxa"/>
            <w:shd w:val="clear" w:color="auto" w:fill="auto"/>
            <w:vAlign w:val="center"/>
          </w:tcPr>
          <w:p w:rsidR="009530AC" w:rsidRPr="00BC588C" w:rsidRDefault="007D482B" w:rsidP="009530AC">
            <w:pPr>
              <w:pStyle w:val="NormalWeb"/>
              <w:spacing w:before="0" w:beforeAutospacing="0" w:after="0" w:afterAutospacing="0"/>
              <w:jc w:val="center"/>
              <w:rPr>
                <w:rFonts w:ascii="Calibri" w:hAnsi="Calibri" w:cs="Calibri"/>
                <w:color w:val="404040" w:themeColor="text1" w:themeTint="BF"/>
                <w:sz w:val="22"/>
                <w:szCs w:val="22"/>
                <w:lang w:val="lv-LV"/>
              </w:rPr>
            </w:pPr>
            <w:r w:rsidRPr="00BC588C">
              <w:rPr>
                <w:rFonts w:ascii="Calibri" w:hAnsi="Calibri" w:cs="Calibri"/>
                <w:color w:val="404040" w:themeColor="text1" w:themeTint="BF"/>
                <w:sz w:val="22"/>
                <w:szCs w:val="22"/>
                <w:lang w:val="lv-LV"/>
              </w:rPr>
              <w:t>Nav pārsniegts</w:t>
            </w:r>
          </w:p>
        </w:tc>
      </w:tr>
      <w:tr w:rsidR="00BC588C" w:rsidRPr="00BC588C" w:rsidTr="006A5DFF">
        <w:tc>
          <w:tcPr>
            <w:tcW w:w="5954" w:type="dxa"/>
            <w:shd w:val="clear" w:color="auto" w:fill="auto"/>
          </w:tcPr>
          <w:p w:rsidR="009530AC" w:rsidRPr="00BC588C" w:rsidRDefault="009530AC" w:rsidP="009530AC">
            <w:pPr>
              <w:pStyle w:val="NormalWeb"/>
              <w:spacing w:before="0" w:beforeAutospacing="0" w:after="0" w:afterAutospacing="0"/>
              <w:rPr>
                <w:rFonts w:ascii="Calibri" w:hAnsi="Calibri" w:cs="Calibri"/>
                <w:color w:val="404040" w:themeColor="text1" w:themeTint="BF"/>
                <w:sz w:val="22"/>
                <w:szCs w:val="22"/>
                <w:lang w:val="lv-LV"/>
              </w:rPr>
            </w:pPr>
            <w:r w:rsidRPr="00BC588C">
              <w:rPr>
                <w:rFonts w:ascii="Calibri" w:hAnsi="Calibri" w:cs="Calibri"/>
                <w:color w:val="404040" w:themeColor="text1" w:themeTint="BF"/>
                <w:sz w:val="22"/>
                <w:szCs w:val="22"/>
                <w:lang w:val="lv-LV"/>
              </w:rPr>
              <w:t xml:space="preserve">Cietušo personu rādītājs uz </w:t>
            </w:r>
            <w:proofErr w:type="spellStart"/>
            <w:r w:rsidRPr="00BC588C">
              <w:rPr>
                <w:rFonts w:ascii="Calibri" w:hAnsi="Calibri" w:cs="Calibri"/>
                <w:color w:val="404040" w:themeColor="text1" w:themeTint="BF"/>
                <w:sz w:val="22"/>
                <w:szCs w:val="22"/>
                <w:lang w:val="lv-LV"/>
              </w:rPr>
              <w:t>vilcienkilometriem</w:t>
            </w:r>
            <w:proofErr w:type="spellEnd"/>
            <w:r w:rsidRPr="00BC588C">
              <w:rPr>
                <w:rFonts w:ascii="Calibri" w:hAnsi="Calibri" w:cs="Calibri"/>
                <w:color w:val="404040" w:themeColor="text1" w:themeTint="BF"/>
                <w:sz w:val="22"/>
                <w:szCs w:val="22"/>
                <w:lang w:val="lv-LV"/>
              </w:rPr>
              <w:t xml:space="preserve"> </w:t>
            </w:r>
          </w:p>
        </w:tc>
        <w:tc>
          <w:tcPr>
            <w:tcW w:w="1984" w:type="dxa"/>
            <w:shd w:val="clear" w:color="auto" w:fill="auto"/>
            <w:vAlign w:val="center"/>
          </w:tcPr>
          <w:p w:rsidR="009530AC" w:rsidRPr="00BC588C" w:rsidRDefault="009530AC" w:rsidP="00527C4F">
            <w:pPr>
              <w:pStyle w:val="NormalWeb"/>
              <w:spacing w:before="0" w:beforeAutospacing="0" w:after="0" w:afterAutospacing="0"/>
              <w:jc w:val="center"/>
              <w:rPr>
                <w:rFonts w:ascii="Calibri" w:hAnsi="Calibri" w:cs="Calibri"/>
                <w:color w:val="404040" w:themeColor="text1" w:themeTint="BF"/>
                <w:sz w:val="22"/>
                <w:szCs w:val="22"/>
                <w:lang w:val="lv-LV"/>
              </w:rPr>
            </w:pPr>
            <w:r w:rsidRPr="00BC588C">
              <w:rPr>
                <w:rFonts w:ascii="Calibri" w:hAnsi="Calibri" w:cs="Calibri"/>
                <w:color w:val="404040" w:themeColor="text1" w:themeTint="BF"/>
                <w:sz w:val="22"/>
                <w:szCs w:val="22"/>
                <w:lang w:val="lv-LV"/>
              </w:rPr>
              <w:t>1,45(</w:t>
            </w:r>
            <w:r w:rsidRPr="00BC588C">
              <w:rPr>
                <w:rFonts w:ascii="Calibri" w:hAnsi="Calibri" w:cs="Calibri"/>
                <w:color w:val="404040" w:themeColor="text1" w:themeTint="BF"/>
                <w:sz w:val="22"/>
                <w:szCs w:val="22"/>
                <w:vertAlign w:val="superscript"/>
                <w:lang w:val="lv-LV"/>
              </w:rPr>
              <w:t>x</w:t>
            </w:r>
            <w:r w:rsidRPr="00BC588C">
              <w:rPr>
                <w:rFonts w:ascii="Calibri" w:hAnsi="Calibri" w:cs="Calibri"/>
                <w:color w:val="404040" w:themeColor="text1" w:themeTint="BF"/>
                <w:sz w:val="22"/>
                <w:szCs w:val="22"/>
                <w:lang w:val="lv-LV"/>
              </w:rPr>
              <w:t>10</w:t>
            </w:r>
            <w:r w:rsidRPr="00BC588C">
              <w:rPr>
                <w:rFonts w:ascii="Calibri" w:hAnsi="Calibri" w:cs="Calibri"/>
                <w:color w:val="404040" w:themeColor="text1" w:themeTint="BF"/>
                <w:sz w:val="22"/>
                <w:szCs w:val="22"/>
                <w:vertAlign w:val="superscript"/>
                <w:lang w:val="lv-LV"/>
              </w:rPr>
              <w:t>-6</w:t>
            </w:r>
            <w:r w:rsidRPr="00BC588C">
              <w:rPr>
                <w:rFonts w:ascii="Calibri" w:hAnsi="Calibri" w:cs="Calibri"/>
                <w:color w:val="404040" w:themeColor="text1" w:themeTint="BF"/>
                <w:sz w:val="22"/>
                <w:szCs w:val="22"/>
                <w:lang w:val="lv-LV"/>
              </w:rPr>
              <w:t>)</w:t>
            </w:r>
          </w:p>
        </w:tc>
        <w:tc>
          <w:tcPr>
            <w:tcW w:w="1701" w:type="dxa"/>
            <w:shd w:val="clear" w:color="auto" w:fill="auto"/>
            <w:vAlign w:val="center"/>
          </w:tcPr>
          <w:p w:rsidR="009530AC" w:rsidRPr="00BC588C" w:rsidRDefault="00D829AB" w:rsidP="009530AC">
            <w:pPr>
              <w:pStyle w:val="NormalWeb"/>
              <w:spacing w:before="0" w:beforeAutospacing="0" w:after="0" w:afterAutospacing="0"/>
              <w:jc w:val="center"/>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Pastāv riski</w:t>
            </w:r>
          </w:p>
        </w:tc>
      </w:tr>
    </w:tbl>
    <w:p w:rsidR="0058632A" w:rsidRPr="00BC588C" w:rsidRDefault="0058632A" w:rsidP="006F00F8">
      <w:pPr>
        <w:pStyle w:val="ListParagraph"/>
        <w:spacing w:after="120"/>
        <w:ind w:left="0" w:firstLine="720"/>
        <w:contextualSpacing w:val="0"/>
        <w:jc w:val="both"/>
        <w:rPr>
          <w:rFonts w:ascii="Calibri" w:hAnsi="Calibri" w:cs="Calibri"/>
          <w:color w:val="404040" w:themeColor="text1" w:themeTint="BF"/>
          <w:sz w:val="22"/>
          <w:szCs w:val="22"/>
        </w:rPr>
      </w:pPr>
    </w:p>
    <w:p w:rsidR="009530AC" w:rsidRPr="00BC588C" w:rsidRDefault="007D482B" w:rsidP="006F00F8">
      <w:pPr>
        <w:pStyle w:val="ListParagraph"/>
        <w:spacing w:after="120"/>
        <w:ind w:left="0" w:firstLine="720"/>
        <w:contextualSpacing w:val="0"/>
        <w:jc w:val="both"/>
        <w:rPr>
          <w:rFonts w:ascii="Calibri" w:hAnsi="Calibri" w:cs="Calibri"/>
          <w:color w:val="404040" w:themeColor="text1" w:themeTint="BF"/>
          <w:sz w:val="22"/>
          <w:szCs w:val="22"/>
        </w:rPr>
      </w:pPr>
      <w:r w:rsidRPr="00BC588C">
        <w:rPr>
          <w:rFonts w:ascii="Calibri" w:hAnsi="Calibri" w:cs="Calibri"/>
          <w:color w:val="404040" w:themeColor="text1" w:themeTint="BF"/>
          <w:sz w:val="22"/>
          <w:szCs w:val="22"/>
        </w:rPr>
        <w:t>Cietušo personu skaits 2017.gadā ir pārsniedzi</w:t>
      </w:r>
      <w:r w:rsidR="00B00C74">
        <w:rPr>
          <w:rFonts w:ascii="Calibri" w:hAnsi="Calibri" w:cs="Calibri"/>
          <w:color w:val="404040" w:themeColor="text1" w:themeTint="BF"/>
          <w:sz w:val="22"/>
          <w:szCs w:val="22"/>
        </w:rPr>
        <w:t>s</w:t>
      </w:r>
      <w:r w:rsidRPr="00BC588C">
        <w:rPr>
          <w:rFonts w:ascii="Calibri" w:hAnsi="Calibri" w:cs="Calibri"/>
          <w:color w:val="404040" w:themeColor="text1" w:themeTint="BF"/>
          <w:sz w:val="22"/>
          <w:szCs w:val="22"/>
        </w:rPr>
        <w:t xml:space="preserve"> plānoto rezultātu, kas saistāms </w:t>
      </w:r>
      <w:r w:rsidR="00B00C74">
        <w:rPr>
          <w:rFonts w:ascii="Calibri" w:hAnsi="Calibri" w:cs="Calibri"/>
          <w:color w:val="404040" w:themeColor="text1" w:themeTint="BF"/>
          <w:sz w:val="22"/>
          <w:szCs w:val="22"/>
        </w:rPr>
        <w:t xml:space="preserve">ar </w:t>
      </w:r>
      <w:r w:rsidRPr="00BC588C">
        <w:rPr>
          <w:rFonts w:ascii="Calibri" w:hAnsi="Calibri" w:cs="Calibri"/>
          <w:color w:val="404040" w:themeColor="text1" w:themeTint="BF"/>
          <w:sz w:val="22"/>
          <w:szCs w:val="22"/>
        </w:rPr>
        <w:t>cietušo personu skaita pieaugumu sadursmēs uz dzelzceļa pārbrauktuvēm</w:t>
      </w:r>
      <w:r w:rsidR="00B00C74">
        <w:rPr>
          <w:rFonts w:ascii="Calibri" w:hAnsi="Calibri" w:cs="Calibri"/>
          <w:color w:val="404040" w:themeColor="text1" w:themeTint="BF"/>
          <w:sz w:val="22"/>
          <w:szCs w:val="22"/>
        </w:rPr>
        <w:t xml:space="preserve"> un pārvadājumu apjoma samazināšanos</w:t>
      </w:r>
      <w:r w:rsidRPr="00BC588C">
        <w:rPr>
          <w:rFonts w:ascii="Calibri" w:hAnsi="Calibri" w:cs="Calibri"/>
          <w:color w:val="404040" w:themeColor="text1" w:themeTint="BF"/>
          <w:sz w:val="22"/>
          <w:szCs w:val="22"/>
        </w:rPr>
        <w:t xml:space="preserve">. </w:t>
      </w:r>
      <w:r w:rsidR="0058632A" w:rsidRPr="00BC588C">
        <w:rPr>
          <w:rFonts w:ascii="Calibri" w:hAnsi="Calibri" w:cs="Calibri"/>
          <w:color w:val="404040" w:themeColor="text1" w:themeTint="BF"/>
          <w:sz w:val="22"/>
          <w:szCs w:val="22"/>
        </w:rPr>
        <w:t>Kopumā kustības drošības stāvoklis 2017.gadā nav pasliktin</w:t>
      </w:r>
      <w:r w:rsidR="005F6929" w:rsidRPr="00BC588C">
        <w:rPr>
          <w:rFonts w:ascii="Calibri" w:hAnsi="Calibri" w:cs="Calibri"/>
          <w:color w:val="404040" w:themeColor="text1" w:themeTint="BF"/>
          <w:sz w:val="22"/>
          <w:szCs w:val="22"/>
        </w:rPr>
        <w:t xml:space="preserve">ājies, bet ir identificēti riski, kas var ietekmēt dzelzceļa transporta drošību. </w:t>
      </w:r>
    </w:p>
    <w:p w:rsidR="005F6929" w:rsidRPr="00BC588C" w:rsidRDefault="005F6929" w:rsidP="005F6929">
      <w:pPr>
        <w:pStyle w:val="BodyText"/>
        <w:tabs>
          <w:tab w:val="left" w:pos="709"/>
        </w:tabs>
        <w:spacing w:after="0"/>
        <w:jc w:val="both"/>
        <w:rPr>
          <w:rFonts w:ascii="Calibri" w:hAnsi="Calibri" w:cs="Calibri"/>
          <w:color w:val="404040" w:themeColor="text1" w:themeTint="BF"/>
          <w:sz w:val="22"/>
          <w:szCs w:val="22"/>
        </w:rPr>
      </w:pPr>
      <w:r w:rsidRPr="00BC588C">
        <w:rPr>
          <w:rFonts w:ascii="Calibri" w:hAnsi="Calibri" w:cs="Calibri"/>
          <w:color w:val="404040" w:themeColor="text1" w:themeTint="BF"/>
          <w:sz w:val="22"/>
          <w:szCs w:val="22"/>
        </w:rPr>
        <w:tab/>
        <w:t>Ir jāpievērš uzmanība ne tikai faktoriem, kas tiešā mērā ietekmē dzelzceļa drošību (negadījumu skaits, tajos bojāgājušo un cietušo skaits, kaitējums videi, u.t.t.), bet ir arī jānorāda, ka drošība ir atkarīga no dzelzceļa transporta kustībā iesaistīto personu attieksmes, dzelzceļa vai ceļu transportlīdzekļa tehniskā stāvokļa un infrastruktūras. Būtiskākie apstākļi, kas ietekmē drošību dzelzceļa transportā:</w:t>
      </w:r>
    </w:p>
    <w:p w:rsidR="005F6929" w:rsidRPr="00BC588C" w:rsidRDefault="005F6929" w:rsidP="005F6929">
      <w:pPr>
        <w:pStyle w:val="BodyText"/>
        <w:numPr>
          <w:ilvl w:val="0"/>
          <w:numId w:val="5"/>
        </w:numPr>
        <w:tabs>
          <w:tab w:val="left" w:pos="709"/>
        </w:tabs>
        <w:spacing w:after="0"/>
        <w:ind w:left="1139" w:hanging="357"/>
        <w:jc w:val="both"/>
        <w:rPr>
          <w:rFonts w:ascii="Calibri" w:hAnsi="Calibri" w:cs="Calibri"/>
          <w:color w:val="404040" w:themeColor="text1" w:themeTint="BF"/>
          <w:sz w:val="22"/>
          <w:szCs w:val="22"/>
        </w:rPr>
      </w:pPr>
      <w:r w:rsidRPr="00BC588C">
        <w:rPr>
          <w:rFonts w:ascii="Calibri" w:hAnsi="Calibri" w:cs="Calibri"/>
          <w:color w:val="404040" w:themeColor="text1" w:themeTint="BF"/>
          <w:sz w:val="22"/>
          <w:szCs w:val="22"/>
        </w:rPr>
        <w:t>personu drošības prasību neievērošana šķērsojot sliežu ceļus (nesekošana līdzi stāvoklim šķērsojot pārejas, pārgalvīga uzvedība uz perona, zīmju neievērošana);</w:t>
      </w:r>
    </w:p>
    <w:p w:rsidR="005F6929" w:rsidRPr="00BC588C" w:rsidRDefault="005F6929" w:rsidP="005F6929">
      <w:pPr>
        <w:pStyle w:val="BodyText"/>
        <w:numPr>
          <w:ilvl w:val="0"/>
          <w:numId w:val="5"/>
        </w:numPr>
        <w:tabs>
          <w:tab w:val="left" w:pos="709"/>
        </w:tabs>
        <w:spacing w:after="0"/>
        <w:ind w:left="1139" w:hanging="357"/>
        <w:jc w:val="both"/>
        <w:rPr>
          <w:rFonts w:ascii="Calibri" w:hAnsi="Calibri" w:cs="Calibri"/>
          <w:color w:val="404040" w:themeColor="text1" w:themeTint="BF"/>
          <w:sz w:val="22"/>
          <w:szCs w:val="22"/>
        </w:rPr>
      </w:pPr>
      <w:r w:rsidRPr="00BC588C">
        <w:rPr>
          <w:rFonts w:ascii="Calibri" w:hAnsi="Calibri" w:cs="Calibri"/>
          <w:color w:val="404040" w:themeColor="text1" w:themeTint="BF"/>
          <w:sz w:val="22"/>
          <w:szCs w:val="22"/>
        </w:rPr>
        <w:t>personu atrašanās reibumā</w:t>
      </w:r>
      <w:r w:rsidR="0046213D">
        <w:rPr>
          <w:rFonts w:ascii="Calibri" w:hAnsi="Calibri" w:cs="Calibri"/>
          <w:color w:val="404040" w:themeColor="text1" w:themeTint="BF"/>
          <w:sz w:val="22"/>
          <w:szCs w:val="22"/>
        </w:rPr>
        <w:t xml:space="preserve"> vēl joprojām rada nopietnus riskus</w:t>
      </w:r>
      <w:r w:rsidRPr="00BC588C">
        <w:rPr>
          <w:rFonts w:ascii="Calibri" w:hAnsi="Calibri" w:cs="Calibri"/>
          <w:color w:val="404040" w:themeColor="text1" w:themeTint="BF"/>
          <w:sz w:val="22"/>
          <w:szCs w:val="22"/>
        </w:rPr>
        <w:t>;</w:t>
      </w:r>
    </w:p>
    <w:p w:rsidR="005F6929" w:rsidRDefault="005F6929" w:rsidP="005F6929">
      <w:pPr>
        <w:pStyle w:val="BodyText"/>
        <w:numPr>
          <w:ilvl w:val="0"/>
          <w:numId w:val="5"/>
        </w:numPr>
        <w:tabs>
          <w:tab w:val="left" w:pos="709"/>
        </w:tabs>
        <w:spacing w:after="0"/>
        <w:ind w:left="1139" w:hanging="357"/>
        <w:jc w:val="both"/>
        <w:rPr>
          <w:rFonts w:ascii="Calibri" w:hAnsi="Calibri" w:cs="Calibri"/>
          <w:color w:val="404040" w:themeColor="text1" w:themeTint="BF"/>
          <w:sz w:val="22"/>
          <w:szCs w:val="22"/>
        </w:rPr>
      </w:pPr>
      <w:r w:rsidRPr="00BC588C">
        <w:rPr>
          <w:rFonts w:ascii="Calibri" w:hAnsi="Calibri" w:cs="Calibri"/>
          <w:color w:val="404040" w:themeColor="text1" w:themeTint="BF"/>
          <w:sz w:val="22"/>
          <w:szCs w:val="22"/>
        </w:rPr>
        <w:t>autovadītāju attieksme pret ceļu satiksmes drošību (ceļa zīmju neievērošana, luksofora signālu neievērošana).</w:t>
      </w:r>
    </w:p>
    <w:p w:rsidR="00073A78" w:rsidRDefault="00073A78" w:rsidP="00C070C6">
      <w:pPr>
        <w:pStyle w:val="BodyText"/>
        <w:tabs>
          <w:tab w:val="left" w:pos="709"/>
        </w:tabs>
        <w:spacing w:after="0"/>
        <w:ind w:firstLine="782"/>
        <w:jc w:val="both"/>
        <w:rPr>
          <w:rFonts w:ascii="Calibri" w:hAnsi="Calibri" w:cs="Calibri"/>
          <w:color w:val="404040" w:themeColor="text1" w:themeTint="BF"/>
          <w:sz w:val="22"/>
          <w:szCs w:val="22"/>
        </w:rPr>
      </w:pPr>
      <w:r>
        <w:rPr>
          <w:rFonts w:ascii="Calibri" w:hAnsi="Calibri" w:cs="Calibri"/>
          <w:color w:val="404040" w:themeColor="text1" w:themeTint="BF"/>
          <w:sz w:val="22"/>
          <w:szCs w:val="22"/>
        </w:rPr>
        <w:t xml:space="preserve">2017.gadā </w:t>
      </w:r>
      <w:proofErr w:type="spellStart"/>
      <w:r>
        <w:rPr>
          <w:rFonts w:ascii="Calibri" w:hAnsi="Calibri" w:cs="Calibri"/>
          <w:color w:val="404040" w:themeColor="text1" w:themeTint="BF"/>
          <w:sz w:val="22"/>
          <w:szCs w:val="22"/>
        </w:rPr>
        <w:t>VDzTI</w:t>
      </w:r>
      <w:proofErr w:type="spellEnd"/>
      <w:r>
        <w:rPr>
          <w:rFonts w:ascii="Calibri" w:hAnsi="Calibri" w:cs="Calibri"/>
          <w:color w:val="404040" w:themeColor="text1" w:themeTint="BF"/>
          <w:sz w:val="22"/>
          <w:szCs w:val="22"/>
        </w:rPr>
        <w:t xml:space="preserve"> ir uzsākusi negadījumu statistisko datu analīzi, lai izvērtētu cēloņu ietekmi uz negadījumu skaita samazināšanos vai palielināšanos. Tas pats ir attiecināms uz cietušo personu kategorijām, vecumu dzimumu un citiem </w:t>
      </w:r>
      <w:r w:rsidR="00C070C6">
        <w:rPr>
          <w:rFonts w:ascii="Calibri" w:hAnsi="Calibri" w:cs="Calibri"/>
          <w:color w:val="404040" w:themeColor="text1" w:themeTint="BF"/>
          <w:sz w:val="22"/>
          <w:szCs w:val="22"/>
        </w:rPr>
        <w:t xml:space="preserve">sociāliem faktoriem. </w:t>
      </w:r>
    </w:p>
    <w:p w:rsidR="00CD77D9" w:rsidRPr="00BC588C" w:rsidRDefault="00CD77D9" w:rsidP="00C070C6">
      <w:pPr>
        <w:pStyle w:val="BodyText"/>
        <w:tabs>
          <w:tab w:val="left" w:pos="709"/>
        </w:tabs>
        <w:spacing w:after="0"/>
        <w:ind w:firstLine="782"/>
        <w:jc w:val="both"/>
        <w:rPr>
          <w:rFonts w:ascii="Calibri" w:hAnsi="Calibri" w:cs="Calibri"/>
          <w:color w:val="404040" w:themeColor="text1" w:themeTint="BF"/>
          <w:sz w:val="22"/>
          <w:szCs w:val="22"/>
        </w:rPr>
      </w:pPr>
    </w:p>
    <w:p w:rsidR="00FC6D1E" w:rsidRPr="003C7290" w:rsidRDefault="00FC6D1E" w:rsidP="00FC6D1E">
      <w:pPr>
        <w:pStyle w:val="Heading1"/>
        <w:rPr>
          <w:color w:val="950B0B" w:themeColor="accent1" w:themeShade="80"/>
          <w:sz w:val="22"/>
          <w:lang w:val="lv-LV"/>
        </w:rPr>
      </w:pPr>
      <w:bookmarkStart w:id="7" w:name="_Toc525723118"/>
      <w:r>
        <w:rPr>
          <w:color w:val="950B0B" w:themeColor="accent1" w:themeShade="80"/>
          <w:sz w:val="22"/>
          <w:lang w:val="lv-LV"/>
        </w:rPr>
        <w:t>Uzraudzība</w:t>
      </w:r>
      <w:bookmarkEnd w:id="7"/>
    </w:p>
    <w:p w:rsidR="00381484" w:rsidRDefault="00381484" w:rsidP="00381484">
      <w:pPr>
        <w:tabs>
          <w:tab w:val="left" w:pos="993"/>
        </w:tabs>
        <w:spacing w:after="120" w:line="240" w:lineRule="auto"/>
        <w:ind w:left="-142" w:firstLine="851"/>
        <w:jc w:val="both"/>
        <w:rPr>
          <w:rFonts w:ascii="Calibri" w:hAnsi="Calibri" w:cs="Calibri"/>
          <w:color w:val="404040" w:themeColor="text1" w:themeTint="BF"/>
          <w:sz w:val="22"/>
          <w:szCs w:val="22"/>
          <w:lang w:val="lv-LV"/>
        </w:rPr>
      </w:pPr>
      <w:proofErr w:type="spellStart"/>
      <w:r w:rsidRPr="00BC588C">
        <w:rPr>
          <w:rFonts w:ascii="Calibri" w:hAnsi="Calibri" w:cs="Calibri"/>
          <w:color w:val="404040" w:themeColor="text1" w:themeTint="BF"/>
          <w:sz w:val="22"/>
          <w:szCs w:val="22"/>
          <w:lang w:val="lv-LV"/>
        </w:rPr>
        <w:t>VDzTI</w:t>
      </w:r>
      <w:proofErr w:type="spellEnd"/>
      <w:r w:rsidRPr="00BC588C">
        <w:rPr>
          <w:rFonts w:ascii="Calibri" w:hAnsi="Calibri" w:cs="Calibri"/>
          <w:color w:val="404040" w:themeColor="text1" w:themeTint="BF"/>
          <w:sz w:val="22"/>
          <w:szCs w:val="22"/>
          <w:lang w:val="lv-LV"/>
        </w:rPr>
        <w:t xml:space="preserve"> ar savu darbību jāpanāk, lai ikviens ar transporta pakalpojumu sniegšanu saistītais uzņēmums savus pienākumus saista ar drošību.  Veicot uzraudzību, </w:t>
      </w:r>
      <w:proofErr w:type="spellStart"/>
      <w:r w:rsidRPr="00BC588C">
        <w:rPr>
          <w:rFonts w:ascii="Calibri" w:hAnsi="Calibri" w:cs="Calibri"/>
          <w:color w:val="404040" w:themeColor="text1" w:themeTint="BF"/>
          <w:sz w:val="22"/>
          <w:szCs w:val="22"/>
          <w:lang w:val="lv-LV"/>
        </w:rPr>
        <w:t>VDzTI</w:t>
      </w:r>
      <w:proofErr w:type="spellEnd"/>
      <w:r w:rsidRPr="00BC588C">
        <w:rPr>
          <w:rFonts w:ascii="Calibri" w:hAnsi="Calibri" w:cs="Calibri"/>
          <w:color w:val="404040" w:themeColor="text1" w:themeTint="BF"/>
          <w:sz w:val="22"/>
          <w:szCs w:val="22"/>
          <w:lang w:val="lv-LV"/>
        </w:rPr>
        <w:t xml:space="preserve"> ir jāievēro valsts drošības iestādes pamatprincipi uzraudzības jomā – samērīgums, konsekventa pieeja, lietderība, </w:t>
      </w:r>
      <w:proofErr w:type="spellStart"/>
      <w:r w:rsidRPr="00BC588C">
        <w:rPr>
          <w:rFonts w:ascii="Calibri" w:hAnsi="Calibri" w:cs="Calibri"/>
          <w:color w:val="404040" w:themeColor="text1" w:themeTint="BF"/>
          <w:sz w:val="22"/>
          <w:szCs w:val="22"/>
          <w:lang w:val="lv-LV"/>
        </w:rPr>
        <w:t>pārredzamība</w:t>
      </w:r>
      <w:proofErr w:type="spellEnd"/>
      <w:r w:rsidRPr="00BC588C">
        <w:rPr>
          <w:rFonts w:ascii="Calibri" w:hAnsi="Calibri" w:cs="Calibri"/>
          <w:color w:val="404040" w:themeColor="text1" w:themeTint="BF"/>
          <w:sz w:val="22"/>
          <w:szCs w:val="22"/>
          <w:lang w:val="lv-LV"/>
        </w:rPr>
        <w:t xml:space="preserve">, atbildība un sadarbība. </w:t>
      </w:r>
      <w:proofErr w:type="spellStart"/>
      <w:r w:rsidRPr="00BC588C">
        <w:rPr>
          <w:rFonts w:ascii="Calibri" w:hAnsi="Calibri" w:cs="Calibri"/>
          <w:color w:val="404040" w:themeColor="text1" w:themeTint="BF"/>
          <w:sz w:val="22"/>
          <w:szCs w:val="22"/>
          <w:lang w:val="lv-LV"/>
        </w:rPr>
        <w:t>VDzTI</w:t>
      </w:r>
      <w:proofErr w:type="spellEnd"/>
      <w:r w:rsidRPr="00BC588C">
        <w:rPr>
          <w:rFonts w:ascii="Calibri" w:hAnsi="Calibri" w:cs="Calibri"/>
          <w:color w:val="404040" w:themeColor="text1" w:themeTint="BF"/>
          <w:sz w:val="22"/>
          <w:szCs w:val="22"/>
          <w:lang w:val="lv-LV"/>
        </w:rPr>
        <w:t xml:space="preserve"> uzraudzību nodrošina, balstoties uz identificētiem riskiem – reģistrētiem negadījumiem, konstatētajiem trūkumiem un to pakāpēm, drošības ziņojumiem. Ar savām pārbaudēm </w:t>
      </w:r>
      <w:proofErr w:type="spellStart"/>
      <w:r w:rsidRPr="00BC588C">
        <w:rPr>
          <w:rFonts w:ascii="Calibri" w:hAnsi="Calibri" w:cs="Calibri"/>
          <w:color w:val="404040" w:themeColor="text1" w:themeTint="BF"/>
          <w:sz w:val="22"/>
          <w:szCs w:val="22"/>
          <w:lang w:val="lv-LV"/>
        </w:rPr>
        <w:t>VDzTI</w:t>
      </w:r>
      <w:proofErr w:type="spellEnd"/>
      <w:r w:rsidRPr="00BC588C">
        <w:rPr>
          <w:rFonts w:ascii="Calibri" w:hAnsi="Calibri" w:cs="Calibri"/>
          <w:color w:val="404040" w:themeColor="text1" w:themeTint="BF"/>
          <w:sz w:val="22"/>
          <w:szCs w:val="22"/>
          <w:lang w:val="lv-LV"/>
        </w:rPr>
        <w:t xml:space="preserve"> veic darbības kontroli ekspluatācijas laikā, iekārtu, drošības aprīkojuma uzraudzību, personāla kompetenci, bīstamo kravu dzelzceļa transporta jomā uzraudzību, atbilstību tiesību aktu prasībām, darbības jomas uzraudzību, u.c.</w:t>
      </w:r>
    </w:p>
    <w:p w:rsidR="003C3FA5" w:rsidRDefault="003C3FA5" w:rsidP="00381484">
      <w:pPr>
        <w:tabs>
          <w:tab w:val="left" w:pos="993"/>
        </w:tabs>
        <w:spacing w:after="120" w:line="240" w:lineRule="auto"/>
        <w:ind w:left="-142" w:firstLine="851"/>
        <w:jc w:val="both"/>
        <w:rPr>
          <w:rFonts w:ascii="Calibri" w:hAnsi="Calibri" w:cs="Calibri"/>
          <w:color w:val="404040" w:themeColor="text1" w:themeTint="BF"/>
          <w:sz w:val="22"/>
          <w:szCs w:val="22"/>
          <w:lang w:val="lv-LV"/>
        </w:rPr>
      </w:pPr>
    </w:p>
    <w:p w:rsidR="003C3FA5" w:rsidRDefault="003C3FA5" w:rsidP="00381484">
      <w:pPr>
        <w:tabs>
          <w:tab w:val="left" w:pos="993"/>
        </w:tabs>
        <w:spacing w:after="120" w:line="240" w:lineRule="auto"/>
        <w:ind w:left="-142" w:firstLine="851"/>
        <w:jc w:val="both"/>
        <w:rPr>
          <w:rFonts w:ascii="Calibri" w:hAnsi="Calibri" w:cs="Calibri"/>
          <w:color w:val="404040" w:themeColor="text1" w:themeTint="BF"/>
          <w:sz w:val="22"/>
          <w:szCs w:val="22"/>
          <w:lang w:val="lv-LV"/>
        </w:rPr>
      </w:pPr>
    </w:p>
    <w:p w:rsidR="003C3FA5" w:rsidRDefault="003C3FA5" w:rsidP="00381484">
      <w:pPr>
        <w:tabs>
          <w:tab w:val="left" w:pos="993"/>
        </w:tabs>
        <w:spacing w:after="120" w:line="240" w:lineRule="auto"/>
        <w:ind w:left="-142" w:firstLine="851"/>
        <w:jc w:val="both"/>
        <w:rPr>
          <w:rFonts w:ascii="Calibri" w:hAnsi="Calibri" w:cs="Calibri"/>
          <w:color w:val="404040" w:themeColor="text1" w:themeTint="BF"/>
          <w:sz w:val="22"/>
          <w:szCs w:val="22"/>
          <w:lang w:val="lv-LV"/>
        </w:rPr>
      </w:pPr>
    </w:p>
    <w:p w:rsidR="00EB0F61" w:rsidRPr="00EB0F61" w:rsidRDefault="00EB0F61" w:rsidP="00EB0F61">
      <w:pPr>
        <w:pStyle w:val="BodyTextIndent"/>
        <w:ind w:left="0" w:firstLine="720"/>
        <w:jc w:val="right"/>
        <w:rPr>
          <w:rFonts w:ascii="Calibri" w:hAnsi="Calibri" w:cs="Calibri"/>
          <w:i/>
          <w:szCs w:val="22"/>
          <w:lang w:val="lv-LV"/>
        </w:rPr>
      </w:pPr>
      <w:r>
        <w:rPr>
          <w:rFonts w:ascii="Calibri" w:hAnsi="Calibri" w:cs="Calibri"/>
          <w:i/>
          <w:szCs w:val="22"/>
          <w:lang w:val="lv-LV"/>
        </w:rPr>
        <w:lastRenderedPageBreak/>
        <w:t>2</w:t>
      </w:r>
      <w:r w:rsidRPr="00EB0F61">
        <w:rPr>
          <w:rFonts w:ascii="Calibri" w:hAnsi="Calibri" w:cs="Calibri"/>
          <w:i/>
          <w:szCs w:val="22"/>
          <w:lang w:val="lv-LV"/>
        </w:rPr>
        <w:t xml:space="preserve">.tabula </w:t>
      </w:r>
      <w:proofErr w:type="spellStart"/>
      <w:r>
        <w:rPr>
          <w:rFonts w:ascii="Calibri" w:hAnsi="Calibri" w:cs="Calibri"/>
          <w:b/>
          <w:i/>
          <w:szCs w:val="22"/>
          <w:lang w:val="lv-LV"/>
        </w:rPr>
        <w:t>UJzraudzības</w:t>
      </w:r>
      <w:proofErr w:type="spellEnd"/>
      <w:r>
        <w:rPr>
          <w:rFonts w:ascii="Calibri" w:hAnsi="Calibri" w:cs="Calibri"/>
          <w:b/>
          <w:i/>
          <w:szCs w:val="22"/>
          <w:lang w:val="lv-LV"/>
        </w:rPr>
        <w:t xml:space="preserve"> rādītāju izpildes kritēriju novērtējums</w:t>
      </w:r>
    </w:p>
    <w:tbl>
      <w:tblPr>
        <w:tblW w:w="9639" w:type="dxa"/>
        <w:tblBorders>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3261"/>
        <w:gridCol w:w="2693"/>
        <w:gridCol w:w="1559"/>
        <w:gridCol w:w="851"/>
        <w:gridCol w:w="1275"/>
      </w:tblGrid>
      <w:tr w:rsidR="00BC588C" w:rsidRPr="00BC588C" w:rsidTr="007A4156">
        <w:tc>
          <w:tcPr>
            <w:tcW w:w="3261" w:type="dxa"/>
            <w:shd w:val="clear" w:color="auto" w:fill="auto"/>
            <w:vAlign w:val="center"/>
          </w:tcPr>
          <w:p w:rsidR="00381484" w:rsidRPr="00BC588C" w:rsidRDefault="00381484" w:rsidP="007A4156">
            <w:pPr>
              <w:pStyle w:val="NormalWeb"/>
              <w:spacing w:before="0" w:beforeAutospacing="0" w:after="0" w:afterAutospacing="0"/>
              <w:jc w:val="center"/>
              <w:rPr>
                <w:rFonts w:ascii="Calibri" w:hAnsi="Calibri" w:cs="Calibri"/>
                <w:b/>
                <w:color w:val="404040" w:themeColor="text1" w:themeTint="BF"/>
                <w:sz w:val="22"/>
                <w:szCs w:val="22"/>
                <w:lang w:val="lv-LV"/>
              </w:rPr>
            </w:pPr>
            <w:r w:rsidRPr="00BC588C">
              <w:rPr>
                <w:rFonts w:ascii="Calibri" w:hAnsi="Calibri" w:cs="Calibri"/>
                <w:b/>
                <w:color w:val="404040" w:themeColor="text1" w:themeTint="BF"/>
                <w:sz w:val="22"/>
                <w:szCs w:val="22"/>
                <w:lang w:val="lv-LV"/>
              </w:rPr>
              <w:t>Darbības rezultāts</w:t>
            </w:r>
          </w:p>
        </w:tc>
        <w:tc>
          <w:tcPr>
            <w:tcW w:w="2693" w:type="dxa"/>
            <w:vAlign w:val="center"/>
          </w:tcPr>
          <w:p w:rsidR="00381484" w:rsidRPr="00BC588C" w:rsidRDefault="00381484" w:rsidP="007A4156">
            <w:pPr>
              <w:pStyle w:val="NormalWeb"/>
              <w:spacing w:before="0" w:beforeAutospacing="0" w:after="0" w:afterAutospacing="0"/>
              <w:jc w:val="center"/>
              <w:rPr>
                <w:rFonts w:ascii="Calibri" w:hAnsi="Calibri" w:cs="Calibri"/>
                <w:b/>
                <w:color w:val="404040" w:themeColor="text1" w:themeTint="BF"/>
                <w:sz w:val="22"/>
                <w:szCs w:val="22"/>
                <w:lang w:val="lv-LV"/>
              </w:rPr>
            </w:pPr>
            <w:r w:rsidRPr="00BC588C">
              <w:rPr>
                <w:rFonts w:ascii="Calibri" w:hAnsi="Calibri" w:cs="Calibri"/>
                <w:b/>
                <w:color w:val="404040" w:themeColor="text1" w:themeTint="BF"/>
                <w:sz w:val="22"/>
                <w:szCs w:val="22"/>
                <w:lang w:val="lv-LV"/>
              </w:rPr>
              <w:t>Rezultatīvais rādītājs</w:t>
            </w:r>
          </w:p>
        </w:tc>
        <w:tc>
          <w:tcPr>
            <w:tcW w:w="1559" w:type="dxa"/>
            <w:shd w:val="clear" w:color="auto" w:fill="auto"/>
            <w:vAlign w:val="center"/>
          </w:tcPr>
          <w:p w:rsidR="00381484" w:rsidRPr="00BC588C" w:rsidRDefault="00381484" w:rsidP="007A4156">
            <w:pPr>
              <w:pStyle w:val="NormalWeb"/>
              <w:spacing w:before="0" w:beforeAutospacing="0" w:after="0" w:afterAutospacing="0"/>
              <w:jc w:val="center"/>
              <w:rPr>
                <w:rFonts w:ascii="Calibri" w:hAnsi="Calibri" w:cs="Calibri"/>
                <w:b/>
                <w:color w:val="404040" w:themeColor="text1" w:themeTint="BF"/>
                <w:sz w:val="22"/>
                <w:szCs w:val="22"/>
                <w:lang w:val="lv-LV"/>
              </w:rPr>
            </w:pPr>
          </w:p>
        </w:tc>
        <w:tc>
          <w:tcPr>
            <w:tcW w:w="851" w:type="dxa"/>
            <w:shd w:val="clear" w:color="auto" w:fill="auto"/>
            <w:vAlign w:val="center"/>
          </w:tcPr>
          <w:p w:rsidR="00381484" w:rsidRPr="00BC588C" w:rsidRDefault="00381484" w:rsidP="007A4156">
            <w:pPr>
              <w:pStyle w:val="NormalWeb"/>
              <w:spacing w:before="0" w:beforeAutospacing="0" w:after="0" w:afterAutospacing="0"/>
              <w:jc w:val="center"/>
              <w:rPr>
                <w:rFonts w:ascii="Calibri" w:hAnsi="Calibri" w:cs="Calibri"/>
                <w:b/>
                <w:color w:val="404040" w:themeColor="text1" w:themeTint="BF"/>
                <w:sz w:val="22"/>
                <w:szCs w:val="22"/>
                <w:lang w:val="lv-LV"/>
              </w:rPr>
            </w:pPr>
            <w:r w:rsidRPr="00BC588C">
              <w:rPr>
                <w:rFonts w:ascii="Calibri" w:hAnsi="Calibri" w:cs="Calibri"/>
                <w:b/>
                <w:color w:val="404040" w:themeColor="text1" w:themeTint="BF"/>
                <w:sz w:val="22"/>
                <w:szCs w:val="22"/>
                <w:lang w:val="lv-LV"/>
              </w:rPr>
              <w:t>2017</w:t>
            </w:r>
          </w:p>
        </w:tc>
        <w:tc>
          <w:tcPr>
            <w:tcW w:w="1275" w:type="dxa"/>
            <w:shd w:val="clear" w:color="auto" w:fill="auto"/>
            <w:vAlign w:val="center"/>
          </w:tcPr>
          <w:p w:rsidR="00381484" w:rsidRPr="00BC588C" w:rsidRDefault="00381484" w:rsidP="007A4156">
            <w:pPr>
              <w:pStyle w:val="NormalWeb"/>
              <w:spacing w:before="0" w:beforeAutospacing="0" w:after="0" w:afterAutospacing="0"/>
              <w:jc w:val="center"/>
              <w:rPr>
                <w:rFonts w:ascii="Calibri" w:hAnsi="Calibri" w:cs="Calibri"/>
                <w:b/>
                <w:color w:val="404040" w:themeColor="text1" w:themeTint="BF"/>
                <w:sz w:val="22"/>
                <w:szCs w:val="22"/>
                <w:lang w:val="lv-LV"/>
              </w:rPr>
            </w:pPr>
            <w:r w:rsidRPr="00BC588C">
              <w:rPr>
                <w:rFonts w:ascii="Calibri" w:hAnsi="Calibri" w:cs="Calibri"/>
                <w:b/>
                <w:color w:val="404040" w:themeColor="text1" w:themeTint="BF"/>
                <w:sz w:val="22"/>
                <w:szCs w:val="22"/>
                <w:lang w:val="lv-LV"/>
              </w:rPr>
              <w:t>Izpildes kritērijs</w:t>
            </w:r>
          </w:p>
        </w:tc>
      </w:tr>
      <w:tr w:rsidR="00BC588C" w:rsidRPr="00BC588C" w:rsidTr="00C56493">
        <w:trPr>
          <w:trHeight w:val="306"/>
        </w:trPr>
        <w:tc>
          <w:tcPr>
            <w:tcW w:w="3261" w:type="dxa"/>
            <w:shd w:val="clear" w:color="auto" w:fill="auto"/>
            <w:vAlign w:val="center"/>
          </w:tcPr>
          <w:p w:rsidR="00381484" w:rsidRPr="00BC588C" w:rsidRDefault="00381484" w:rsidP="00381484">
            <w:pPr>
              <w:pStyle w:val="NormalWeb"/>
              <w:spacing w:before="0" w:beforeAutospacing="0" w:after="0" w:afterAutospacing="0"/>
              <w:jc w:val="left"/>
              <w:rPr>
                <w:rFonts w:ascii="Calibri" w:hAnsi="Calibri" w:cs="Calibri"/>
                <w:color w:val="404040" w:themeColor="text1" w:themeTint="BF"/>
                <w:sz w:val="22"/>
                <w:szCs w:val="22"/>
                <w:lang w:val="lv-LV"/>
              </w:rPr>
            </w:pPr>
            <w:r w:rsidRPr="00BC588C">
              <w:rPr>
                <w:rFonts w:ascii="Calibri" w:hAnsi="Calibri" w:cs="Calibri"/>
                <w:color w:val="404040" w:themeColor="text1" w:themeTint="BF"/>
                <w:sz w:val="22"/>
                <w:szCs w:val="22"/>
                <w:lang w:val="lv-LV"/>
              </w:rPr>
              <w:t>Nodrošināti drošības pārvaldības sistēmu (</w:t>
            </w:r>
            <w:r w:rsidRPr="00BC588C">
              <w:rPr>
                <w:rFonts w:ascii="Calibri" w:hAnsi="Calibri" w:cs="Calibri"/>
                <w:i/>
                <w:color w:val="404040" w:themeColor="text1" w:themeTint="BF"/>
                <w:sz w:val="22"/>
                <w:szCs w:val="22"/>
                <w:lang w:val="lv-LV"/>
              </w:rPr>
              <w:t>SMS</w:t>
            </w:r>
            <w:r w:rsidRPr="00BC588C">
              <w:rPr>
                <w:rFonts w:ascii="Calibri" w:hAnsi="Calibri" w:cs="Calibri"/>
                <w:color w:val="404040" w:themeColor="text1" w:themeTint="BF"/>
                <w:sz w:val="22"/>
                <w:szCs w:val="22"/>
                <w:lang w:val="lv-LV"/>
              </w:rPr>
              <w:t xml:space="preserve">) elementu auditi </w:t>
            </w:r>
          </w:p>
        </w:tc>
        <w:tc>
          <w:tcPr>
            <w:tcW w:w="2693" w:type="dxa"/>
            <w:vAlign w:val="center"/>
          </w:tcPr>
          <w:p w:rsidR="00381484" w:rsidRPr="00BC588C" w:rsidRDefault="00381484" w:rsidP="00381484">
            <w:pPr>
              <w:pStyle w:val="NormalWeb"/>
              <w:spacing w:before="0" w:beforeAutospacing="0" w:after="0" w:afterAutospacing="0"/>
              <w:jc w:val="left"/>
              <w:rPr>
                <w:rFonts w:ascii="Calibri" w:hAnsi="Calibri" w:cs="Calibri"/>
                <w:color w:val="404040" w:themeColor="text1" w:themeTint="BF"/>
                <w:sz w:val="22"/>
                <w:szCs w:val="22"/>
                <w:lang w:val="lv-LV"/>
              </w:rPr>
            </w:pPr>
            <w:r w:rsidRPr="00BC588C">
              <w:rPr>
                <w:rFonts w:ascii="Calibri" w:hAnsi="Calibri" w:cs="Calibri"/>
                <w:color w:val="404040" w:themeColor="text1" w:themeTint="BF"/>
                <w:sz w:val="22"/>
                <w:szCs w:val="22"/>
                <w:lang w:val="lv-LV"/>
              </w:rPr>
              <w:t xml:space="preserve">Veiktie </w:t>
            </w:r>
            <w:r w:rsidRPr="00BC588C">
              <w:rPr>
                <w:rFonts w:ascii="Calibri" w:hAnsi="Calibri" w:cs="Calibri"/>
                <w:i/>
                <w:color w:val="404040" w:themeColor="text1" w:themeTint="BF"/>
                <w:sz w:val="22"/>
                <w:szCs w:val="22"/>
                <w:lang w:val="lv-LV"/>
              </w:rPr>
              <w:t>SMS</w:t>
            </w:r>
            <w:r w:rsidRPr="00BC588C">
              <w:rPr>
                <w:rFonts w:ascii="Calibri" w:hAnsi="Calibri" w:cs="Calibri"/>
                <w:color w:val="404040" w:themeColor="text1" w:themeTint="BF"/>
                <w:sz w:val="22"/>
                <w:szCs w:val="22"/>
                <w:lang w:val="lv-LV"/>
              </w:rPr>
              <w:t xml:space="preserve"> elementu auditi gadā</w:t>
            </w:r>
          </w:p>
        </w:tc>
        <w:tc>
          <w:tcPr>
            <w:tcW w:w="1559" w:type="dxa"/>
            <w:shd w:val="clear" w:color="auto" w:fill="auto"/>
            <w:vAlign w:val="center"/>
          </w:tcPr>
          <w:p w:rsidR="00381484" w:rsidRPr="00BC588C" w:rsidRDefault="00381484" w:rsidP="007D0A80">
            <w:pPr>
              <w:pStyle w:val="NormalWeb"/>
              <w:spacing w:before="0" w:beforeAutospacing="0" w:after="0" w:afterAutospacing="0"/>
              <w:jc w:val="center"/>
              <w:rPr>
                <w:rFonts w:ascii="Calibri" w:hAnsi="Calibri" w:cs="Calibri"/>
                <w:color w:val="404040" w:themeColor="text1" w:themeTint="BF"/>
                <w:sz w:val="22"/>
                <w:szCs w:val="22"/>
                <w:lang w:val="lv-LV"/>
              </w:rPr>
            </w:pPr>
            <w:r w:rsidRPr="00BC588C">
              <w:rPr>
                <w:rFonts w:ascii="Calibri" w:hAnsi="Calibri" w:cs="Calibri"/>
                <w:color w:val="404040" w:themeColor="text1" w:themeTint="BF"/>
                <w:sz w:val="22"/>
                <w:szCs w:val="22"/>
                <w:lang w:val="lv-LV"/>
              </w:rPr>
              <w:t>Sasniegtais %</w:t>
            </w:r>
          </w:p>
        </w:tc>
        <w:tc>
          <w:tcPr>
            <w:tcW w:w="851" w:type="dxa"/>
            <w:shd w:val="clear" w:color="auto" w:fill="auto"/>
            <w:vAlign w:val="center"/>
          </w:tcPr>
          <w:p w:rsidR="00381484" w:rsidRPr="00BC588C" w:rsidRDefault="00381484" w:rsidP="007D0A80">
            <w:pPr>
              <w:pStyle w:val="NormalWeb"/>
              <w:spacing w:before="0" w:beforeAutospacing="0" w:after="0" w:afterAutospacing="0"/>
              <w:jc w:val="center"/>
              <w:rPr>
                <w:rFonts w:ascii="Calibri" w:hAnsi="Calibri" w:cs="Calibri"/>
                <w:color w:val="404040" w:themeColor="text1" w:themeTint="BF"/>
                <w:sz w:val="22"/>
                <w:szCs w:val="22"/>
                <w:lang w:val="lv-LV"/>
              </w:rPr>
            </w:pPr>
            <w:r w:rsidRPr="00BC588C">
              <w:rPr>
                <w:rFonts w:ascii="Calibri" w:hAnsi="Calibri" w:cs="Calibri"/>
                <w:color w:val="404040" w:themeColor="text1" w:themeTint="BF"/>
                <w:sz w:val="22"/>
                <w:szCs w:val="22"/>
                <w:lang w:val="lv-LV"/>
              </w:rPr>
              <w:t>100</w:t>
            </w:r>
          </w:p>
        </w:tc>
        <w:tc>
          <w:tcPr>
            <w:tcW w:w="1275" w:type="dxa"/>
            <w:shd w:val="clear" w:color="auto" w:fill="auto"/>
            <w:vAlign w:val="center"/>
          </w:tcPr>
          <w:p w:rsidR="00381484" w:rsidRPr="00BC588C" w:rsidRDefault="00381484" w:rsidP="007D0A80">
            <w:pPr>
              <w:pStyle w:val="NormalWeb"/>
              <w:spacing w:before="0" w:beforeAutospacing="0" w:after="0" w:afterAutospacing="0"/>
              <w:jc w:val="center"/>
              <w:rPr>
                <w:rFonts w:ascii="Calibri" w:hAnsi="Calibri" w:cs="Calibri"/>
                <w:color w:val="404040" w:themeColor="text1" w:themeTint="BF"/>
                <w:sz w:val="22"/>
                <w:szCs w:val="22"/>
                <w:lang w:val="lv-LV"/>
              </w:rPr>
            </w:pPr>
            <w:r w:rsidRPr="00BC588C">
              <w:rPr>
                <w:rFonts w:ascii="Calibri" w:hAnsi="Calibri" w:cs="Calibri"/>
                <w:color w:val="404040" w:themeColor="text1" w:themeTint="BF"/>
                <w:sz w:val="22"/>
                <w:szCs w:val="22"/>
                <w:lang w:val="lv-LV"/>
              </w:rPr>
              <w:t>Sasniegts</w:t>
            </w:r>
          </w:p>
        </w:tc>
      </w:tr>
      <w:tr w:rsidR="00BC588C" w:rsidRPr="00BC588C" w:rsidTr="00C56493">
        <w:trPr>
          <w:trHeight w:val="306"/>
        </w:trPr>
        <w:tc>
          <w:tcPr>
            <w:tcW w:w="3261" w:type="dxa"/>
            <w:shd w:val="clear" w:color="auto" w:fill="auto"/>
            <w:vAlign w:val="center"/>
          </w:tcPr>
          <w:p w:rsidR="00381484" w:rsidRPr="00BC588C" w:rsidRDefault="00381484" w:rsidP="00381484">
            <w:pPr>
              <w:pStyle w:val="NormalWeb"/>
              <w:spacing w:before="0" w:beforeAutospacing="0" w:after="0" w:afterAutospacing="0"/>
              <w:jc w:val="left"/>
              <w:rPr>
                <w:rFonts w:ascii="Calibri" w:hAnsi="Calibri" w:cs="Calibri"/>
                <w:color w:val="404040" w:themeColor="text1" w:themeTint="BF"/>
                <w:sz w:val="22"/>
                <w:szCs w:val="22"/>
                <w:lang w:val="lv-LV"/>
              </w:rPr>
            </w:pPr>
            <w:r w:rsidRPr="00BC588C">
              <w:rPr>
                <w:rFonts w:ascii="Calibri" w:hAnsi="Calibri" w:cs="Calibri"/>
                <w:color w:val="404040" w:themeColor="text1" w:themeTint="BF"/>
                <w:sz w:val="22"/>
                <w:szCs w:val="22"/>
                <w:lang w:val="lv-LV"/>
              </w:rPr>
              <w:t>Nodrošinātas  pārbaudes</w:t>
            </w:r>
          </w:p>
        </w:tc>
        <w:tc>
          <w:tcPr>
            <w:tcW w:w="2693" w:type="dxa"/>
            <w:vAlign w:val="center"/>
          </w:tcPr>
          <w:p w:rsidR="00381484" w:rsidRPr="00BC588C" w:rsidRDefault="00381484" w:rsidP="00381484">
            <w:pPr>
              <w:pStyle w:val="NormalWeb"/>
              <w:spacing w:before="0" w:beforeAutospacing="0" w:after="0" w:afterAutospacing="0"/>
              <w:jc w:val="left"/>
              <w:rPr>
                <w:rFonts w:ascii="Calibri" w:hAnsi="Calibri" w:cs="Calibri"/>
                <w:color w:val="404040" w:themeColor="text1" w:themeTint="BF"/>
                <w:sz w:val="22"/>
                <w:szCs w:val="22"/>
                <w:lang w:val="lv-LV"/>
              </w:rPr>
            </w:pPr>
            <w:r w:rsidRPr="00BC588C">
              <w:rPr>
                <w:rFonts w:ascii="Calibri" w:hAnsi="Calibri" w:cs="Calibri"/>
                <w:color w:val="404040" w:themeColor="text1" w:themeTint="BF"/>
                <w:sz w:val="22"/>
                <w:szCs w:val="22"/>
                <w:lang w:val="lv-LV"/>
              </w:rPr>
              <w:t>Pārbaužu skaits gadā</w:t>
            </w:r>
          </w:p>
        </w:tc>
        <w:tc>
          <w:tcPr>
            <w:tcW w:w="1559" w:type="dxa"/>
            <w:shd w:val="clear" w:color="auto" w:fill="auto"/>
            <w:vAlign w:val="center"/>
          </w:tcPr>
          <w:p w:rsidR="00381484" w:rsidRPr="00BC588C" w:rsidRDefault="007D0A80" w:rsidP="007D0A80">
            <w:pPr>
              <w:spacing w:after="0" w:line="240" w:lineRule="auto"/>
              <w:jc w:val="center"/>
              <w:rPr>
                <w:rFonts w:ascii="Calibri" w:hAnsi="Calibri" w:cs="Calibri"/>
                <w:color w:val="404040" w:themeColor="text1" w:themeTint="BF"/>
              </w:rPr>
            </w:pPr>
            <w:r w:rsidRPr="00BC588C">
              <w:rPr>
                <w:rFonts w:ascii="Calibri" w:hAnsi="Calibri" w:cs="Calibri"/>
                <w:color w:val="404040" w:themeColor="text1" w:themeTint="BF"/>
                <w:sz w:val="22"/>
                <w:szCs w:val="22"/>
                <w:lang w:val="lv-LV"/>
              </w:rPr>
              <w:t>Sasniegtais %</w:t>
            </w:r>
          </w:p>
        </w:tc>
        <w:tc>
          <w:tcPr>
            <w:tcW w:w="851" w:type="dxa"/>
            <w:shd w:val="clear" w:color="auto" w:fill="auto"/>
            <w:vAlign w:val="center"/>
          </w:tcPr>
          <w:p w:rsidR="00381484" w:rsidRPr="00BC588C" w:rsidRDefault="00381484" w:rsidP="007D0A80">
            <w:pPr>
              <w:pStyle w:val="NormalWeb"/>
              <w:spacing w:before="0" w:beforeAutospacing="0" w:after="0" w:afterAutospacing="0"/>
              <w:jc w:val="center"/>
              <w:rPr>
                <w:rFonts w:ascii="Calibri" w:hAnsi="Calibri" w:cs="Calibri"/>
                <w:color w:val="404040" w:themeColor="text1" w:themeTint="BF"/>
                <w:sz w:val="22"/>
                <w:szCs w:val="22"/>
                <w:lang w:val="lv-LV"/>
              </w:rPr>
            </w:pPr>
            <w:r w:rsidRPr="00BC588C">
              <w:rPr>
                <w:rFonts w:ascii="Calibri" w:hAnsi="Calibri" w:cs="Calibri"/>
                <w:color w:val="404040" w:themeColor="text1" w:themeTint="BF"/>
                <w:sz w:val="22"/>
                <w:szCs w:val="22"/>
                <w:lang w:val="lv-LV"/>
              </w:rPr>
              <w:t>124</w:t>
            </w:r>
          </w:p>
        </w:tc>
        <w:tc>
          <w:tcPr>
            <w:tcW w:w="1275" w:type="dxa"/>
            <w:shd w:val="clear" w:color="auto" w:fill="auto"/>
            <w:vAlign w:val="center"/>
          </w:tcPr>
          <w:p w:rsidR="00381484" w:rsidRPr="00BC588C" w:rsidRDefault="00381484" w:rsidP="007D0A80">
            <w:pPr>
              <w:pStyle w:val="NormalWeb"/>
              <w:spacing w:before="0" w:beforeAutospacing="0" w:after="0" w:afterAutospacing="0"/>
              <w:jc w:val="center"/>
              <w:rPr>
                <w:rFonts w:ascii="Calibri" w:hAnsi="Calibri" w:cs="Calibri"/>
                <w:color w:val="404040" w:themeColor="text1" w:themeTint="BF"/>
                <w:sz w:val="22"/>
                <w:szCs w:val="22"/>
                <w:lang w:val="lv-LV"/>
              </w:rPr>
            </w:pPr>
            <w:r w:rsidRPr="00BC588C">
              <w:rPr>
                <w:rFonts w:ascii="Calibri" w:hAnsi="Calibri" w:cs="Calibri"/>
                <w:color w:val="404040" w:themeColor="text1" w:themeTint="BF"/>
                <w:sz w:val="22"/>
                <w:szCs w:val="22"/>
                <w:lang w:val="lv-LV"/>
              </w:rPr>
              <w:t>Pārsniegts</w:t>
            </w:r>
          </w:p>
        </w:tc>
      </w:tr>
      <w:tr w:rsidR="00BC588C" w:rsidRPr="00BC588C" w:rsidTr="00C56493">
        <w:trPr>
          <w:trHeight w:val="306"/>
        </w:trPr>
        <w:tc>
          <w:tcPr>
            <w:tcW w:w="3261" w:type="dxa"/>
            <w:shd w:val="clear" w:color="auto" w:fill="auto"/>
            <w:vAlign w:val="center"/>
          </w:tcPr>
          <w:p w:rsidR="00381484" w:rsidRPr="00BC588C" w:rsidRDefault="00381484" w:rsidP="00381484">
            <w:pPr>
              <w:pStyle w:val="NormalWeb"/>
              <w:spacing w:before="0" w:beforeAutospacing="0" w:after="0" w:afterAutospacing="0"/>
              <w:jc w:val="left"/>
              <w:rPr>
                <w:rFonts w:ascii="Calibri" w:hAnsi="Calibri" w:cs="Calibri"/>
                <w:color w:val="404040" w:themeColor="text1" w:themeTint="BF"/>
                <w:sz w:val="22"/>
                <w:szCs w:val="22"/>
                <w:lang w:val="lv-LV"/>
              </w:rPr>
            </w:pPr>
            <w:r w:rsidRPr="00BC588C">
              <w:rPr>
                <w:rFonts w:ascii="Calibri" w:hAnsi="Calibri" w:cs="Calibri"/>
                <w:color w:val="404040" w:themeColor="text1" w:themeTint="BF"/>
                <w:sz w:val="22"/>
                <w:szCs w:val="22"/>
                <w:lang w:val="lv-LV"/>
              </w:rPr>
              <w:t>Atbilstības pārbaudes ritošā sastāva vienībām</w:t>
            </w:r>
          </w:p>
        </w:tc>
        <w:tc>
          <w:tcPr>
            <w:tcW w:w="2693" w:type="dxa"/>
            <w:vAlign w:val="center"/>
          </w:tcPr>
          <w:p w:rsidR="00381484" w:rsidRPr="00BC588C" w:rsidRDefault="00381484" w:rsidP="00381484">
            <w:pPr>
              <w:pStyle w:val="NormalWeb"/>
              <w:spacing w:before="0" w:beforeAutospacing="0" w:after="0" w:afterAutospacing="0"/>
              <w:jc w:val="left"/>
              <w:rPr>
                <w:rFonts w:ascii="Calibri" w:hAnsi="Calibri" w:cs="Calibri"/>
                <w:color w:val="404040" w:themeColor="text1" w:themeTint="BF"/>
                <w:sz w:val="22"/>
                <w:szCs w:val="22"/>
                <w:lang w:val="lv-LV"/>
              </w:rPr>
            </w:pPr>
            <w:r w:rsidRPr="00BC588C">
              <w:rPr>
                <w:rFonts w:ascii="Calibri" w:hAnsi="Calibri" w:cs="Calibri"/>
                <w:color w:val="404040" w:themeColor="text1" w:themeTint="BF"/>
                <w:sz w:val="22"/>
                <w:szCs w:val="22"/>
                <w:lang w:val="lv-LV"/>
              </w:rPr>
              <w:t>Pieņemtas ekspluatācijā ritošā sastāva vienības gadā</w:t>
            </w:r>
          </w:p>
        </w:tc>
        <w:tc>
          <w:tcPr>
            <w:tcW w:w="1559" w:type="dxa"/>
            <w:shd w:val="clear" w:color="auto" w:fill="auto"/>
            <w:vAlign w:val="center"/>
          </w:tcPr>
          <w:p w:rsidR="00381484" w:rsidRPr="00BC588C" w:rsidRDefault="00381484" w:rsidP="007D0A80">
            <w:pPr>
              <w:spacing w:after="0" w:line="240" w:lineRule="auto"/>
              <w:jc w:val="center"/>
              <w:rPr>
                <w:rFonts w:ascii="Calibri" w:hAnsi="Calibri" w:cs="Calibri"/>
                <w:color w:val="404040" w:themeColor="text1" w:themeTint="BF"/>
              </w:rPr>
            </w:pPr>
            <w:r w:rsidRPr="00BC588C">
              <w:rPr>
                <w:rFonts w:ascii="Calibri" w:hAnsi="Calibri" w:cs="Calibri"/>
                <w:color w:val="404040" w:themeColor="text1" w:themeTint="BF"/>
                <w:sz w:val="22"/>
                <w:szCs w:val="22"/>
                <w:lang w:val="lv-LV"/>
              </w:rPr>
              <w:t>Sasniegtais %</w:t>
            </w:r>
          </w:p>
        </w:tc>
        <w:tc>
          <w:tcPr>
            <w:tcW w:w="851" w:type="dxa"/>
            <w:shd w:val="clear" w:color="auto" w:fill="auto"/>
            <w:vAlign w:val="center"/>
          </w:tcPr>
          <w:p w:rsidR="00381484" w:rsidRPr="00BC588C" w:rsidRDefault="00381484" w:rsidP="007D0A80">
            <w:pPr>
              <w:pStyle w:val="NormalWeb"/>
              <w:spacing w:before="0" w:beforeAutospacing="0" w:after="0" w:afterAutospacing="0"/>
              <w:jc w:val="center"/>
              <w:rPr>
                <w:rFonts w:ascii="Calibri" w:hAnsi="Calibri" w:cs="Calibri"/>
                <w:color w:val="404040" w:themeColor="text1" w:themeTint="BF"/>
                <w:sz w:val="22"/>
                <w:szCs w:val="22"/>
                <w:lang w:val="lv-LV"/>
              </w:rPr>
            </w:pPr>
            <w:r w:rsidRPr="00BC588C">
              <w:rPr>
                <w:rFonts w:ascii="Calibri" w:hAnsi="Calibri" w:cs="Calibri"/>
                <w:color w:val="404040" w:themeColor="text1" w:themeTint="BF"/>
                <w:sz w:val="22"/>
                <w:szCs w:val="22"/>
                <w:lang w:val="lv-LV"/>
              </w:rPr>
              <w:t>125</w:t>
            </w:r>
          </w:p>
        </w:tc>
        <w:tc>
          <w:tcPr>
            <w:tcW w:w="1275" w:type="dxa"/>
            <w:shd w:val="clear" w:color="auto" w:fill="auto"/>
            <w:vAlign w:val="center"/>
          </w:tcPr>
          <w:p w:rsidR="00381484" w:rsidRPr="00BC588C" w:rsidRDefault="00381484" w:rsidP="007D0A80">
            <w:pPr>
              <w:pStyle w:val="NormalWeb"/>
              <w:spacing w:before="0" w:beforeAutospacing="0" w:after="0" w:afterAutospacing="0"/>
              <w:jc w:val="center"/>
              <w:rPr>
                <w:rFonts w:ascii="Calibri" w:hAnsi="Calibri" w:cs="Calibri"/>
                <w:color w:val="404040" w:themeColor="text1" w:themeTint="BF"/>
                <w:sz w:val="22"/>
                <w:szCs w:val="22"/>
                <w:lang w:val="lv-LV"/>
              </w:rPr>
            </w:pPr>
            <w:r w:rsidRPr="00BC588C">
              <w:rPr>
                <w:rFonts w:ascii="Calibri" w:hAnsi="Calibri" w:cs="Calibri"/>
                <w:color w:val="404040" w:themeColor="text1" w:themeTint="BF"/>
                <w:sz w:val="22"/>
                <w:szCs w:val="22"/>
                <w:lang w:val="lv-LV"/>
              </w:rPr>
              <w:t>Pārsniegts</w:t>
            </w:r>
          </w:p>
        </w:tc>
      </w:tr>
      <w:tr w:rsidR="00BC588C" w:rsidRPr="00BC588C" w:rsidTr="00C56493">
        <w:trPr>
          <w:trHeight w:val="306"/>
        </w:trPr>
        <w:tc>
          <w:tcPr>
            <w:tcW w:w="3261" w:type="dxa"/>
            <w:shd w:val="clear" w:color="auto" w:fill="auto"/>
            <w:vAlign w:val="center"/>
          </w:tcPr>
          <w:p w:rsidR="00381484" w:rsidRPr="00BC588C" w:rsidRDefault="00381484" w:rsidP="00381484">
            <w:pPr>
              <w:pStyle w:val="NormalWeb"/>
              <w:spacing w:before="0" w:beforeAutospacing="0" w:after="0" w:afterAutospacing="0"/>
              <w:jc w:val="left"/>
              <w:rPr>
                <w:rFonts w:ascii="Calibri" w:hAnsi="Calibri" w:cs="Calibri"/>
                <w:color w:val="404040" w:themeColor="text1" w:themeTint="BF"/>
                <w:sz w:val="22"/>
                <w:szCs w:val="22"/>
                <w:lang w:val="lv-LV"/>
              </w:rPr>
            </w:pPr>
            <w:r w:rsidRPr="00BC588C">
              <w:rPr>
                <w:rFonts w:ascii="Calibri" w:hAnsi="Calibri" w:cs="Calibri"/>
                <w:color w:val="404040" w:themeColor="text1" w:themeTint="BF"/>
                <w:sz w:val="22"/>
                <w:szCs w:val="22"/>
                <w:lang w:val="lv-LV"/>
              </w:rPr>
              <w:t>Atbilstības pārbaudes ritošā sastāva tipiem</w:t>
            </w:r>
          </w:p>
        </w:tc>
        <w:tc>
          <w:tcPr>
            <w:tcW w:w="2693" w:type="dxa"/>
            <w:vAlign w:val="center"/>
          </w:tcPr>
          <w:p w:rsidR="00381484" w:rsidRPr="00BC588C" w:rsidRDefault="00381484" w:rsidP="00381484">
            <w:pPr>
              <w:pStyle w:val="NormalWeb"/>
              <w:spacing w:before="0" w:beforeAutospacing="0" w:after="0" w:afterAutospacing="0"/>
              <w:jc w:val="left"/>
              <w:rPr>
                <w:rFonts w:ascii="Calibri" w:hAnsi="Calibri" w:cs="Calibri"/>
                <w:color w:val="404040" w:themeColor="text1" w:themeTint="BF"/>
                <w:sz w:val="22"/>
                <w:szCs w:val="22"/>
                <w:lang w:val="lv-LV"/>
              </w:rPr>
            </w:pPr>
            <w:r w:rsidRPr="00BC588C">
              <w:rPr>
                <w:rFonts w:ascii="Calibri" w:hAnsi="Calibri" w:cs="Calibri"/>
                <w:color w:val="404040" w:themeColor="text1" w:themeTint="BF"/>
                <w:sz w:val="22"/>
                <w:szCs w:val="22"/>
                <w:lang w:val="lv-LV"/>
              </w:rPr>
              <w:t>Pieņemti ekspluatācijā ritošā sastāva tipi gadā</w:t>
            </w:r>
          </w:p>
        </w:tc>
        <w:tc>
          <w:tcPr>
            <w:tcW w:w="1559" w:type="dxa"/>
            <w:shd w:val="clear" w:color="auto" w:fill="auto"/>
            <w:vAlign w:val="center"/>
          </w:tcPr>
          <w:p w:rsidR="00381484" w:rsidRPr="00BC588C" w:rsidRDefault="00381484" w:rsidP="007D0A80">
            <w:pPr>
              <w:spacing w:after="0" w:line="240" w:lineRule="auto"/>
              <w:jc w:val="center"/>
              <w:rPr>
                <w:rFonts w:ascii="Calibri" w:hAnsi="Calibri" w:cs="Calibri"/>
                <w:color w:val="404040" w:themeColor="text1" w:themeTint="BF"/>
              </w:rPr>
            </w:pPr>
            <w:r w:rsidRPr="00BC588C">
              <w:rPr>
                <w:rFonts w:ascii="Calibri" w:hAnsi="Calibri" w:cs="Calibri"/>
                <w:color w:val="404040" w:themeColor="text1" w:themeTint="BF"/>
                <w:sz w:val="22"/>
                <w:szCs w:val="22"/>
                <w:lang w:val="lv-LV"/>
              </w:rPr>
              <w:t>Sasniegtais %</w:t>
            </w:r>
          </w:p>
        </w:tc>
        <w:tc>
          <w:tcPr>
            <w:tcW w:w="851" w:type="dxa"/>
            <w:shd w:val="clear" w:color="auto" w:fill="auto"/>
            <w:vAlign w:val="center"/>
          </w:tcPr>
          <w:p w:rsidR="00381484" w:rsidRPr="00BC588C" w:rsidRDefault="00381484" w:rsidP="007D0A80">
            <w:pPr>
              <w:pStyle w:val="NormalWeb"/>
              <w:spacing w:before="0" w:beforeAutospacing="0" w:after="0" w:afterAutospacing="0"/>
              <w:jc w:val="center"/>
              <w:rPr>
                <w:rFonts w:ascii="Calibri" w:hAnsi="Calibri" w:cs="Calibri"/>
                <w:color w:val="404040" w:themeColor="text1" w:themeTint="BF"/>
                <w:sz w:val="22"/>
                <w:szCs w:val="22"/>
                <w:lang w:val="lv-LV"/>
              </w:rPr>
            </w:pPr>
            <w:r w:rsidRPr="00BC588C">
              <w:rPr>
                <w:rFonts w:ascii="Calibri" w:hAnsi="Calibri" w:cs="Calibri"/>
                <w:color w:val="404040" w:themeColor="text1" w:themeTint="BF"/>
                <w:sz w:val="22"/>
                <w:szCs w:val="22"/>
                <w:lang w:val="lv-LV"/>
              </w:rPr>
              <w:t>350</w:t>
            </w:r>
          </w:p>
        </w:tc>
        <w:tc>
          <w:tcPr>
            <w:tcW w:w="1275" w:type="dxa"/>
            <w:shd w:val="clear" w:color="auto" w:fill="auto"/>
            <w:vAlign w:val="center"/>
          </w:tcPr>
          <w:p w:rsidR="00381484" w:rsidRPr="00BC588C" w:rsidRDefault="00381484" w:rsidP="007D0A80">
            <w:pPr>
              <w:pStyle w:val="NormalWeb"/>
              <w:spacing w:before="0" w:beforeAutospacing="0" w:after="0" w:afterAutospacing="0"/>
              <w:jc w:val="center"/>
              <w:rPr>
                <w:rFonts w:ascii="Calibri" w:hAnsi="Calibri" w:cs="Calibri"/>
                <w:color w:val="404040" w:themeColor="text1" w:themeTint="BF"/>
                <w:sz w:val="22"/>
                <w:szCs w:val="22"/>
                <w:lang w:val="lv-LV"/>
              </w:rPr>
            </w:pPr>
            <w:r w:rsidRPr="00BC588C">
              <w:rPr>
                <w:rFonts w:ascii="Calibri" w:hAnsi="Calibri" w:cs="Calibri"/>
                <w:color w:val="404040" w:themeColor="text1" w:themeTint="BF"/>
                <w:sz w:val="22"/>
                <w:szCs w:val="22"/>
                <w:lang w:val="lv-LV"/>
              </w:rPr>
              <w:t>Pārsniegts</w:t>
            </w:r>
          </w:p>
        </w:tc>
      </w:tr>
      <w:tr w:rsidR="00BC588C" w:rsidRPr="00BC588C" w:rsidTr="00C56493">
        <w:trPr>
          <w:trHeight w:val="306"/>
        </w:trPr>
        <w:tc>
          <w:tcPr>
            <w:tcW w:w="3261" w:type="dxa"/>
            <w:shd w:val="clear" w:color="auto" w:fill="auto"/>
            <w:vAlign w:val="center"/>
          </w:tcPr>
          <w:p w:rsidR="00381484" w:rsidRPr="00BC588C" w:rsidRDefault="00381484" w:rsidP="00381484">
            <w:pPr>
              <w:pStyle w:val="NormalWeb"/>
              <w:spacing w:before="0" w:beforeAutospacing="0" w:after="0" w:afterAutospacing="0"/>
              <w:jc w:val="left"/>
              <w:rPr>
                <w:rFonts w:ascii="Calibri" w:hAnsi="Calibri" w:cs="Calibri"/>
                <w:color w:val="404040" w:themeColor="text1" w:themeTint="BF"/>
                <w:sz w:val="22"/>
                <w:szCs w:val="22"/>
                <w:lang w:val="lv-LV"/>
              </w:rPr>
            </w:pPr>
            <w:r w:rsidRPr="00BC588C">
              <w:rPr>
                <w:rFonts w:ascii="Calibri" w:hAnsi="Calibri" w:cs="Calibri"/>
                <w:color w:val="404040" w:themeColor="text1" w:themeTint="BF"/>
                <w:sz w:val="22"/>
                <w:szCs w:val="22"/>
                <w:lang w:val="lv-LV"/>
              </w:rPr>
              <w:t>Dzelzceļa pārbrauktuvju apskates</w:t>
            </w:r>
          </w:p>
        </w:tc>
        <w:tc>
          <w:tcPr>
            <w:tcW w:w="2693" w:type="dxa"/>
            <w:vAlign w:val="center"/>
          </w:tcPr>
          <w:p w:rsidR="00381484" w:rsidRPr="00BC588C" w:rsidRDefault="00381484" w:rsidP="00381484">
            <w:pPr>
              <w:pStyle w:val="NormalWeb"/>
              <w:spacing w:before="0" w:beforeAutospacing="0" w:after="0" w:afterAutospacing="0"/>
              <w:jc w:val="left"/>
              <w:rPr>
                <w:rFonts w:ascii="Calibri" w:hAnsi="Calibri" w:cs="Calibri"/>
                <w:color w:val="404040" w:themeColor="text1" w:themeTint="BF"/>
                <w:sz w:val="22"/>
                <w:szCs w:val="22"/>
                <w:lang w:val="lv-LV"/>
              </w:rPr>
            </w:pPr>
            <w:r w:rsidRPr="00BC588C">
              <w:rPr>
                <w:rFonts w:ascii="Calibri" w:hAnsi="Calibri" w:cs="Calibri"/>
                <w:color w:val="404040" w:themeColor="text1" w:themeTint="BF"/>
                <w:sz w:val="22"/>
                <w:szCs w:val="22"/>
                <w:lang w:val="lv-LV"/>
              </w:rPr>
              <w:t>Ikgadējās dzelzceļa pārbrauktuvju apskates</w:t>
            </w:r>
          </w:p>
        </w:tc>
        <w:tc>
          <w:tcPr>
            <w:tcW w:w="1559" w:type="dxa"/>
            <w:shd w:val="clear" w:color="auto" w:fill="auto"/>
            <w:vAlign w:val="center"/>
          </w:tcPr>
          <w:p w:rsidR="00381484" w:rsidRPr="00BC588C" w:rsidRDefault="00381484" w:rsidP="007D0A80">
            <w:pPr>
              <w:spacing w:after="0" w:line="240" w:lineRule="auto"/>
              <w:jc w:val="center"/>
              <w:rPr>
                <w:rFonts w:ascii="Calibri" w:hAnsi="Calibri" w:cs="Calibri"/>
                <w:color w:val="404040" w:themeColor="text1" w:themeTint="BF"/>
              </w:rPr>
            </w:pPr>
            <w:r w:rsidRPr="00BC588C">
              <w:rPr>
                <w:rFonts w:ascii="Calibri" w:hAnsi="Calibri" w:cs="Calibri"/>
                <w:color w:val="404040" w:themeColor="text1" w:themeTint="BF"/>
                <w:sz w:val="22"/>
                <w:szCs w:val="22"/>
                <w:lang w:val="lv-LV"/>
              </w:rPr>
              <w:t>Sasniegtais %</w:t>
            </w:r>
          </w:p>
        </w:tc>
        <w:tc>
          <w:tcPr>
            <w:tcW w:w="851" w:type="dxa"/>
            <w:shd w:val="clear" w:color="auto" w:fill="auto"/>
            <w:vAlign w:val="center"/>
          </w:tcPr>
          <w:p w:rsidR="00381484" w:rsidRPr="00BC588C" w:rsidRDefault="00381484" w:rsidP="007D0A80">
            <w:pPr>
              <w:pStyle w:val="NormalWeb"/>
              <w:spacing w:before="0" w:beforeAutospacing="0" w:after="0" w:afterAutospacing="0"/>
              <w:jc w:val="center"/>
              <w:rPr>
                <w:rFonts w:ascii="Calibri" w:hAnsi="Calibri" w:cs="Calibri"/>
                <w:color w:val="404040" w:themeColor="text1" w:themeTint="BF"/>
                <w:sz w:val="22"/>
                <w:szCs w:val="22"/>
                <w:lang w:val="lv-LV"/>
              </w:rPr>
            </w:pPr>
            <w:r w:rsidRPr="00BC588C">
              <w:rPr>
                <w:rFonts w:ascii="Calibri" w:hAnsi="Calibri" w:cs="Calibri"/>
                <w:color w:val="404040" w:themeColor="text1" w:themeTint="BF"/>
                <w:sz w:val="22"/>
                <w:szCs w:val="22"/>
                <w:lang w:val="lv-LV"/>
              </w:rPr>
              <w:t>180</w:t>
            </w:r>
          </w:p>
        </w:tc>
        <w:tc>
          <w:tcPr>
            <w:tcW w:w="1275" w:type="dxa"/>
            <w:shd w:val="clear" w:color="auto" w:fill="auto"/>
            <w:vAlign w:val="center"/>
          </w:tcPr>
          <w:p w:rsidR="00381484" w:rsidRPr="00BC588C" w:rsidRDefault="00381484" w:rsidP="007D0A80">
            <w:pPr>
              <w:pStyle w:val="NormalWeb"/>
              <w:spacing w:before="0" w:beforeAutospacing="0" w:after="0" w:afterAutospacing="0"/>
              <w:jc w:val="center"/>
              <w:rPr>
                <w:rFonts w:ascii="Calibri" w:hAnsi="Calibri" w:cs="Calibri"/>
                <w:color w:val="404040" w:themeColor="text1" w:themeTint="BF"/>
                <w:sz w:val="22"/>
                <w:szCs w:val="22"/>
                <w:lang w:val="lv-LV"/>
              </w:rPr>
            </w:pPr>
            <w:r w:rsidRPr="00BC588C">
              <w:rPr>
                <w:rFonts w:ascii="Calibri" w:hAnsi="Calibri" w:cs="Calibri"/>
                <w:color w:val="404040" w:themeColor="text1" w:themeTint="BF"/>
                <w:sz w:val="22"/>
                <w:szCs w:val="22"/>
                <w:lang w:val="lv-LV"/>
              </w:rPr>
              <w:t>Pārsniegts</w:t>
            </w:r>
          </w:p>
        </w:tc>
      </w:tr>
      <w:tr w:rsidR="00BC588C" w:rsidRPr="00BC588C" w:rsidTr="00C56493">
        <w:trPr>
          <w:trHeight w:val="306"/>
        </w:trPr>
        <w:tc>
          <w:tcPr>
            <w:tcW w:w="3261" w:type="dxa"/>
            <w:shd w:val="clear" w:color="auto" w:fill="auto"/>
            <w:vAlign w:val="center"/>
          </w:tcPr>
          <w:p w:rsidR="00381484" w:rsidRPr="00BC588C" w:rsidRDefault="00381484" w:rsidP="00381484">
            <w:pPr>
              <w:pStyle w:val="NormalWeb"/>
              <w:spacing w:before="0" w:beforeAutospacing="0" w:after="0" w:afterAutospacing="0"/>
              <w:jc w:val="left"/>
              <w:rPr>
                <w:rFonts w:ascii="Calibri" w:hAnsi="Calibri" w:cs="Calibri"/>
                <w:color w:val="404040" w:themeColor="text1" w:themeTint="BF"/>
                <w:sz w:val="22"/>
                <w:szCs w:val="22"/>
                <w:lang w:val="lv-LV"/>
              </w:rPr>
            </w:pPr>
            <w:r w:rsidRPr="00BC588C">
              <w:rPr>
                <w:rFonts w:ascii="Calibri" w:hAnsi="Calibri" w:cs="Calibri"/>
                <w:color w:val="404040" w:themeColor="text1" w:themeTint="BF"/>
                <w:sz w:val="22"/>
                <w:szCs w:val="22"/>
                <w:lang w:val="lv-LV"/>
              </w:rPr>
              <w:t>Atbilstības pārbaudes dzelzceļa būvobjektiem</w:t>
            </w:r>
          </w:p>
        </w:tc>
        <w:tc>
          <w:tcPr>
            <w:tcW w:w="2693" w:type="dxa"/>
            <w:vAlign w:val="center"/>
          </w:tcPr>
          <w:p w:rsidR="00381484" w:rsidRPr="00BC588C" w:rsidRDefault="00381484" w:rsidP="00381484">
            <w:pPr>
              <w:pStyle w:val="NormalWeb"/>
              <w:spacing w:before="0" w:beforeAutospacing="0" w:after="0" w:afterAutospacing="0"/>
              <w:jc w:val="left"/>
              <w:rPr>
                <w:rFonts w:ascii="Calibri" w:hAnsi="Calibri" w:cs="Calibri"/>
                <w:color w:val="404040" w:themeColor="text1" w:themeTint="BF"/>
                <w:sz w:val="22"/>
                <w:szCs w:val="22"/>
                <w:lang w:val="lv-LV"/>
              </w:rPr>
            </w:pPr>
            <w:r w:rsidRPr="00BC588C">
              <w:rPr>
                <w:rFonts w:ascii="Calibri" w:hAnsi="Calibri" w:cs="Calibri"/>
                <w:color w:val="404040" w:themeColor="text1" w:themeTint="BF"/>
                <w:sz w:val="22"/>
                <w:szCs w:val="22"/>
                <w:lang w:val="lv-LV"/>
              </w:rPr>
              <w:t>Pieņemtie ekspluatācijā būvobjekti gadā</w:t>
            </w:r>
          </w:p>
        </w:tc>
        <w:tc>
          <w:tcPr>
            <w:tcW w:w="1559" w:type="dxa"/>
            <w:shd w:val="clear" w:color="auto" w:fill="auto"/>
            <w:vAlign w:val="center"/>
          </w:tcPr>
          <w:p w:rsidR="00381484" w:rsidRPr="00BC588C" w:rsidRDefault="00381484" w:rsidP="007D0A80">
            <w:pPr>
              <w:spacing w:after="0" w:line="240" w:lineRule="auto"/>
              <w:jc w:val="center"/>
              <w:rPr>
                <w:rFonts w:ascii="Calibri" w:hAnsi="Calibri" w:cs="Calibri"/>
                <w:color w:val="404040" w:themeColor="text1" w:themeTint="BF"/>
              </w:rPr>
            </w:pPr>
            <w:r w:rsidRPr="00BC588C">
              <w:rPr>
                <w:rFonts w:ascii="Calibri" w:hAnsi="Calibri" w:cs="Calibri"/>
                <w:color w:val="404040" w:themeColor="text1" w:themeTint="BF"/>
                <w:sz w:val="22"/>
                <w:szCs w:val="22"/>
                <w:lang w:val="lv-LV"/>
              </w:rPr>
              <w:t>Sasniegtais %</w:t>
            </w:r>
          </w:p>
        </w:tc>
        <w:tc>
          <w:tcPr>
            <w:tcW w:w="851" w:type="dxa"/>
            <w:shd w:val="clear" w:color="auto" w:fill="auto"/>
            <w:vAlign w:val="center"/>
          </w:tcPr>
          <w:p w:rsidR="00381484" w:rsidRPr="00BC588C" w:rsidRDefault="00381484" w:rsidP="007D0A80">
            <w:pPr>
              <w:pStyle w:val="NormalWeb"/>
              <w:spacing w:before="0" w:beforeAutospacing="0" w:after="0" w:afterAutospacing="0"/>
              <w:jc w:val="center"/>
              <w:rPr>
                <w:rFonts w:ascii="Calibri" w:hAnsi="Calibri" w:cs="Calibri"/>
                <w:color w:val="404040" w:themeColor="text1" w:themeTint="BF"/>
                <w:sz w:val="22"/>
                <w:szCs w:val="22"/>
                <w:lang w:val="lv-LV"/>
              </w:rPr>
            </w:pPr>
            <w:r w:rsidRPr="00BC588C">
              <w:rPr>
                <w:rFonts w:ascii="Calibri" w:hAnsi="Calibri" w:cs="Calibri"/>
                <w:color w:val="404040" w:themeColor="text1" w:themeTint="BF"/>
                <w:sz w:val="22"/>
                <w:szCs w:val="22"/>
                <w:lang w:val="lv-LV"/>
              </w:rPr>
              <w:t>102</w:t>
            </w:r>
          </w:p>
        </w:tc>
        <w:tc>
          <w:tcPr>
            <w:tcW w:w="1275" w:type="dxa"/>
            <w:shd w:val="clear" w:color="auto" w:fill="auto"/>
            <w:vAlign w:val="center"/>
          </w:tcPr>
          <w:p w:rsidR="00381484" w:rsidRPr="00BC588C" w:rsidRDefault="00381484" w:rsidP="007D0A80">
            <w:pPr>
              <w:pStyle w:val="NormalWeb"/>
              <w:spacing w:before="0" w:beforeAutospacing="0" w:after="0" w:afterAutospacing="0"/>
              <w:jc w:val="center"/>
              <w:rPr>
                <w:rFonts w:ascii="Calibri" w:hAnsi="Calibri" w:cs="Calibri"/>
                <w:color w:val="404040" w:themeColor="text1" w:themeTint="BF"/>
                <w:sz w:val="22"/>
                <w:szCs w:val="22"/>
                <w:lang w:val="lv-LV"/>
              </w:rPr>
            </w:pPr>
            <w:r w:rsidRPr="00BC588C">
              <w:rPr>
                <w:rFonts w:ascii="Calibri" w:hAnsi="Calibri" w:cs="Calibri"/>
                <w:color w:val="404040" w:themeColor="text1" w:themeTint="BF"/>
                <w:sz w:val="22"/>
                <w:szCs w:val="22"/>
                <w:lang w:val="lv-LV"/>
              </w:rPr>
              <w:t>Sasniegts</w:t>
            </w:r>
          </w:p>
        </w:tc>
      </w:tr>
    </w:tbl>
    <w:p w:rsidR="00381484" w:rsidRDefault="006F00F8" w:rsidP="006F00F8">
      <w:pPr>
        <w:spacing w:after="120" w:line="240" w:lineRule="auto"/>
        <w:jc w:val="both"/>
        <w:rPr>
          <w:rFonts w:ascii="Calibri" w:hAnsi="Calibri" w:cs="Calibri"/>
          <w:color w:val="404040" w:themeColor="text1" w:themeTint="BF"/>
          <w:sz w:val="22"/>
          <w:szCs w:val="22"/>
        </w:rPr>
      </w:pPr>
      <w:r w:rsidRPr="00BC588C">
        <w:rPr>
          <w:rFonts w:ascii="Calibri" w:hAnsi="Calibri" w:cs="Calibri"/>
          <w:color w:val="404040" w:themeColor="text1" w:themeTint="BF"/>
          <w:sz w:val="22"/>
          <w:szCs w:val="22"/>
        </w:rPr>
        <w:tab/>
      </w:r>
    </w:p>
    <w:p w:rsidR="00FC6D1E" w:rsidRPr="003C7290" w:rsidRDefault="00FC6D1E" w:rsidP="00FC6D1E">
      <w:pPr>
        <w:pStyle w:val="Heading1"/>
        <w:rPr>
          <w:color w:val="950B0B" w:themeColor="accent1" w:themeShade="80"/>
          <w:sz w:val="22"/>
          <w:lang w:val="lv-LV"/>
        </w:rPr>
      </w:pPr>
      <w:bookmarkStart w:id="8" w:name="_Toc525723119"/>
      <w:r>
        <w:rPr>
          <w:color w:val="950B0B" w:themeColor="accent1" w:themeShade="80"/>
          <w:sz w:val="22"/>
          <w:lang w:val="lv-LV"/>
        </w:rPr>
        <w:t>Sertificēšana</w:t>
      </w:r>
      <w:bookmarkEnd w:id="8"/>
    </w:p>
    <w:p w:rsidR="00AA4448" w:rsidRDefault="00BC588C" w:rsidP="006F00F8">
      <w:pPr>
        <w:pStyle w:val="BodyText3"/>
        <w:spacing w:after="0" w:line="240" w:lineRule="auto"/>
        <w:ind w:firstLine="720"/>
        <w:jc w:val="both"/>
        <w:rPr>
          <w:rFonts w:ascii="Calibri" w:hAnsi="Calibri" w:cs="Calibri"/>
          <w:color w:val="404040" w:themeColor="text1" w:themeTint="BF"/>
          <w:sz w:val="22"/>
          <w:lang w:val="lv-LV"/>
        </w:rPr>
      </w:pPr>
      <w:r w:rsidRPr="00BC588C">
        <w:rPr>
          <w:rFonts w:ascii="Calibri" w:hAnsi="Calibri" w:cs="Calibri"/>
          <w:color w:val="404040" w:themeColor="text1" w:themeTint="BF"/>
          <w:sz w:val="22"/>
          <w:lang w:val="lv-LV"/>
        </w:rPr>
        <w:t>Preventīvā uzraudzība ietver sertificēšanas procedūras. Sertificēšanas procesā pieteikuma iesniedzējam jāpierāda drošība un jādefinē procedūras. Drošības sertifikācijas sistēma un autorizācija ir ieviesta, taču saistībā ar 4DzP ieviešanu tiek strādāts pie vienota (</w:t>
      </w:r>
      <w:proofErr w:type="spellStart"/>
      <w:r w:rsidRPr="00BC588C">
        <w:rPr>
          <w:rFonts w:ascii="Calibri" w:hAnsi="Calibri" w:cs="Calibri"/>
          <w:i/>
          <w:color w:val="404040" w:themeColor="text1" w:themeTint="BF"/>
          <w:sz w:val="22"/>
          <w:lang w:val="lv-LV"/>
        </w:rPr>
        <w:t>single</w:t>
      </w:r>
      <w:proofErr w:type="spellEnd"/>
      <w:r w:rsidRPr="00BC588C">
        <w:rPr>
          <w:rFonts w:ascii="Calibri" w:hAnsi="Calibri" w:cs="Calibri"/>
          <w:color w:val="404040" w:themeColor="text1" w:themeTint="BF"/>
          <w:sz w:val="22"/>
          <w:lang w:val="lv-LV"/>
        </w:rPr>
        <w:t xml:space="preserve">) drošības sertifikāta izstrādes. Sertificēšanas procesi mainīsies. Tas pats ir attiecināms uz ritošā sastāva autorizāciju. </w:t>
      </w:r>
    </w:p>
    <w:p w:rsidR="00EB0F61" w:rsidRDefault="00EB0F61" w:rsidP="006F00F8">
      <w:pPr>
        <w:pStyle w:val="BodyText3"/>
        <w:spacing w:after="0" w:line="240" w:lineRule="auto"/>
        <w:ind w:firstLine="720"/>
        <w:jc w:val="both"/>
        <w:rPr>
          <w:rFonts w:ascii="Calibri" w:hAnsi="Calibri" w:cs="Calibri"/>
          <w:color w:val="404040" w:themeColor="text1" w:themeTint="BF"/>
          <w:sz w:val="22"/>
          <w:lang w:val="lv-LV"/>
        </w:rPr>
      </w:pPr>
    </w:p>
    <w:p w:rsidR="006F00F8" w:rsidRPr="00EB0F61" w:rsidRDefault="00EB0F61" w:rsidP="00CD77D9">
      <w:pPr>
        <w:pStyle w:val="BodyTextIndent"/>
        <w:ind w:left="0" w:firstLine="720"/>
        <w:jc w:val="right"/>
        <w:rPr>
          <w:rFonts w:ascii="Calibri" w:hAnsi="Calibri" w:cs="Calibri"/>
          <w:color w:val="404040" w:themeColor="text1" w:themeTint="BF"/>
          <w:sz w:val="22"/>
          <w:szCs w:val="22"/>
          <w:lang w:val="lv-LV"/>
        </w:rPr>
      </w:pPr>
      <w:r>
        <w:rPr>
          <w:rFonts w:ascii="Calibri" w:hAnsi="Calibri" w:cs="Calibri"/>
          <w:i/>
          <w:szCs w:val="22"/>
          <w:lang w:val="lv-LV"/>
        </w:rPr>
        <w:t>3</w:t>
      </w:r>
      <w:r w:rsidRPr="00EB0F61">
        <w:rPr>
          <w:rFonts w:ascii="Calibri" w:hAnsi="Calibri" w:cs="Calibri"/>
          <w:i/>
          <w:szCs w:val="22"/>
          <w:lang w:val="lv-LV"/>
        </w:rPr>
        <w:t xml:space="preserve">.tabula </w:t>
      </w:r>
      <w:r>
        <w:rPr>
          <w:rFonts w:ascii="Calibri" w:hAnsi="Calibri" w:cs="Calibri"/>
          <w:b/>
          <w:i/>
          <w:szCs w:val="22"/>
          <w:lang w:val="lv-LV"/>
        </w:rPr>
        <w:t>Sertificēšanas rādītāju izpildes kritēriju novērtējums</w:t>
      </w:r>
    </w:p>
    <w:tbl>
      <w:tblPr>
        <w:tblW w:w="9639" w:type="dxa"/>
        <w:tblBorders>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3261"/>
        <w:gridCol w:w="2693"/>
        <w:gridCol w:w="1559"/>
        <w:gridCol w:w="851"/>
        <w:gridCol w:w="1275"/>
      </w:tblGrid>
      <w:tr w:rsidR="003E2181" w:rsidRPr="006F00F8" w:rsidTr="007A4156">
        <w:tc>
          <w:tcPr>
            <w:tcW w:w="3261" w:type="dxa"/>
            <w:shd w:val="clear" w:color="auto" w:fill="auto"/>
            <w:vAlign w:val="center"/>
          </w:tcPr>
          <w:p w:rsidR="003E2181" w:rsidRPr="006F00F8" w:rsidRDefault="003E2181" w:rsidP="007A4156">
            <w:pPr>
              <w:pStyle w:val="NormalWeb"/>
              <w:spacing w:before="0" w:beforeAutospacing="0" w:after="0" w:afterAutospacing="0"/>
              <w:jc w:val="center"/>
              <w:rPr>
                <w:rFonts w:ascii="Calibri" w:hAnsi="Calibri" w:cs="Calibri"/>
                <w:b/>
                <w:color w:val="404040" w:themeColor="text1" w:themeTint="BF"/>
                <w:sz w:val="22"/>
                <w:szCs w:val="22"/>
                <w:lang w:val="lv-LV"/>
              </w:rPr>
            </w:pPr>
            <w:r w:rsidRPr="006F00F8">
              <w:rPr>
                <w:rFonts w:ascii="Calibri" w:hAnsi="Calibri" w:cs="Calibri"/>
                <w:b/>
                <w:color w:val="404040" w:themeColor="text1" w:themeTint="BF"/>
                <w:sz w:val="22"/>
                <w:szCs w:val="22"/>
                <w:lang w:val="lv-LV"/>
              </w:rPr>
              <w:t>Darbības rezultāts</w:t>
            </w:r>
          </w:p>
        </w:tc>
        <w:tc>
          <w:tcPr>
            <w:tcW w:w="2693" w:type="dxa"/>
            <w:shd w:val="clear" w:color="auto" w:fill="auto"/>
            <w:vAlign w:val="center"/>
          </w:tcPr>
          <w:p w:rsidR="003E2181" w:rsidRPr="006F00F8" w:rsidRDefault="003E2181" w:rsidP="007A4156">
            <w:pPr>
              <w:pStyle w:val="NormalWeb"/>
              <w:spacing w:before="0" w:beforeAutospacing="0" w:after="0" w:afterAutospacing="0"/>
              <w:jc w:val="center"/>
              <w:rPr>
                <w:rFonts w:ascii="Calibri" w:hAnsi="Calibri" w:cs="Calibri"/>
                <w:b/>
                <w:color w:val="404040" w:themeColor="text1" w:themeTint="BF"/>
                <w:sz w:val="22"/>
                <w:szCs w:val="22"/>
                <w:lang w:val="lv-LV"/>
              </w:rPr>
            </w:pPr>
            <w:r w:rsidRPr="006F00F8">
              <w:rPr>
                <w:rFonts w:ascii="Calibri" w:hAnsi="Calibri" w:cs="Calibri"/>
                <w:b/>
                <w:color w:val="404040" w:themeColor="text1" w:themeTint="BF"/>
                <w:sz w:val="22"/>
                <w:szCs w:val="22"/>
                <w:lang w:val="lv-LV"/>
              </w:rPr>
              <w:t>Rezultatīvais rādītājs</w:t>
            </w:r>
          </w:p>
        </w:tc>
        <w:tc>
          <w:tcPr>
            <w:tcW w:w="1559" w:type="dxa"/>
            <w:shd w:val="clear" w:color="auto" w:fill="auto"/>
            <w:vAlign w:val="center"/>
          </w:tcPr>
          <w:p w:rsidR="003E2181" w:rsidRPr="006F00F8" w:rsidRDefault="003E2181" w:rsidP="007A4156">
            <w:pPr>
              <w:pStyle w:val="NormalWeb"/>
              <w:spacing w:before="0" w:beforeAutospacing="0" w:after="0" w:afterAutospacing="0"/>
              <w:jc w:val="center"/>
              <w:rPr>
                <w:rFonts w:ascii="Calibri" w:hAnsi="Calibri" w:cs="Calibri"/>
                <w:b/>
                <w:color w:val="404040" w:themeColor="text1" w:themeTint="BF"/>
                <w:sz w:val="22"/>
                <w:szCs w:val="22"/>
                <w:lang w:val="lv-LV"/>
              </w:rPr>
            </w:pPr>
          </w:p>
        </w:tc>
        <w:tc>
          <w:tcPr>
            <w:tcW w:w="851" w:type="dxa"/>
            <w:shd w:val="clear" w:color="auto" w:fill="auto"/>
            <w:vAlign w:val="center"/>
          </w:tcPr>
          <w:p w:rsidR="003E2181" w:rsidRPr="006F00F8" w:rsidRDefault="003E2181" w:rsidP="007A4156">
            <w:pPr>
              <w:pStyle w:val="NormalWeb"/>
              <w:spacing w:before="0" w:beforeAutospacing="0" w:after="0" w:afterAutospacing="0"/>
              <w:jc w:val="center"/>
              <w:rPr>
                <w:rFonts w:ascii="Calibri" w:hAnsi="Calibri" w:cs="Calibri"/>
                <w:b/>
                <w:color w:val="404040" w:themeColor="text1" w:themeTint="BF"/>
                <w:sz w:val="22"/>
                <w:szCs w:val="22"/>
                <w:lang w:val="lv-LV"/>
              </w:rPr>
            </w:pPr>
            <w:r w:rsidRPr="006F00F8">
              <w:rPr>
                <w:rFonts w:ascii="Calibri" w:hAnsi="Calibri" w:cs="Calibri"/>
                <w:b/>
                <w:color w:val="404040" w:themeColor="text1" w:themeTint="BF"/>
                <w:sz w:val="22"/>
                <w:szCs w:val="22"/>
                <w:lang w:val="lv-LV"/>
              </w:rPr>
              <w:t>201</w:t>
            </w:r>
            <w:r>
              <w:rPr>
                <w:rFonts w:ascii="Calibri" w:hAnsi="Calibri" w:cs="Calibri"/>
                <w:b/>
                <w:color w:val="404040" w:themeColor="text1" w:themeTint="BF"/>
                <w:sz w:val="22"/>
                <w:szCs w:val="22"/>
                <w:lang w:val="lv-LV"/>
              </w:rPr>
              <w:t>7</w:t>
            </w:r>
          </w:p>
        </w:tc>
        <w:tc>
          <w:tcPr>
            <w:tcW w:w="1275" w:type="dxa"/>
            <w:vAlign w:val="center"/>
          </w:tcPr>
          <w:p w:rsidR="003E2181" w:rsidRPr="006F00F8" w:rsidRDefault="003E2181" w:rsidP="007A4156">
            <w:pPr>
              <w:pStyle w:val="NormalWeb"/>
              <w:spacing w:before="0" w:beforeAutospacing="0" w:after="0" w:afterAutospacing="0"/>
              <w:jc w:val="center"/>
              <w:rPr>
                <w:rFonts w:ascii="Calibri" w:hAnsi="Calibri" w:cs="Calibri"/>
                <w:b/>
                <w:color w:val="404040" w:themeColor="text1" w:themeTint="BF"/>
                <w:sz w:val="22"/>
                <w:szCs w:val="22"/>
                <w:lang w:val="lv-LV"/>
              </w:rPr>
            </w:pPr>
            <w:r w:rsidRPr="00BC588C">
              <w:rPr>
                <w:rFonts w:ascii="Calibri" w:hAnsi="Calibri" w:cs="Calibri"/>
                <w:b/>
                <w:color w:val="404040" w:themeColor="text1" w:themeTint="BF"/>
                <w:sz w:val="22"/>
                <w:szCs w:val="22"/>
                <w:lang w:val="lv-LV"/>
              </w:rPr>
              <w:t>Izpildes kritērijs</w:t>
            </w:r>
          </w:p>
        </w:tc>
      </w:tr>
      <w:tr w:rsidR="003E2181" w:rsidRPr="006F00F8" w:rsidTr="00C56493">
        <w:tc>
          <w:tcPr>
            <w:tcW w:w="3261" w:type="dxa"/>
            <w:shd w:val="clear" w:color="auto" w:fill="auto"/>
            <w:vAlign w:val="center"/>
          </w:tcPr>
          <w:p w:rsidR="003E2181" w:rsidRPr="003E2181" w:rsidRDefault="003E2181" w:rsidP="003E2181">
            <w:pPr>
              <w:pStyle w:val="NormalWeb"/>
              <w:spacing w:before="0" w:beforeAutospacing="0" w:after="0" w:afterAutospacing="0"/>
              <w:jc w:val="left"/>
              <w:rPr>
                <w:rFonts w:ascii="Calibri" w:hAnsi="Calibri" w:cs="Calibri"/>
                <w:color w:val="404040" w:themeColor="text1" w:themeTint="BF"/>
                <w:sz w:val="22"/>
                <w:szCs w:val="22"/>
                <w:lang w:val="lv-LV"/>
              </w:rPr>
            </w:pPr>
            <w:r w:rsidRPr="003E2181">
              <w:rPr>
                <w:rFonts w:ascii="Calibri" w:hAnsi="Calibri" w:cs="Calibri"/>
                <w:color w:val="404040" w:themeColor="text1" w:themeTint="BF"/>
                <w:sz w:val="22"/>
                <w:szCs w:val="22"/>
                <w:lang w:val="lv-LV"/>
              </w:rPr>
              <w:t>Teorētisko eksāmenu nodrošināšana komercsabiedrību pārstāvjiem</w:t>
            </w:r>
          </w:p>
        </w:tc>
        <w:tc>
          <w:tcPr>
            <w:tcW w:w="2693" w:type="dxa"/>
            <w:shd w:val="clear" w:color="auto" w:fill="auto"/>
            <w:vAlign w:val="center"/>
          </w:tcPr>
          <w:p w:rsidR="003E2181" w:rsidRPr="003E2181" w:rsidRDefault="003E2181" w:rsidP="003E2181">
            <w:pPr>
              <w:pStyle w:val="NormalWeb"/>
              <w:spacing w:before="0" w:beforeAutospacing="0" w:after="0" w:afterAutospacing="0"/>
              <w:jc w:val="left"/>
              <w:rPr>
                <w:rFonts w:ascii="Calibri" w:hAnsi="Calibri" w:cs="Calibri"/>
                <w:color w:val="404040" w:themeColor="text1" w:themeTint="BF"/>
                <w:sz w:val="22"/>
                <w:szCs w:val="22"/>
                <w:lang w:val="lv-LV"/>
              </w:rPr>
            </w:pPr>
            <w:r w:rsidRPr="003E2181">
              <w:rPr>
                <w:rFonts w:ascii="Calibri" w:hAnsi="Calibri" w:cs="Calibri"/>
                <w:color w:val="404040" w:themeColor="text1" w:themeTint="BF"/>
                <w:sz w:val="22"/>
                <w:szCs w:val="22"/>
                <w:lang w:val="lv-LV"/>
              </w:rPr>
              <w:t>Eksamināciju skaits gadā</w:t>
            </w:r>
          </w:p>
        </w:tc>
        <w:tc>
          <w:tcPr>
            <w:tcW w:w="1559" w:type="dxa"/>
            <w:shd w:val="clear" w:color="auto" w:fill="auto"/>
            <w:vAlign w:val="center"/>
          </w:tcPr>
          <w:p w:rsidR="003E2181" w:rsidRPr="003E2181" w:rsidRDefault="003E2181" w:rsidP="00C56493">
            <w:pPr>
              <w:spacing w:after="0" w:line="240" w:lineRule="auto"/>
              <w:jc w:val="center"/>
              <w:rPr>
                <w:rFonts w:ascii="Calibri" w:hAnsi="Calibri" w:cs="Calibri"/>
                <w:color w:val="404040" w:themeColor="text1" w:themeTint="BF"/>
              </w:rPr>
            </w:pPr>
            <w:r w:rsidRPr="003E2181">
              <w:rPr>
                <w:rFonts w:ascii="Calibri" w:hAnsi="Calibri" w:cs="Calibri"/>
                <w:color w:val="404040" w:themeColor="text1" w:themeTint="BF"/>
                <w:sz w:val="22"/>
                <w:szCs w:val="22"/>
                <w:lang w:val="lv-LV"/>
              </w:rPr>
              <w:t>Sasniegtais %</w:t>
            </w:r>
          </w:p>
        </w:tc>
        <w:tc>
          <w:tcPr>
            <w:tcW w:w="851" w:type="dxa"/>
            <w:shd w:val="clear" w:color="auto" w:fill="auto"/>
            <w:vAlign w:val="center"/>
          </w:tcPr>
          <w:p w:rsidR="003E2181" w:rsidRPr="003E2181" w:rsidRDefault="00F423CC" w:rsidP="003E2181">
            <w:pPr>
              <w:pStyle w:val="NormalWeb"/>
              <w:spacing w:before="0" w:beforeAutospacing="0" w:after="0" w:afterAutospacing="0"/>
              <w:jc w:val="center"/>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199</w:t>
            </w:r>
          </w:p>
        </w:tc>
        <w:tc>
          <w:tcPr>
            <w:tcW w:w="1275" w:type="dxa"/>
            <w:vAlign w:val="center"/>
          </w:tcPr>
          <w:p w:rsidR="003E2181" w:rsidRPr="003E2181" w:rsidRDefault="00F423CC" w:rsidP="003E2181">
            <w:pPr>
              <w:pStyle w:val="NormalWeb"/>
              <w:spacing w:before="0" w:beforeAutospacing="0" w:after="0" w:afterAutospacing="0"/>
              <w:jc w:val="center"/>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Pārsniegts</w:t>
            </w:r>
          </w:p>
        </w:tc>
      </w:tr>
      <w:tr w:rsidR="003E2181" w:rsidRPr="006F00F8" w:rsidTr="00C56493">
        <w:tc>
          <w:tcPr>
            <w:tcW w:w="3261" w:type="dxa"/>
            <w:shd w:val="clear" w:color="auto" w:fill="auto"/>
            <w:vAlign w:val="center"/>
          </w:tcPr>
          <w:p w:rsidR="003E2181" w:rsidRPr="003E2181" w:rsidRDefault="003E2181" w:rsidP="003E2181">
            <w:pPr>
              <w:pStyle w:val="NormalWeb"/>
              <w:spacing w:before="0" w:beforeAutospacing="0" w:after="0" w:afterAutospacing="0"/>
              <w:jc w:val="left"/>
              <w:rPr>
                <w:rFonts w:ascii="Calibri" w:hAnsi="Calibri" w:cs="Calibri"/>
                <w:color w:val="404040" w:themeColor="text1" w:themeTint="BF"/>
                <w:sz w:val="22"/>
                <w:szCs w:val="22"/>
                <w:lang w:val="lv-LV"/>
              </w:rPr>
            </w:pPr>
            <w:r w:rsidRPr="003E2181">
              <w:rPr>
                <w:rFonts w:ascii="Calibri" w:hAnsi="Calibri" w:cs="Calibri"/>
                <w:color w:val="404040" w:themeColor="text1" w:themeTint="BF"/>
                <w:sz w:val="22"/>
                <w:szCs w:val="22"/>
                <w:lang w:val="lv-LV"/>
              </w:rPr>
              <w:t>Drošības sertifikātu izsniegšana</w:t>
            </w:r>
          </w:p>
        </w:tc>
        <w:tc>
          <w:tcPr>
            <w:tcW w:w="2693" w:type="dxa"/>
            <w:shd w:val="clear" w:color="auto" w:fill="auto"/>
            <w:vAlign w:val="center"/>
          </w:tcPr>
          <w:p w:rsidR="003E2181" w:rsidRPr="003E2181" w:rsidRDefault="003E2181" w:rsidP="003E2181">
            <w:pPr>
              <w:pStyle w:val="NormalWeb"/>
              <w:spacing w:before="0" w:beforeAutospacing="0" w:after="0" w:afterAutospacing="0"/>
              <w:jc w:val="left"/>
              <w:rPr>
                <w:rFonts w:ascii="Calibri" w:hAnsi="Calibri" w:cs="Calibri"/>
                <w:color w:val="404040" w:themeColor="text1" w:themeTint="BF"/>
                <w:sz w:val="22"/>
                <w:szCs w:val="22"/>
                <w:lang w:val="lv-LV"/>
              </w:rPr>
            </w:pPr>
            <w:r w:rsidRPr="003E2181">
              <w:rPr>
                <w:rFonts w:ascii="Calibri" w:hAnsi="Calibri" w:cs="Calibri"/>
                <w:color w:val="404040" w:themeColor="text1" w:themeTint="BF"/>
                <w:sz w:val="22"/>
                <w:szCs w:val="22"/>
                <w:lang w:val="lv-LV"/>
              </w:rPr>
              <w:t>Izsniegto sertifikātu skaits gadā</w:t>
            </w:r>
          </w:p>
        </w:tc>
        <w:tc>
          <w:tcPr>
            <w:tcW w:w="1559" w:type="dxa"/>
            <w:shd w:val="clear" w:color="auto" w:fill="auto"/>
            <w:vAlign w:val="center"/>
          </w:tcPr>
          <w:p w:rsidR="003E2181" w:rsidRPr="003E2181" w:rsidRDefault="003E2181" w:rsidP="00C56493">
            <w:pPr>
              <w:spacing w:after="0" w:line="240" w:lineRule="auto"/>
              <w:jc w:val="center"/>
              <w:rPr>
                <w:rFonts w:ascii="Calibri" w:hAnsi="Calibri" w:cs="Calibri"/>
                <w:color w:val="404040" w:themeColor="text1" w:themeTint="BF"/>
              </w:rPr>
            </w:pPr>
            <w:r w:rsidRPr="003E2181">
              <w:rPr>
                <w:rFonts w:ascii="Calibri" w:hAnsi="Calibri" w:cs="Calibri"/>
                <w:color w:val="404040" w:themeColor="text1" w:themeTint="BF"/>
                <w:sz w:val="22"/>
                <w:szCs w:val="22"/>
                <w:lang w:val="lv-LV"/>
              </w:rPr>
              <w:t>Sasniegtais %</w:t>
            </w:r>
          </w:p>
        </w:tc>
        <w:tc>
          <w:tcPr>
            <w:tcW w:w="851" w:type="dxa"/>
            <w:shd w:val="clear" w:color="auto" w:fill="auto"/>
            <w:vAlign w:val="center"/>
          </w:tcPr>
          <w:p w:rsidR="003E2181" w:rsidRPr="003E2181" w:rsidRDefault="00F423CC" w:rsidP="003E2181">
            <w:pPr>
              <w:pStyle w:val="NormalWeb"/>
              <w:spacing w:before="0" w:beforeAutospacing="0" w:after="0" w:afterAutospacing="0"/>
              <w:jc w:val="center"/>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333</w:t>
            </w:r>
          </w:p>
        </w:tc>
        <w:tc>
          <w:tcPr>
            <w:tcW w:w="1275" w:type="dxa"/>
            <w:vAlign w:val="center"/>
          </w:tcPr>
          <w:p w:rsidR="003E2181" w:rsidRPr="003E2181" w:rsidRDefault="00F423CC" w:rsidP="003E2181">
            <w:pPr>
              <w:pStyle w:val="NormalWeb"/>
              <w:spacing w:before="0" w:beforeAutospacing="0" w:after="0" w:afterAutospacing="0"/>
              <w:jc w:val="center"/>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Pārsniegts</w:t>
            </w:r>
          </w:p>
        </w:tc>
      </w:tr>
      <w:tr w:rsidR="003E2181" w:rsidRPr="006F00F8" w:rsidTr="00C56493">
        <w:tc>
          <w:tcPr>
            <w:tcW w:w="3261" w:type="dxa"/>
            <w:shd w:val="clear" w:color="auto" w:fill="auto"/>
            <w:vAlign w:val="center"/>
          </w:tcPr>
          <w:p w:rsidR="003E2181" w:rsidRPr="003E2181" w:rsidRDefault="003E2181" w:rsidP="003E2181">
            <w:pPr>
              <w:pStyle w:val="NormalWeb"/>
              <w:spacing w:before="0" w:beforeAutospacing="0" w:after="0" w:afterAutospacing="0"/>
              <w:jc w:val="left"/>
              <w:rPr>
                <w:rFonts w:ascii="Calibri" w:hAnsi="Calibri" w:cs="Calibri"/>
                <w:color w:val="404040" w:themeColor="text1" w:themeTint="BF"/>
                <w:sz w:val="22"/>
                <w:szCs w:val="22"/>
                <w:lang w:val="lv-LV"/>
              </w:rPr>
            </w:pPr>
            <w:r w:rsidRPr="003E2181">
              <w:rPr>
                <w:rFonts w:ascii="Calibri" w:hAnsi="Calibri" w:cs="Calibri"/>
                <w:color w:val="404040" w:themeColor="text1" w:themeTint="BF"/>
                <w:sz w:val="22"/>
                <w:szCs w:val="22"/>
                <w:lang w:val="lv-LV"/>
              </w:rPr>
              <w:t>Drošības apliecību izsniegšana</w:t>
            </w:r>
          </w:p>
        </w:tc>
        <w:tc>
          <w:tcPr>
            <w:tcW w:w="2693" w:type="dxa"/>
            <w:shd w:val="clear" w:color="auto" w:fill="auto"/>
            <w:vAlign w:val="center"/>
          </w:tcPr>
          <w:p w:rsidR="003E2181" w:rsidRPr="003E2181" w:rsidRDefault="003E2181" w:rsidP="003E2181">
            <w:pPr>
              <w:pStyle w:val="NormalWeb"/>
              <w:spacing w:before="0" w:beforeAutospacing="0" w:after="0" w:afterAutospacing="0"/>
              <w:jc w:val="left"/>
              <w:rPr>
                <w:rFonts w:ascii="Calibri" w:hAnsi="Calibri" w:cs="Calibri"/>
                <w:color w:val="404040" w:themeColor="text1" w:themeTint="BF"/>
                <w:sz w:val="22"/>
                <w:szCs w:val="22"/>
                <w:lang w:val="lv-LV"/>
              </w:rPr>
            </w:pPr>
            <w:r w:rsidRPr="003E2181">
              <w:rPr>
                <w:rFonts w:ascii="Calibri" w:hAnsi="Calibri" w:cs="Calibri"/>
                <w:color w:val="404040" w:themeColor="text1" w:themeTint="BF"/>
                <w:sz w:val="22"/>
                <w:szCs w:val="22"/>
                <w:lang w:val="lv-LV"/>
              </w:rPr>
              <w:t>Izsniegto apliecību skaits gadā</w:t>
            </w:r>
          </w:p>
        </w:tc>
        <w:tc>
          <w:tcPr>
            <w:tcW w:w="1559" w:type="dxa"/>
            <w:shd w:val="clear" w:color="auto" w:fill="auto"/>
            <w:vAlign w:val="center"/>
          </w:tcPr>
          <w:p w:rsidR="003E2181" w:rsidRPr="003E2181" w:rsidRDefault="003E2181" w:rsidP="00C56493">
            <w:pPr>
              <w:spacing w:after="0" w:line="240" w:lineRule="auto"/>
              <w:jc w:val="center"/>
              <w:rPr>
                <w:rFonts w:ascii="Calibri" w:hAnsi="Calibri" w:cs="Calibri"/>
                <w:color w:val="404040" w:themeColor="text1" w:themeTint="BF"/>
              </w:rPr>
            </w:pPr>
            <w:r w:rsidRPr="003E2181">
              <w:rPr>
                <w:rFonts w:ascii="Calibri" w:hAnsi="Calibri" w:cs="Calibri"/>
                <w:color w:val="404040" w:themeColor="text1" w:themeTint="BF"/>
                <w:sz w:val="22"/>
                <w:szCs w:val="22"/>
                <w:lang w:val="lv-LV"/>
              </w:rPr>
              <w:t>Sasniegtais %</w:t>
            </w:r>
          </w:p>
        </w:tc>
        <w:tc>
          <w:tcPr>
            <w:tcW w:w="851" w:type="dxa"/>
            <w:shd w:val="clear" w:color="auto" w:fill="auto"/>
            <w:vAlign w:val="center"/>
          </w:tcPr>
          <w:p w:rsidR="003E2181" w:rsidRPr="003E2181" w:rsidRDefault="00F423CC" w:rsidP="003E2181">
            <w:pPr>
              <w:pStyle w:val="NormalWeb"/>
              <w:spacing w:before="0" w:beforeAutospacing="0" w:after="0" w:afterAutospacing="0"/>
              <w:jc w:val="center"/>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237</w:t>
            </w:r>
          </w:p>
        </w:tc>
        <w:tc>
          <w:tcPr>
            <w:tcW w:w="1275" w:type="dxa"/>
            <w:vAlign w:val="center"/>
          </w:tcPr>
          <w:p w:rsidR="003E2181" w:rsidRPr="003E2181" w:rsidRDefault="00F423CC" w:rsidP="003E2181">
            <w:pPr>
              <w:pStyle w:val="NormalWeb"/>
              <w:spacing w:before="0" w:beforeAutospacing="0" w:after="0" w:afterAutospacing="0"/>
              <w:jc w:val="center"/>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Pārsniegts</w:t>
            </w:r>
          </w:p>
        </w:tc>
      </w:tr>
      <w:tr w:rsidR="003E2181" w:rsidRPr="006F00F8" w:rsidTr="00C56493">
        <w:tc>
          <w:tcPr>
            <w:tcW w:w="3261" w:type="dxa"/>
            <w:shd w:val="clear" w:color="auto" w:fill="auto"/>
            <w:vAlign w:val="center"/>
          </w:tcPr>
          <w:p w:rsidR="003E2181" w:rsidRPr="003E2181" w:rsidRDefault="003E2181" w:rsidP="003E2181">
            <w:pPr>
              <w:pStyle w:val="NormalWeb"/>
              <w:spacing w:before="0" w:beforeAutospacing="0" w:after="0" w:afterAutospacing="0"/>
              <w:jc w:val="left"/>
              <w:rPr>
                <w:rFonts w:ascii="Calibri" w:hAnsi="Calibri" w:cs="Calibri"/>
                <w:color w:val="404040" w:themeColor="text1" w:themeTint="BF"/>
                <w:sz w:val="22"/>
                <w:szCs w:val="22"/>
                <w:lang w:val="lv-LV"/>
              </w:rPr>
            </w:pPr>
            <w:r w:rsidRPr="003E2181">
              <w:rPr>
                <w:rFonts w:ascii="Calibri" w:hAnsi="Calibri" w:cs="Calibri"/>
                <w:color w:val="404040" w:themeColor="text1" w:themeTint="BF"/>
                <w:sz w:val="22"/>
                <w:szCs w:val="22"/>
                <w:lang w:val="lv-LV"/>
              </w:rPr>
              <w:t>Būvatļauju izsniegšana</w:t>
            </w:r>
          </w:p>
        </w:tc>
        <w:tc>
          <w:tcPr>
            <w:tcW w:w="2693" w:type="dxa"/>
            <w:shd w:val="clear" w:color="auto" w:fill="auto"/>
            <w:vAlign w:val="center"/>
          </w:tcPr>
          <w:p w:rsidR="003E2181" w:rsidRPr="003E2181" w:rsidRDefault="003E2181" w:rsidP="003E2181">
            <w:pPr>
              <w:pStyle w:val="NormalWeb"/>
              <w:spacing w:before="0" w:beforeAutospacing="0" w:after="0" w:afterAutospacing="0"/>
              <w:jc w:val="left"/>
              <w:rPr>
                <w:rFonts w:ascii="Calibri" w:hAnsi="Calibri" w:cs="Calibri"/>
                <w:color w:val="404040" w:themeColor="text1" w:themeTint="BF"/>
                <w:sz w:val="22"/>
                <w:szCs w:val="22"/>
                <w:lang w:val="lv-LV"/>
              </w:rPr>
            </w:pPr>
            <w:r w:rsidRPr="003E2181">
              <w:rPr>
                <w:rFonts w:ascii="Calibri" w:hAnsi="Calibri" w:cs="Calibri"/>
                <w:color w:val="404040" w:themeColor="text1" w:themeTint="BF"/>
                <w:sz w:val="22"/>
                <w:szCs w:val="22"/>
                <w:lang w:val="lv-LV"/>
              </w:rPr>
              <w:t>Pieņemti lēmumi gadā</w:t>
            </w:r>
          </w:p>
        </w:tc>
        <w:tc>
          <w:tcPr>
            <w:tcW w:w="1559" w:type="dxa"/>
            <w:shd w:val="clear" w:color="auto" w:fill="auto"/>
            <w:vAlign w:val="center"/>
          </w:tcPr>
          <w:p w:rsidR="003E2181" w:rsidRPr="003E2181" w:rsidRDefault="003E2181" w:rsidP="00C56493">
            <w:pPr>
              <w:spacing w:after="0" w:line="240" w:lineRule="auto"/>
              <w:jc w:val="center"/>
              <w:rPr>
                <w:rFonts w:ascii="Calibri" w:hAnsi="Calibri" w:cs="Calibri"/>
                <w:color w:val="404040" w:themeColor="text1" w:themeTint="BF"/>
              </w:rPr>
            </w:pPr>
            <w:r w:rsidRPr="003E2181">
              <w:rPr>
                <w:rFonts w:ascii="Calibri" w:hAnsi="Calibri" w:cs="Calibri"/>
                <w:color w:val="404040" w:themeColor="text1" w:themeTint="BF"/>
                <w:sz w:val="22"/>
                <w:szCs w:val="22"/>
                <w:lang w:val="lv-LV"/>
              </w:rPr>
              <w:t>Sasniegtais %</w:t>
            </w:r>
          </w:p>
        </w:tc>
        <w:tc>
          <w:tcPr>
            <w:tcW w:w="851" w:type="dxa"/>
            <w:shd w:val="clear" w:color="auto" w:fill="auto"/>
            <w:vAlign w:val="center"/>
          </w:tcPr>
          <w:p w:rsidR="003E2181" w:rsidRPr="003E2181" w:rsidRDefault="00F423CC" w:rsidP="003E2181">
            <w:pPr>
              <w:pStyle w:val="NormalWeb"/>
              <w:spacing w:before="0" w:beforeAutospacing="0" w:after="0" w:afterAutospacing="0"/>
              <w:jc w:val="center"/>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136</w:t>
            </w:r>
          </w:p>
        </w:tc>
        <w:tc>
          <w:tcPr>
            <w:tcW w:w="1275" w:type="dxa"/>
            <w:vAlign w:val="center"/>
          </w:tcPr>
          <w:p w:rsidR="003E2181" w:rsidRPr="003E2181" w:rsidRDefault="00F423CC" w:rsidP="003E2181">
            <w:pPr>
              <w:pStyle w:val="NormalWeb"/>
              <w:spacing w:before="0" w:beforeAutospacing="0" w:after="0" w:afterAutospacing="0"/>
              <w:jc w:val="center"/>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Pārsniegts</w:t>
            </w:r>
          </w:p>
        </w:tc>
      </w:tr>
      <w:tr w:rsidR="003E2181" w:rsidRPr="006F00F8" w:rsidTr="00C56493">
        <w:tc>
          <w:tcPr>
            <w:tcW w:w="3261" w:type="dxa"/>
            <w:shd w:val="clear" w:color="auto" w:fill="auto"/>
            <w:vAlign w:val="center"/>
          </w:tcPr>
          <w:p w:rsidR="003E2181" w:rsidRPr="003E2181" w:rsidRDefault="003E2181" w:rsidP="003E2181">
            <w:pPr>
              <w:pStyle w:val="NormalWeb"/>
              <w:spacing w:before="0" w:beforeAutospacing="0" w:after="0" w:afterAutospacing="0"/>
              <w:jc w:val="left"/>
              <w:rPr>
                <w:rFonts w:ascii="Calibri" w:hAnsi="Calibri" w:cs="Calibri"/>
                <w:color w:val="404040" w:themeColor="text1" w:themeTint="BF"/>
                <w:sz w:val="22"/>
                <w:szCs w:val="22"/>
                <w:lang w:val="lv-LV"/>
              </w:rPr>
            </w:pPr>
            <w:r w:rsidRPr="003E2181">
              <w:rPr>
                <w:rFonts w:ascii="Calibri" w:hAnsi="Calibri" w:cs="Calibri"/>
                <w:color w:val="404040" w:themeColor="text1" w:themeTint="BF"/>
                <w:sz w:val="22"/>
                <w:szCs w:val="22"/>
                <w:lang w:val="lv-LV"/>
              </w:rPr>
              <w:t>Būvatļaujā iekļauto nosacījumu izpildes izskatīšana</w:t>
            </w:r>
          </w:p>
        </w:tc>
        <w:tc>
          <w:tcPr>
            <w:tcW w:w="2693" w:type="dxa"/>
            <w:shd w:val="clear" w:color="auto" w:fill="auto"/>
            <w:vAlign w:val="center"/>
          </w:tcPr>
          <w:p w:rsidR="003E2181" w:rsidRPr="003E2181" w:rsidRDefault="003E2181" w:rsidP="003E2181">
            <w:pPr>
              <w:pStyle w:val="NormalWeb"/>
              <w:spacing w:before="0" w:beforeAutospacing="0" w:after="0" w:afterAutospacing="0"/>
              <w:jc w:val="left"/>
              <w:rPr>
                <w:rFonts w:ascii="Calibri" w:hAnsi="Calibri" w:cs="Calibri"/>
                <w:color w:val="404040" w:themeColor="text1" w:themeTint="BF"/>
                <w:sz w:val="22"/>
                <w:szCs w:val="22"/>
                <w:lang w:val="lv-LV"/>
              </w:rPr>
            </w:pPr>
            <w:r w:rsidRPr="003E2181">
              <w:rPr>
                <w:rFonts w:ascii="Calibri" w:hAnsi="Calibri" w:cs="Calibri"/>
                <w:color w:val="404040" w:themeColor="text1" w:themeTint="BF"/>
                <w:sz w:val="22"/>
                <w:szCs w:val="22"/>
                <w:lang w:val="lv-LV"/>
              </w:rPr>
              <w:t>Pieņemti lēmumi gadā</w:t>
            </w:r>
          </w:p>
        </w:tc>
        <w:tc>
          <w:tcPr>
            <w:tcW w:w="1559" w:type="dxa"/>
            <w:shd w:val="clear" w:color="auto" w:fill="auto"/>
            <w:vAlign w:val="center"/>
          </w:tcPr>
          <w:p w:rsidR="003E2181" w:rsidRPr="003E2181" w:rsidRDefault="003E2181" w:rsidP="00C56493">
            <w:pPr>
              <w:spacing w:after="0" w:line="240" w:lineRule="auto"/>
              <w:jc w:val="center"/>
              <w:rPr>
                <w:rFonts w:ascii="Calibri" w:hAnsi="Calibri" w:cs="Calibri"/>
                <w:color w:val="404040" w:themeColor="text1" w:themeTint="BF"/>
              </w:rPr>
            </w:pPr>
            <w:r w:rsidRPr="003E2181">
              <w:rPr>
                <w:rFonts w:ascii="Calibri" w:hAnsi="Calibri" w:cs="Calibri"/>
                <w:color w:val="404040" w:themeColor="text1" w:themeTint="BF"/>
                <w:sz w:val="22"/>
                <w:szCs w:val="22"/>
                <w:lang w:val="lv-LV"/>
              </w:rPr>
              <w:t>Sasniegtais %</w:t>
            </w:r>
          </w:p>
        </w:tc>
        <w:tc>
          <w:tcPr>
            <w:tcW w:w="851" w:type="dxa"/>
            <w:shd w:val="clear" w:color="auto" w:fill="auto"/>
            <w:vAlign w:val="center"/>
          </w:tcPr>
          <w:p w:rsidR="003E2181" w:rsidRPr="003E2181" w:rsidRDefault="00F423CC" w:rsidP="003E2181">
            <w:pPr>
              <w:pStyle w:val="NormalWeb"/>
              <w:spacing w:before="0" w:beforeAutospacing="0" w:after="0" w:afterAutospacing="0"/>
              <w:jc w:val="center"/>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280</w:t>
            </w:r>
          </w:p>
        </w:tc>
        <w:tc>
          <w:tcPr>
            <w:tcW w:w="1275" w:type="dxa"/>
            <w:vAlign w:val="center"/>
          </w:tcPr>
          <w:p w:rsidR="003E2181" w:rsidRPr="003E2181" w:rsidRDefault="00F423CC" w:rsidP="003E2181">
            <w:pPr>
              <w:pStyle w:val="NormalWeb"/>
              <w:spacing w:before="0" w:beforeAutospacing="0" w:after="0" w:afterAutospacing="0"/>
              <w:jc w:val="center"/>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Pārsniegts</w:t>
            </w:r>
          </w:p>
        </w:tc>
      </w:tr>
      <w:tr w:rsidR="003E2181" w:rsidRPr="006F00F8" w:rsidTr="00C56493">
        <w:tc>
          <w:tcPr>
            <w:tcW w:w="3261" w:type="dxa"/>
            <w:shd w:val="clear" w:color="auto" w:fill="auto"/>
            <w:vAlign w:val="center"/>
          </w:tcPr>
          <w:p w:rsidR="003E2181" w:rsidRPr="003E2181" w:rsidRDefault="003E2181" w:rsidP="003E2181">
            <w:pPr>
              <w:pStyle w:val="NormalWeb"/>
              <w:spacing w:before="0" w:beforeAutospacing="0" w:after="0" w:afterAutospacing="0"/>
              <w:jc w:val="left"/>
              <w:rPr>
                <w:rFonts w:ascii="Calibri" w:hAnsi="Calibri" w:cs="Calibri"/>
                <w:color w:val="404040" w:themeColor="text1" w:themeTint="BF"/>
                <w:sz w:val="22"/>
                <w:szCs w:val="22"/>
                <w:lang w:val="lv-LV"/>
              </w:rPr>
            </w:pPr>
            <w:r w:rsidRPr="003E2181">
              <w:rPr>
                <w:rFonts w:ascii="Calibri" w:hAnsi="Calibri" w:cs="Calibri"/>
                <w:color w:val="404040" w:themeColor="text1" w:themeTint="BF"/>
                <w:sz w:val="22"/>
                <w:szCs w:val="22"/>
                <w:lang w:val="lv-LV"/>
              </w:rPr>
              <w:t xml:space="preserve">Nosacījumu par būvdarbiem izskatīšana </w:t>
            </w:r>
          </w:p>
        </w:tc>
        <w:tc>
          <w:tcPr>
            <w:tcW w:w="2693" w:type="dxa"/>
            <w:shd w:val="clear" w:color="auto" w:fill="auto"/>
            <w:vAlign w:val="center"/>
          </w:tcPr>
          <w:p w:rsidR="003E2181" w:rsidRPr="003E2181" w:rsidRDefault="003E2181" w:rsidP="003E2181">
            <w:pPr>
              <w:pStyle w:val="NormalWeb"/>
              <w:spacing w:before="0" w:beforeAutospacing="0" w:after="0" w:afterAutospacing="0"/>
              <w:jc w:val="left"/>
              <w:rPr>
                <w:rFonts w:ascii="Calibri" w:hAnsi="Calibri" w:cs="Calibri"/>
                <w:color w:val="404040" w:themeColor="text1" w:themeTint="BF"/>
                <w:sz w:val="22"/>
                <w:szCs w:val="22"/>
                <w:lang w:val="lv-LV"/>
              </w:rPr>
            </w:pPr>
            <w:r w:rsidRPr="003E2181">
              <w:rPr>
                <w:rFonts w:ascii="Calibri" w:hAnsi="Calibri" w:cs="Calibri"/>
                <w:color w:val="404040" w:themeColor="text1" w:themeTint="BF"/>
                <w:sz w:val="22"/>
                <w:szCs w:val="22"/>
                <w:lang w:val="lv-LV"/>
              </w:rPr>
              <w:t>Pieņemti lēmumi gadā</w:t>
            </w:r>
          </w:p>
        </w:tc>
        <w:tc>
          <w:tcPr>
            <w:tcW w:w="1559" w:type="dxa"/>
            <w:shd w:val="clear" w:color="auto" w:fill="auto"/>
            <w:vAlign w:val="center"/>
          </w:tcPr>
          <w:p w:rsidR="003E2181" w:rsidRDefault="003E2181" w:rsidP="00C56493">
            <w:pPr>
              <w:spacing w:after="0" w:line="240" w:lineRule="auto"/>
              <w:jc w:val="center"/>
            </w:pPr>
            <w:r w:rsidRPr="00BC60D3">
              <w:rPr>
                <w:rFonts w:ascii="Calibri" w:hAnsi="Calibri" w:cs="Calibri"/>
                <w:color w:val="404040" w:themeColor="text1" w:themeTint="BF"/>
                <w:sz w:val="22"/>
                <w:szCs w:val="22"/>
                <w:lang w:val="lv-LV"/>
              </w:rPr>
              <w:t>Sasniegtais %</w:t>
            </w:r>
          </w:p>
        </w:tc>
        <w:tc>
          <w:tcPr>
            <w:tcW w:w="851" w:type="dxa"/>
            <w:shd w:val="clear" w:color="auto" w:fill="auto"/>
            <w:vAlign w:val="center"/>
          </w:tcPr>
          <w:p w:rsidR="003E2181" w:rsidRPr="00D33A2B" w:rsidRDefault="00F423CC" w:rsidP="003E2181">
            <w:pPr>
              <w:pStyle w:val="NormalWeb"/>
              <w:spacing w:before="0" w:beforeAutospacing="0" w:after="0" w:afterAutospacing="0"/>
              <w:jc w:val="center"/>
              <w:rPr>
                <w:rFonts w:ascii="Calibri" w:hAnsi="Calibri" w:cs="Calibri"/>
                <w:color w:val="404040" w:themeColor="text1" w:themeTint="BF"/>
                <w:sz w:val="22"/>
                <w:szCs w:val="22"/>
                <w:lang w:val="lv-LV"/>
              </w:rPr>
            </w:pPr>
            <w:r w:rsidRPr="00D33A2B">
              <w:rPr>
                <w:rFonts w:ascii="Calibri" w:hAnsi="Calibri" w:cs="Calibri"/>
                <w:color w:val="404040" w:themeColor="text1" w:themeTint="BF"/>
                <w:sz w:val="22"/>
                <w:szCs w:val="22"/>
                <w:lang w:val="lv-LV"/>
              </w:rPr>
              <w:t>260</w:t>
            </w:r>
          </w:p>
        </w:tc>
        <w:tc>
          <w:tcPr>
            <w:tcW w:w="1275" w:type="dxa"/>
            <w:vAlign w:val="center"/>
          </w:tcPr>
          <w:p w:rsidR="003E2181" w:rsidRPr="006F00F8" w:rsidRDefault="00F423CC" w:rsidP="003E2181">
            <w:pPr>
              <w:pStyle w:val="NormalWeb"/>
              <w:spacing w:before="0" w:beforeAutospacing="0" w:after="0" w:afterAutospacing="0"/>
              <w:jc w:val="center"/>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Pārsniegts</w:t>
            </w:r>
          </w:p>
        </w:tc>
      </w:tr>
      <w:tr w:rsidR="003E2181" w:rsidRPr="006F00F8" w:rsidTr="00C56493">
        <w:tc>
          <w:tcPr>
            <w:tcW w:w="3261" w:type="dxa"/>
            <w:shd w:val="clear" w:color="auto" w:fill="auto"/>
            <w:vAlign w:val="center"/>
          </w:tcPr>
          <w:p w:rsidR="003E2181" w:rsidRPr="00F423CC" w:rsidRDefault="003E2181" w:rsidP="003E2181">
            <w:pPr>
              <w:pStyle w:val="NormalWeb"/>
              <w:spacing w:before="0" w:beforeAutospacing="0" w:after="0" w:afterAutospacing="0"/>
              <w:jc w:val="left"/>
              <w:rPr>
                <w:rFonts w:ascii="Calibri" w:hAnsi="Calibri" w:cs="Calibri"/>
                <w:color w:val="404040" w:themeColor="text1" w:themeTint="BF"/>
                <w:sz w:val="22"/>
                <w:szCs w:val="22"/>
                <w:lang w:val="lv-LV"/>
              </w:rPr>
            </w:pPr>
            <w:r w:rsidRPr="00F423CC">
              <w:rPr>
                <w:rFonts w:ascii="Calibri" w:hAnsi="Calibri" w:cs="Calibri"/>
                <w:color w:val="404040" w:themeColor="text1" w:themeTint="BF"/>
                <w:sz w:val="22"/>
                <w:szCs w:val="22"/>
                <w:lang w:val="lv-LV"/>
              </w:rPr>
              <w:t>Mašīnistu, mašīnistu palīgu un mašīnistu instruktoru eksaminācijas nodrošināšana</w:t>
            </w:r>
          </w:p>
        </w:tc>
        <w:tc>
          <w:tcPr>
            <w:tcW w:w="2693" w:type="dxa"/>
            <w:shd w:val="clear" w:color="auto" w:fill="auto"/>
            <w:vAlign w:val="center"/>
          </w:tcPr>
          <w:p w:rsidR="003E2181" w:rsidRPr="00F423CC" w:rsidRDefault="003E2181" w:rsidP="003E2181">
            <w:pPr>
              <w:pStyle w:val="NormalWeb"/>
              <w:spacing w:before="0" w:beforeAutospacing="0" w:after="0" w:afterAutospacing="0"/>
              <w:jc w:val="left"/>
              <w:rPr>
                <w:rFonts w:ascii="Calibri" w:hAnsi="Calibri" w:cs="Calibri"/>
                <w:color w:val="404040" w:themeColor="text1" w:themeTint="BF"/>
                <w:sz w:val="22"/>
                <w:szCs w:val="22"/>
                <w:lang w:val="lv-LV"/>
              </w:rPr>
            </w:pPr>
            <w:r w:rsidRPr="00F423CC">
              <w:rPr>
                <w:rFonts w:ascii="Calibri" w:hAnsi="Calibri" w:cs="Calibri"/>
                <w:color w:val="404040" w:themeColor="text1" w:themeTint="BF"/>
                <w:sz w:val="22"/>
                <w:szCs w:val="22"/>
                <w:lang w:val="lv-LV"/>
              </w:rPr>
              <w:t>Eksamināciju skaits gadā</w:t>
            </w:r>
          </w:p>
        </w:tc>
        <w:tc>
          <w:tcPr>
            <w:tcW w:w="1559" w:type="dxa"/>
            <w:shd w:val="clear" w:color="auto" w:fill="auto"/>
            <w:vAlign w:val="center"/>
          </w:tcPr>
          <w:p w:rsidR="003E2181" w:rsidRPr="00F423CC" w:rsidRDefault="00C56493" w:rsidP="00C56493">
            <w:pPr>
              <w:pStyle w:val="NormalWeb"/>
              <w:spacing w:before="0" w:beforeAutospacing="0" w:after="0" w:afterAutospacing="0"/>
              <w:jc w:val="left"/>
              <w:rPr>
                <w:rFonts w:ascii="Calibri" w:hAnsi="Calibri" w:cs="Calibri"/>
                <w:color w:val="404040" w:themeColor="text1" w:themeTint="BF"/>
                <w:sz w:val="22"/>
                <w:szCs w:val="22"/>
                <w:lang w:val="lv-LV"/>
              </w:rPr>
            </w:pPr>
            <w:r w:rsidRPr="00F423CC">
              <w:rPr>
                <w:rFonts w:ascii="Calibri" w:hAnsi="Calibri" w:cs="Calibri"/>
                <w:color w:val="404040" w:themeColor="text1" w:themeTint="BF"/>
                <w:sz w:val="22"/>
                <w:szCs w:val="22"/>
                <w:lang w:val="lv-LV"/>
              </w:rPr>
              <w:t>Sasniegtais %</w:t>
            </w:r>
          </w:p>
        </w:tc>
        <w:tc>
          <w:tcPr>
            <w:tcW w:w="851" w:type="dxa"/>
            <w:shd w:val="clear" w:color="auto" w:fill="auto"/>
            <w:vAlign w:val="center"/>
          </w:tcPr>
          <w:p w:rsidR="003E2181" w:rsidRPr="00F423CC" w:rsidRDefault="00F423CC" w:rsidP="003E2181">
            <w:pPr>
              <w:pStyle w:val="NormalWeb"/>
              <w:spacing w:before="0" w:beforeAutospacing="0" w:after="0" w:afterAutospacing="0"/>
              <w:jc w:val="center"/>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111</w:t>
            </w:r>
          </w:p>
        </w:tc>
        <w:tc>
          <w:tcPr>
            <w:tcW w:w="1275" w:type="dxa"/>
            <w:vAlign w:val="center"/>
          </w:tcPr>
          <w:p w:rsidR="003E2181" w:rsidRPr="00F423CC" w:rsidRDefault="00F423CC" w:rsidP="003E2181">
            <w:pPr>
              <w:pStyle w:val="NormalWeb"/>
              <w:spacing w:before="0" w:beforeAutospacing="0" w:after="0" w:afterAutospacing="0"/>
              <w:jc w:val="center"/>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Pārsniegts</w:t>
            </w:r>
          </w:p>
        </w:tc>
      </w:tr>
    </w:tbl>
    <w:p w:rsidR="001C5631" w:rsidRDefault="001C5631" w:rsidP="00FC6D1E">
      <w:pPr>
        <w:pStyle w:val="Heading1"/>
        <w:rPr>
          <w:color w:val="950B0B" w:themeColor="accent1" w:themeShade="80"/>
          <w:sz w:val="22"/>
          <w:lang w:val="lv-LV"/>
        </w:rPr>
      </w:pPr>
    </w:p>
    <w:p w:rsidR="00FC6D1E" w:rsidRPr="003C7290" w:rsidRDefault="00FC6D1E" w:rsidP="00FC6D1E">
      <w:pPr>
        <w:pStyle w:val="Heading1"/>
        <w:rPr>
          <w:color w:val="950B0B" w:themeColor="accent1" w:themeShade="80"/>
          <w:sz w:val="22"/>
          <w:lang w:val="lv-LV"/>
        </w:rPr>
      </w:pPr>
      <w:bookmarkStart w:id="9" w:name="_Toc525723120"/>
      <w:r>
        <w:rPr>
          <w:color w:val="950B0B" w:themeColor="accent1" w:themeShade="80"/>
          <w:sz w:val="22"/>
          <w:lang w:val="lv-LV"/>
        </w:rPr>
        <w:t xml:space="preserve">Ceturtā dzelzceļa </w:t>
      </w:r>
      <w:proofErr w:type="spellStart"/>
      <w:r>
        <w:rPr>
          <w:color w:val="950B0B" w:themeColor="accent1" w:themeShade="80"/>
          <w:sz w:val="22"/>
          <w:lang w:val="lv-LV"/>
        </w:rPr>
        <w:t>pakotne</w:t>
      </w:r>
      <w:bookmarkEnd w:id="9"/>
      <w:proofErr w:type="spellEnd"/>
    </w:p>
    <w:p w:rsidR="00B11FFE" w:rsidRPr="00B11FFE" w:rsidRDefault="00B11FFE" w:rsidP="00B11FFE">
      <w:pPr>
        <w:pStyle w:val="BodyText"/>
        <w:tabs>
          <w:tab w:val="num" w:pos="709"/>
        </w:tabs>
        <w:ind w:firstLine="709"/>
        <w:jc w:val="both"/>
        <w:rPr>
          <w:rFonts w:ascii="Calibri" w:hAnsi="Calibri" w:cs="Calibri"/>
          <w:color w:val="404040" w:themeColor="text1" w:themeTint="BF"/>
          <w:sz w:val="22"/>
          <w:szCs w:val="22"/>
        </w:rPr>
      </w:pPr>
      <w:r>
        <w:rPr>
          <w:rFonts w:ascii="Calibri" w:hAnsi="Calibri" w:cs="Calibri"/>
          <w:color w:val="404040" w:themeColor="text1" w:themeTint="BF"/>
          <w:sz w:val="22"/>
          <w:szCs w:val="22"/>
        </w:rPr>
        <w:t xml:space="preserve">Ceturtā dzelzceļa </w:t>
      </w:r>
      <w:proofErr w:type="spellStart"/>
      <w:r>
        <w:rPr>
          <w:rFonts w:ascii="Calibri" w:hAnsi="Calibri" w:cs="Calibri"/>
          <w:color w:val="404040" w:themeColor="text1" w:themeTint="BF"/>
          <w:sz w:val="22"/>
          <w:szCs w:val="22"/>
        </w:rPr>
        <w:t>pakotne</w:t>
      </w:r>
      <w:proofErr w:type="spellEnd"/>
      <w:r w:rsidRPr="00B11FFE">
        <w:rPr>
          <w:rFonts w:ascii="Calibri" w:hAnsi="Calibri" w:cs="Calibri"/>
          <w:color w:val="404040" w:themeColor="text1" w:themeTint="BF"/>
          <w:sz w:val="22"/>
          <w:szCs w:val="22"/>
        </w:rPr>
        <w:t xml:space="preserve"> ir kopums plānotajām izmaiņām dzelzceļa transporta regulējumā Eiropas Savienībā. </w:t>
      </w:r>
      <w:r>
        <w:rPr>
          <w:rFonts w:ascii="Calibri" w:hAnsi="Calibri" w:cs="Calibri"/>
          <w:color w:val="404040" w:themeColor="text1" w:themeTint="BF"/>
          <w:sz w:val="22"/>
          <w:szCs w:val="22"/>
        </w:rPr>
        <w:t xml:space="preserve">Ceturtās dzelzceļa </w:t>
      </w:r>
      <w:proofErr w:type="spellStart"/>
      <w:r>
        <w:rPr>
          <w:rFonts w:ascii="Calibri" w:hAnsi="Calibri" w:cs="Calibri"/>
          <w:color w:val="404040" w:themeColor="text1" w:themeTint="BF"/>
          <w:sz w:val="22"/>
          <w:szCs w:val="22"/>
        </w:rPr>
        <w:t>pakotnes</w:t>
      </w:r>
      <w:proofErr w:type="spellEnd"/>
      <w:r w:rsidRPr="00B11FFE">
        <w:rPr>
          <w:rFonts w:ascii="Calibri" w:hAnsi="Calibri" w:cs="Calibri"/>
          <w:color w:val="404040" w:themeColor="text1" w:themeTint="BF"/>
          <w:sz w:val="22"/>
          <w:szCs w:val="22"/>
        </w:rPr>
        <w:t xml:space="preserve"> mērķis ir novērst šķēršļus vienotas Eiropas dzelzceļa telpas izveidei. Izdotie ES tiesību akti reformē dzelzceļa nozari. Ar tiem tiek īstenotas strukturālas un tehniskas reformas, panākot augstāku drošību, savstarpējo </w:t>
      </w:r>
      <w:proofErr w:type="spellStart"/>
      <w:r w:rsidRPr="00B11FFE">
        <w:rPr>
          <w:rFonts w:ascii="Calibri" w:hAnsi="Calibri" w:cs="Calibri"/>
          <w:color w:val="404040" w:themeColor="text1" w:themeTint="BF"/>
          <w:sz w:val="22"/>
          <w:szCs w:val="22"/>
        </w:rPr>
        <w:t>izmantojamību</w:t>
      </w:r>
      <w:proofErr w:type="spellEnd"/>
      <w:r w:rsidRPr="00B11FFE">
        <w:rPr>
          <w:rFonts w:ascii="Calibri" w:hAnsi="Calibri" w:cs="Calibri"/>
          <w:color w:val="404040" w:themeColor="text1" w:themeTint="BF"/>
          <w:sz w:val="22"/>
          <w:szCs w:val="22"/>
        </w:rPr>
        <w:t xml:space="preserve"> un uzticamību Eiropas dzelzceļu tīklā. Izmaiņas ir vērstas uz to, lai samazinātu dzelzceļa uzņēmumu administratīvās izmaksas un ļautu jauniem pārvadātājiem vieglāk iesaistīties tirgū. </w:t>
      </w:r>
      <w:r>
        <w:rPr>
          <w:rFonts w:ascii="Calibri" w:hAnsi="Calibri" w:cs="Calibri"/>
          <w:color w:val="404040" w:themeColor="text1" w:themeTint="BF"/>
          <w:sz w:val="22"/>
          <w:szCs w:val="22"/>
        </w:rPr>
        <w:t xml:space="preserve">Ceturtā dzelzceļa </w:t>
      </w:r>
      <w:proofErr w:type="spellStart"/>
      <w:r>
        <w:rPr>
          <w:rFonts w:ascii="Calibri" w:hAnsi="Calibri" w:cs="Calibri"/>
          <w:color w:val="404040" w:themeColor="text1" w:themeTint="BF"/>
          <w:sz w:val="22"/>
          <w:szCs w:val="22"/>
        </w:rPr>
        <w:t>pakotne</w:t>
      </w:r>
      <w:proofErr w:type="spellEnd"/>
      <w:r w:rsidRPr="00B11FFE">
        <w:rPr>
          <w:rFonts w:ascii="Calibri" w:hAnsi="Calibri" w:cs="Calibri"/>
          <w:color w:val="404040" w:themeColor="text1" w:themeTint="BF"/>
          <w:sz w:val="22"/>
          <w:szCs w:val="22"/>
        </w:rPr>
        <w:t xml:space="preserve"> arī ietver standartus un ritošā sastāva autorizāciju un darbaspēka prasmju kritērijus.</w:t>
      </w:r>
    </w:p>
    <w:p w:rsidR="00B11FFE" w:rsidRDefault="00B11FFE" w:rsidP="00B11FFE">
      <w:pPr>
        <w:pStyle w:val="BodyText"/>
        <w:tabs>
          <w:tab w:val="num" w:pos="709"/>
        </w:tabs>
        <w:ind w:firstLine="709"/>
        <w:jc w:val="both"/>
        <w:rPr>
          <w:rFonts w:ascii="Calibri" w:hAnsi="Calibri" w:cs="Calibri"/>
          <w:color w:val="404040" w:themeColor="text1" w:themeTint="BF"/>
          <w:sz w:val="22"/>
          <w:szCs w:val="22"/>
        </w:rPr>
      </w:pPr>
      <w:r w:rsidRPr="00B11FFE">
        <w:rPr>
          <w:rFonts w:ascii="Calibri" w:hAnsi="Calibri" w:cs="Calibri"/>
          <w:color w:val="404040" w:themeColor="text1" w:themeTint="BF"/>
          <w:sz w:val="22"/>
          <w:szCs w:val="22"/>
        </w:rPr>
        <w:tab/>
      </w:r>
      <w:proofErr w:type="spellStart"/>
      <w:r w:rsidRPr="00B11FFE">
        <w:rPr>
          <w:rFonts w:ascii="Calibri" w:hAnsi="Calibri" w:cs="Calibri"/>
          <w:color w:val="404040" w:themeColor="text1" w:themeTint="BF"/>
          <w:sz w:val="22"/>
          <w:szCs w:val="22"/>
        </w:rPr>
        <w:t>VDzTI</w:t>
      </w:r>
      <w:proofErr w:type="spellEnd"/>
      <w:r w:rsidRPr="00B11FFE">
        <w:rPr>
          <w:rFonts w:ascii="Calibri" w:hAnsi="Calibri" w:cs="Calibri"/>
          <w:color w:val="404040" w:themeColor="text1" w:themeTint="BF"/>
          <w:sz w:val="22"/>
          <w:szCs w:val="22"/>
        </w:rPr>
        <w:t xml:space="preserve"> </w:t>
      </w:r>
      <w:r>
        <w:rPr>
          <w:rFonts w:ascii="Calibri" w:hAnsi="Calibri" w:cs="Calibri"/>
          <w:color w:val="404040" w:themeColor="text1" w:themeTint="BF"/>
          <w:sz w:val="22"/>
          <w:szCs w:val="22"/>
        </w:rPr>
        <w:t xml:space="preserve">šī brīža </w:t>
      </w:r>
      <w:r w:rsidRPr="00B11FFE">
        <w:rPr>
          <w:rFonts w:ascii="Calibri" w:hAnsi="Calibri" w:cs="Calibri"/>
          <w:color w:val="404040" w:themeColor="text1" w:themeTint="BF"/>
          <w:sz w:val="22"/>
          <w:szCs w:val="22"/>
        </w:rPr>
        <w:t xml:space="preserve">uzdevums ir piedalīties ES tiesību aktu pārņemšanā, identificēt riskus un problēmas saistībā ar 1520mm dzelzceļa tīkla specifiku, kā arī aktīvi darboties pie jaunu ieviešanas un deleģēto tiesību aktu projektu izstrādes, kas izriet no </w:t>
      </w:r>
      <w:r>
        <w:rPr>
          <w:rFonts w:ascii="Calibri" w:hAnsi="Calibri" w:cs="Calibri"/>
          <w:color w:val="404040" w:themeColor="text1" w:themeTint="BF"/>
          <w:sz w:val="22"/>
          <w:szCs w:val="22"/>
        </w:rPr>
        <w:t xml:space="preserve">Ceturtās dzelzceļa </w:t>
      </w:r>
      <w:proofErr w:type="spellStart"/>
      <w:r>
        <w:rPr>
          <w:rFonts w:ascii="Calibri" w:hAnsi="Calibri" w:cs="Calibri"/>
          <w:color w:val="404040" w:themeColor="text1" w:themeTint="BF"/>
          <w:sz w:val="22"/>
          <w:szCs w:val="22"/>
        </w:rPr>
        <w:t>pakotnes</w:t>
      </w:r>
      <w:proofErr w:type="spellEnd"/>
      <w:r>
        <w:rPr>
          <w:rFonts w:ascii="Calibri" w:hAnsi="Calibri" w:cs="Calibri"/>
          <w:color w:val="404040" w:themeColor="text1" w:themeTint="BF"/>
          <w:sz w:val="22"/>
          <w:szCs w:val="22"/>
        </w:rPr>
        <w:t>.</w:t>
      </w:r>
    </w:p>
    <w:p w:rsidR="00EB0F61" w:rsidRPr="00EB0F61" w:rsidRDefault="00EB0F61" w:rsidP="00EB0F61">
      <w:pPr>
        <w:pStyle w:val="BodyTextIndent"/>
        <w:ind w:left="0" w:firstLine="720"/>
        <w:jc w:val="right"/>
        <w:rPr>
          <w:rFonts w:ascii="Calibri" w:hAnsi="Calibri" w:cs="Calibri"/>
          <w:i/>
          <w:szCs w:val="22"/>
          <w:lang w:val="lv-LV"/>
        </w:rPr>
      </w:pPr>
      <w:r>
        <w:rPr>
          <w:rFonts w:ascii="Calibri" w:hAnsi="Calibri" w:cs="Calibri"/>
          <w:i/>
          <w:szCs w:val="22"/>
          <w:lang w:val="lv-LV"/>
        </w:rPr>
        <w:t>4</w:t>
      </w:r>
      <w:r w:rsidRPr="00EB0F61">
        <w:rPr>
          <w:rFonts w:ascii="Calibri" w:hAnsi="Calibri" w:cs="Calibri"/>
          <w:i/>
          <w:szCs w:val="22"/>
          <w:lang w:val="lv-LV"/>
        </w:rPr>
        <w:t xml:space="preserve">.tabula </w:t>
      </w:r>
      <w:r>
        <w:rPr>
          <w:rFonts w:ascii="Calibri" w:hAnsi="Calibri" w:cs="Calibri"/>
          <w:b/>
          <w:i/>
          <w:szCs w:val="22"/>
          <w:lang w:val="lv-LV"/>
        </w:rPr>
        <w:t>Darbības rezultātu izpildes kritēriju novērtējums</w:t>
      </w:r>
    </w:p>
    <w:tbl>
      <w:tblPr>
        <w:tblW w:w="9673" w:type="dxa"/>
        <w:tblBorders>
          <w:insideH w:val="single" w:sz="4" w:space="0" w:color="404040" w:themeColor="text1" w:themeTint="BF"/>
          <w:insideV w:val="single" w:sz="4" w:space="0" w:color="404040" w:themeColor="text1" w:themeTint="BF"/>
        </w:tblBorders>
        <w:tblLayout w:type="fixed"/>
        <w:tblLook w:val="04A0" w:firstRow="1" w:lastRow="0" w:firstColumn="1" w:lastColumn="0" w:noHBand="0" w:noVBand="1"/>
      </w:tblPr>
      <w:tblGrid>
        <w:gridCol w:w="3544"/>
        <w:gridCol w:w="3544"/>
        <w:gridCol w:w="2585"/>
      </w:tblGrid>
      <w:tr w:rsidR="00D829AB" w:rsidRPr="006F00F8" w:rsidTr="000C070C">
        <w:tc>
          <w:tcPr>
            <w:tcW w:w="3544" w:type="dxa"/>
            <w:shd w:val="clear" w:color="auto" w:fill="auto"/>
            <w:vAlign w:val="center"/>
          </w:tcPr>
          <w:p w:rsidR="00D829AB" w:rsidRPr="00D829AB" w:rsidRDefault="00D829AB" w:rsidP="006F00F8">
            <w:pPr>
              <w:pStyle w:val="NormalWeb"/>
              <w:spacing w:before="0" w:beforeAutospacing="0" w:after="0" w:afterAutospacing="0"/>
              <w:jc w:val="center"/>
              <w:rPr>
                <w:rFonts w:ascii="Calibri" w:hAnsi="Calibri" w:cs="Calibri"/>
                <w:b/>
                <w:color w:val="404040" w:themeColor="text1" w:themeTint="BF"/>
                <w:sz w:val="22"/>
                <w:szCs w:val="22"/>
                <w:lang w:val="lv-LV"/>
              </w:rPr>
            </w:pPr>
            <w:r w:rsidRPr="00D829AB">
              <w:rPr>
                <w:rFonts w:ascii="Calibri" w:hAnsi="Calibri" w:cs="Calibri"/>
                <w:color w:val="404040" w:themeColor="text1" w:themeTint="BF"/>
                <w:sz w:val="22"/>
                <w:szCs w:val="22"/>
                <w:lang w:val="lv-LV"/>
              </w:rPr>
              <w:tab/>
              <w:t xml:space="preserve"> </w:t>
            </w:r>
            <w:r w:rsidRPr="00D829AB">
              <w:rPr>
                <w:rFonts w:ascii="Calibri" w:hAnsi="Calibri" w:cs="Calibri"/>
                <w:b/>
                <w:color w:val="404040" w:themeColor="text1" w:themeTint="BF"/>
                <w:sz w:val="22"/>
                <w:szCs w:val="22"/>
                <w:lang w:val="lv-LV"/>
              </w:rPr>
              <w:t>Darbības rezultāts</w:t>
            </w:r>
          </w:p>
        </w:tc>
        <w:tc>
          <w:tcPr>
            <w:tcW w:w="3544" w:type="dxa"/>
            <w:shd w:val="clear" w:color="auto" w:fill="auto"/>
            <w:vAlign w:val="center"/>
          </w:tcPr>
          <w:p w:rsidR="00D829AB" w:rsidRPr="00D829AB" w:rsidRDefault="00D829AB" w:rsidP="006F00F8">
            <w:pPr>
              <w:pStyle w:val="NormalWeb"/>
              <w:spacing w:before="0" w:beforeAutospacing="0" w:after="0" w:afterAutospacing="0"/>
              <w:jc w:val="center"/>
              <w:rPr>
                <w:rFonts w:ascii="Calibri" w:hAnsi="Calibri" w:cs="Calibri"/>
                <w:b/>
                <w:color w:val="404040" w:themeColor="text1" w:themeTint="BF"/>
                <w:sz w:val="22"/>
                <w:szCs w:val="22"/>
                <w:lang w:val="lv-LV"/>
              </w:rPr>
            </w:pPr>
            <w:r w:rsidRPr="00D829AB">
              <w:rPr>
                <w:rFonts w:ascii="Calibri" w:hAnsi="Calibri" w:cs="Calibri"/>
                <w:b/>
                <w:color w:val="404040" w:themeColor="text1" w:themeTint="BF"/>
                <w:sz w:val="22"/>
                <w:szCs w:val="22"/>
                <w:lang w:val="lv-LV"/>
              </w:rPr>
              <w:t>Rezultatīvais rādītājs</w:t>
            </w:r>
          </w:p>
        </w:tc>
        <w:tc>
          <w:tcPr>
            <w:tcW w:w="2585" w:type="dxa"/>
            <w:shd w:val="clear" w:color="auto" w:fill="auto"/>
          </w:tcPr>
          <w:p w:rsidR="00D829AB" w:rsidRPr="00D829AB" w:rsidRDefault="00D829AB" w:rsidP="00D829AB">
            <w:pPr>
              <w:pStyle w:val="NormalWeb"/>
              <w:spacing w:before="0" w:beforeAutospacing="0" w:after="0" w:afterAutospacing="0"/>
              <w:ind w:left="493" w:hanging="493"/>
              <w:jc w:val="center"/>
              <w:rPr>
                <w:rFonts w:ascii="Calibri" w:hAnsi="Calibri" w:cs="Calibri"/>
                <w:b/>
                <w:color w:val="404040" w:themeColor="text1" w:themeTint="BF"/>
                <w:sz w:val="22"/>
                <w:szCs w:val="22"/>
                <w:lang w:val="lv-LV"/>
              </w:rPr>
            </w:pPr>
            <w:r w:rsidRPr="00D829AB">
              <w:rPr>
                <w:rFonts w:ascii="Calibri" w:hAnsi="Calibri" w:cs="Calibri"/>
                <w:b/>
                <w:color w:val="404040" w:themeColor="text1" w:themeTint="BF"/>
                <w:sz w:val="22"/>
                <w:szCs w:val="22"/>
                <w:lang w:val="lv-LV"/>
              </w:rPr>
              <w:t>2017</w:t>
            </w:r>
          </w:p>
        </w:tc>
      </w:tr>
      <w:tr w:rsidR="00D829AB" w:rsidRPr="006F00F8" w:rsidTr="000C070C">
        <w:tc>
          <w:tcPr>
            <w:tcW w:w="3544" w:type="dxa"/>
            <w:shd w:val="clear" w:color="auto" w:fill="auto"/>
            <w:vAlign w:val="center"/>
          </w:tcPr>
          <w:p w:rsidR="00D829AB" w:rsidRPr="00D829AB" w:rsidRDefault="00D829AB" w:rsidP="00D829AB">
            <w:pPr>
              <w:pStyle w:val="NormalWeb"/>
              <w:spacing w:before="0" w:beforeAutospacing="0" w:after="0" w:afterAutospacing="0"/>
              <w:jc w:val="left"/>
              <w:rPr>
                <w:rFonts w:ascii="Calibri" w:hAnsi="Calibri" w:cs="Calibri"/>
                <w:color w:val="404040" w:themeColor="text1" w:themeTint="BF"/>
                <w:sz w:val="22"/>
                <w:lang w:val="lv-LV"/>
              </w:rPr>
            </w:pPr>
            <w:r w:rsidRPr="00D829AB">
              <w:rPr>
                <w:rFonts w:ascii="Calibri" w:hAnsi="Calibri" w:cs="Calibri"/>
                <w:color w:val="404040" w:themeColor="text1" w:themeTint="BF"/>
                <w:sz w:val="22"/>
                <w:lang w:val="lv-LV"/>
              </w:rPr>
              <w:t>Analizēta un izvērtēta SITS un nacionālo noteikumu atbilstības kritērijiem analīze un izvērtēšana</w:t>
            </w:r>
          </w:p>
        </w:tc>
        <w:tc>
          <w:tcPr>
            <w:tcW w:w="3544" w:type="dxa"/>
            <w:shd w:val="clear" w:color="auto" w:fill="auto"/>
            <w:vAlign w:val="center"/>
          </w:tcPr>
          <w:p w:rsidR="00D829AB" w:rsidRPr="00D829AB" w:rsidRDefault="00D829AB" w:rsidP="00D829AB">
            <w:pPr>
              <w:pStyle w:val="NormalWeb"/>
              <w:spacing w:before="0" w:beforeAutospacing="0" w:after="0" w:afterAutospacing="0"/>
              <w:jc w:val="left"/>
              <w:rPr>
                <w:rFonts w:ascii="Calibri" w:hAnsi="Calibri" w:cs="Calibri"/>
                <w:color w:val="404040" w:themeColor="text1" w:themeTint="BF"/>
                <w:sz w:val="22"/>
                <w:lang w:val="lv-LV"/>
              </w:rPr>
            </w:pPr>
            <w:r w:rsidRPr="00D829AB">
              <w:rPr>
                <w:rFonts w:ascii="Calibri" w:hAnsi="Calibri" w:cs="Calibri"/>
                <w:color w:val="404040" w:themeColor="text1" w:themeTint="BF"/>
                <w:sz w:val="22"/>
                <w:lang w:val="lv-LV"/>
              </w:rPr>
              <w:t>I</w:t>
            </w:r>
            <w:r>
              <w:rPr>
                <w:rFonts w:ascii="Calibri" w:hAnsi="Calibri" w:cs="Calibri"/>
                <w:color w:val="404040" w:themeColor="text1" w:themeTint="BF"/>
                <w:sz w:val="22"/>
                <w:lang w:val="lv-LV"/>
              </w:rPr>
              <w:t>zpēš</w:t>
            </w:r>
            <w:r w:rsidRPr="00D829AB">
              <w:rPr>
                <w:rFonts w:ascii="Calibri" w:hAnsi="Calibri" w:cs="Calibri"/>
                <w:color w:val="404040" w:themeColor="text1" w:themeTint="BF"/>
                <w:sz w:val="22"/>
                <w:lang w:val="lv-LV"/>
              </w:rPr>
              <w:t>u skaits gadā</w:t>
            </w:r>
            <w:r w:rsidR="0046213D">
              <w:rPr>
                <w:rFonts w:ascii="Calibri" w:hAnsi="Calibri" w:cs="Calibri"/>
                <w:color w:val="404040" w:themeColor="text1" w:themeTint="BF"/>
                <w:sz w:val="22"/>
                <w:lang w:val="lv-LV"/>
              </w:rPr>
              <w:t xml:space="preserve"> ERA-OSJD darba grupas ietvaros</w:t>
            </w:r>
          </w:p>
        </w:tc>
        <w:tc>
          <w:tcPr>
            <w:tcW w:w="2585" w:type="dxa"/>
            <w:shd w:val="clear" w:color="auto" w:fill="auto"/>
            <w:vAlign w:val="center"/>
          </w:tcPr>
          <w:p w:rsidR="00D829AB" w:rsidRPr="00D829AB" w:rsidRDefault="00D829AB" w:rsidP="00D829AB">
            <w:pPr>
              <w:pStyle w:val="NormalWeb"/>
              <w:spacing w:before="0" w:beforeAutospacing="0" w:after="0" w:afterAutospacing="0"/>
              <w:jc w:val="left"/>
              <w:rPr>
                <w:rFonts w:ascii="Calibri" w:hAnsi="Calibri" w:cs="Calibri"/>
                <w:color w:val="404040" w:themeColor="text1" w:themeTint="BF"/>
                <w:sz w:val="22"/>
                <w:lang w:val="lv-LV"/>
              </w:rPr>
            </w:pPr>
            <w:r w:rsidRPr="00D829AB">
              <w:rPr>
                <w:rFonts w:ascii="Calibri" w:hAnsi="Calibri" w:cs="Calibri"/>
                <w:color w:val="404040" w:themeColor="text1" w:themeTint="BF"/>
                <w:sz w:val="22"/>
                <w:lang w:val="lv-LV"/>
              </w:rPr>
              <w:t>2 SITS izpētes</w:t>
            </w:r>
          </w:p>
        </w:tc>
      </w:tr>
      <w:tr w:rsidR="00D829AB" w:rsidRPr="006F00F8" w:rsidTr="000C070C">
        <w:tc>
          <w:tcPr>
            <w:tcW w:w="3544" w:type="dxa"/>
            <w:shd w:val="clear" w:color="auto" w:fill="auto"/>
            <w:vAlign w:val="center"/>
          </w:tcPr>
          <w:p w:rsidR="00D829AB" w:rsidRPr="00D829AB" w:rsidRDefault="00D829AB" w:rsidP="00D829AB">
            <w:pPr>
              <w:pStyle w:val="NormalWeb"/>
              <w:spacing w:before="0" w:beforeAutospacing="0" w:after="0" w:afterAutospacing="0"/>
              <w:jc w:val="left"/>
              <w:rPr>
                <w:rFonts w:ascii="Calibri" w:hAnsi="Calibri" w:cs="Calibri"/>
                <w:color w:val="404040" w:themeColor="text1" w:themeTint="BF"/>
                <w:sz w:val="22"/>
                <w:lang w:val="lv-LV"/>
              </w:rPr>
            </w:pPr>
            <w:proofErr w:type="spellStart"/>
            <w:r>
              <w:rPr>
                <w:rFonts w:ascii="Calibri" w:hAnsi="Calibri" w:cs="Calibri"/>
                <w:color w:val="404040" w:themeColor="text1" w:themeTint="BF"/>
                <w:sz w:val="22"/>
                <w:szCs w:val="22"/>
              </w:rPr>
              <w:t>Ceturtās</w:t>
            </w:r>
            <w:proofErr w:type="spellEnd"/>
            <w:r>
              <w:rPr>
                <w:rFonts w:ascii="Calibri" w:hAnsi="Calibri" w:cs="Calibri"/>
                <w:color w:val="404040" w:themeColor="text1" w:themeTint="BF"/>
                <w:sz w:val="22"/>
                <w:szCs w:val="22"/>
              </w:rPr>
              <w:t xml:space="preserve"> dzelzceļa </w:t>
            </w:r>
            <w:proofErr w:type="spellStart"/>
            <w:r>
              <w:rPr>
                <w:rFonts w:ascii="Calibri" w:hAnsi="Calibri" w:cs="Calibri"/>
                <w:color w:val="404040" w:themeColor="text1" w:themeTint="BF"/>
                <w:sz w:val="22"/>
                <w:szCs w:val="22"/>
              </w:rPr>
              <w:t>pakotnes</w:t>
            </w:r>
            <w:proofErr w:type="spellEnd"/>
            <w:r w:rsidRPr="00D829AB">
              <w:rPr>
                <w:rFonts w:ascii="Calibri" w:hAnsi="Calibri" w:cs="Calibri"/>
                <w:color w:val="404040" w:themeColor="text1" w:themeTint="BF"/>
                <w:sz w:val="22"/>
                <w:lang w:val="lv-LV"/>
              </w:rPr>
              <w:t xml:space="preserve"> transponēšana </w:t>
            </w:r>
          </w:p>
        </w:tc>
        <w:tc>
          <w:tcPr>
            <w:tcW w:w="3544" w:type="dxa"/>
            <w:shd w:val="clear" w:color="auto" w:fill="auto"/>
            <w:vAlign w:val="center"/>
          </w:tcPr>
          <w:p w:rsidR="00D829AB" w:rsidRPr="00D829AB" w:rsidRDefault="00D829AB" w:rsidP="00D829AB">
            <w:pPr>
              <w:pStyle w:val="NormalWeb"/>
              <w:spacing w:before="0" w:beforeAutospacing="0" w:after="0" w:afterAutospacing="0"/>
              <w:jc w:val="left"/>
              <w:rPr>
                <w:rFonts w:ascii="Calibri" w:hAnsi="Calibri" w:cs="Calibri"/>
                <w:color w:val="404040" w:themeColor="text1" w:themeTint="BF"/>
                <w:sz w:val="22"/>
                <w:lang w:val="lv-LV"/>
              </w:rPr>
            </w:pPr>
            <w:r w:rsidRPr="00D829AB">
              <w:rPr>
                <w:rFonts w:ascii="Calibri" w:hAnsi="Calibri" w:cs="Calibri"/>
                <w:color w:val="404040" w:themeColor="text1" w:themeTint="BF"/>
                <w:sz w:val="22"/>
                <w:lang w:val="lv-LV"/>
              </w:rPr>
              <w:t>Ieviestas ES tiesību aktu prasības</w:t>
            </w:r>
            <w:r w:rsidR="0046213D">
              <w:rPr>
                <w:rFonts w:ascii="Calibri" w:hAnsi="Calibri" w:cs="Calibri"/>
                <w:color w:val="404040" w:themeColor="text1" w:themeTint="BF"/>
                <w:sz w:val="22"/>
                <w:lang w:val="lv-LV"/>
              </w:rPr>
              <w:t xml:space="preserve"> nacionālajā likumdošanā</w:t>
            </w:r>
          </w:p>
        </w:tc>
        <w:tc>
          <w:tcPr>
            <w:tcW w:w="2585" w:type="dxa"/>
            <w:shd w:val="clear" w:color="auto" w:fill="auto"/>
            <w:vAlign w:val="center"/>
          </w:tcPr>
          <w:p w:rsidR="00D829AB" w:rsidRPr="00D829AB" w:rsidRDefault="00D829AB" w:rsidP="00D829AB">
            <w:pPr>
              <w:pStyle w:val="NormalWeb"/>
              <w:spacing w:before="0" w:beforeAutospacing="0" w:after="0" w:afterAutospacing="0"/>
              <w:jc w:val="left"/>
              <w:rPr>
                <w:rFonts w:ascii="Calibri" w:hAnsi="Calibri" w:cs="Calibri"/>
                <w:color w:val="404040" w:themeColor="text1" w:themeTint="BF"/>
                <w:sz w:val="22"/>
                <w:lang w:val="lv-LV"/>
              </w:rPr>
            </w:pPr>
            <w:r w:rsidRPr="00D829AB">
              <w:rPr>
                <w:rFonts w:ascii="Calibri" w:hAnsi="Calibri" w:cs="Calibri"/>
                <w:color w:val="404040" w:themeColor="text1" w:themeTint="BF"/>
                <w:sz w:val="22"/>
                <w:lang w:val="lv-LV"/>
              </w:rPr>
              <w:t>Darbs pie pārņemšanas</w:t>
            </w:r>
          </w:p>
        </w:tc>
      </w:tr>
    </w:tbl>
    <w:p w:rsidR="00D70DB9" w:rsidRDefault="00D70DB9" w:rsidP="00D70DB9">
      <w:pPr>
        <w:pStyle w:val="ListParagraph"/>
        <w:tabs>
          <w:tab w:val="left" w:pos="-720"/>
          <w:tab w:val="left" w:pos="142"/>
          <w:tab w:val="left" w:pos="567"/>
          <w:tab w:val="left" w:pos="1276"/>
          <w:tab w:val="left" w:pos="1560"/>
          <w:tab w:val="left" w:pos="2880"/>
          <w:tab w:val="left" w:pos="3600"/>
          <w:tab w:val="left" w:pos="4320"/>
        </w:tabs>
        <w:autoSpaceDE w:val="0"/>
        <w:autoSpaceDN w:val="0"/>
        <w:adjustRightInd w:val="0"/>
        <w:spacing w:after="120"/>
        <w:ind w:left="0" w:firstLine="567"/>
        <w:jc w:val="both"/>
        <w:rPr>
          <w:rFonts w:ascii="Calibri" w:hAnsi="Calibri" w:cs="Calibri"/>
          <w:color w:val="404040" w:themeColor="text1" w:themeTint="BF"/>
          <w:sz w:val="22"/>
          <w:szCs w:val="22"/>
        </w:rPr>
      </w:pPr>
    </w:p>
    <w:p w:rsidR="00764467" w:rsidRDefault="006F00F8" w:rsidP="0046213D">
      <w:pPr>
        <w:pStyle w:val="ListParagraph"/>
        <w:tabs>
          <w:tab w:val="left" w:pos="-720"/>
          <w:tab w:val="left" w:pos="142"/>
          <w:tab w:val="left" w:pos="567"/>
          <w:tab w:val="left" w:pos="1276"/>
          <w:tab w:val="left" w:pos="1560"/>
          <w:tab w:val="left" w:pos="2880"/>
          <w:tab w:val="left" w:pos="3600"/>
          <w:tab w:val="left" w:pos="4320"/>
        </w:tabs>
        <w:autoSpaceDE w:val="0"/>
        <w:autoSpaceDN w:val="0"/>
        <w:adjustRightInd w:val="0"/>
        <w:spacing w:after="120"/>
        <w:ind w:left="0" w:firstLine="567"/>
        <w:jc w:val="both"/>
        <w:rPr>
          <w:rFonts w:ascii="Calibri" w:hAnsi="Calibri" w:cs="Calibri"/>
          <w:color w:val="404040" w:themeColor="text1" w:themeTint="BF"/>
          <w:sz w:val="22"/>
          <w:szCs w:val="22"/>
        </w:rPr>
      </w:pPr>
      <w:r w:rsidRPr="006F00F8">
        <w:rPr>
          <w:rFonts w:ascii="Calibri" w:hAnsi="Calibri" w:cs="Calibri"/>
          <w:color w:val="404040" w:themeColor="text1" w:themeTint="BF"/>
          <w:sz w:val="22"/>
          <w:szCs w:val="22"/>
        </w:rPr>
        <w:t>Tā kā tīkla specifika prasa īpašu uzmanību, lai netiktu samazināta drošība un savstarpējā savietojamība, ir nepieciešama aktīva dalība ES, dzelzceļa starptautisko organizāciju un ERA grupu darbā sākot ar tiesību aktu projektu izstrādi līdz to pilnīgai apstiprināšanai ES institūcijās</w:t>
      </w:r>
      <w:r w:rsidR="00A43229">
        <w:rPr>
          <w:rFonts w:ascii="Calibri" w:hAnsi="Calibri" w:cs="Calibri"/>
          <w:color w:val="404040" w:themeColor="text1" w:themeTint="BF"/>
          <w:sz w:val="22"/>
          <w:szCs w:val="22"/>
        </w:rPr>
        <w:t>.</w:t>
      </w:r>
      <w:r w:rsidR="00D70DB9">
        <w:rPr>
          <w:rFonts w:ascii="Calibri" w:hAnsi="Calibri" w:cs="Calibri"/>
          <w:color w:val="404040" w:themeColor="text1" w:themeTint="BF"/>
          <w:sz w:val="22"/>
          <w:szCs w:val="22"/>
        </w:rPr>
        <w:t xml:space="preserve"> </w:t>
      </w:r>
    </w:p>
    <w:p w:rsidR="0046213D" w:rsidRDefault="0046213D" w:rsidP="0046213D">
      <w:pPr>
        <w:pStyle w:val="ListParagraph"/>
        <w:tabs>
          <w:tab w:val="left" w:pos="-720"/>
          <w:tab w:val="left" w:pos="142"/>
          <w:tab w:val="left" w:pos="567"/>
          <w:tab w:val="left" w:pos="1276"/>
          <w:tab w:val="left" w:pos="1560"/>
          <w:tab w:val="left" w:pos="2880"/>
          <w:tab w:val="left" w:pos="3600"/>
          <w:tab w:val="left" w:pos="4320"/>
        </w:tabs>
        <w:autoSpaceDE w:val="0"/>
        <w:autoSpaceDN w:val="0"/>
        <w:adjustRightInd w:val="0"/>
        <w:spacing w:after="120"/>
        <w:ind w:left="0" w:firstLine="567"/>
        <w:jc w:val="both"/>
        <w:rPr>
          <w:rFonts w:ascii="Calibri" w:hAnsi="Calibri" w:cs="Calibri"/>
          <w:color w:val="404040" w:themeColor="text1" w:themeTint="BF"/>
          <w:sz w:val="22"/>
          <w:szCs w:val="22"/>
        </w:rPr>
      </w:pPr>
      <w:r>
        <w:rPr>
          <w:rFonts w:ascii="Calibri" w:hAnsi="Calibri" w:cs="Calibri"/>
          <w:color w:val="404040" w:themeColor="text1" w:themeTint="BF"/>
          <w:sz w:val="22"/>
          <w:szCs w:val="22"/>
        </w:rPr>
        <w:t xml:space="preserve">VDZTI 2017.gadā ir aktīvi strādājusi pie sadarbības nolīguma noslēgšanas iespējām starp Baltijas valstīm, kā to nosaka ES tiesību akti.  </w:t>
      </w:r>
    </w:p>
    <w:p w:rsidR="0046213D" w:rsidRPr="00D37ED9" w:rsidRDefault="0046213D" w:rsidP="0046213D">
      <w:pPr>
        <w:pStyle w:val="ListParagraph"/>
        <w:tabs>
          <w:tab w:val="left" w:pos="-720"/>
          <w:tab w:val="left" w:pos="142"/>
          <w:tab w:val="left" w:pos="567"/>
          <w:tab w:val="left" w:pos="1276"/>
          <w:tab w:val="left" w:pos="1560"/>
          <w:tab w:val="left" w:pos="2880"/>
          <w:tab w:val="left" w:pos="3600"/>
          <w:tab w:val="left" w:pos="4320"/>
        </w:tabs>
        <w:autoSpaceDE w:val="0"/>
        <w:autoSpaceDN w:val="0"/>
        <w:adjustRightInd w:val="0"/>
        <w:spacing w:after="120"/>
        <w:ind w:left="0" w:firstLine="567"/>
        <w:jc w:val="both"/>
        <w:rPr>
          <w:b/>
        </w:rPr>
      </w:pPr>
    </w:p>
    <w:p w:rsidR="009E7FE3" w:rsidRPr="00561F50" w:rsidRDefault="009E7FE3" w:rsidP="009E7FE3">
      <w:pPr>
        <w:pStyle w:val="Heading1"/>
        <w:rPr>
          <w:b/>
          <w:color w:val="950B0B" w:themeColor="accent1" w:themeShade="80"/>
          <w:sz w:val="28"/>
          <w:lang w:val="lv-LV"/>
        </w:rPr>
      </w:pPr>
      <w:bookmarkStart w:id="10" w:name="_Toc525723121"/>
      <w:r w:rsidRPr="00561F50">
        <w:rPr>
          <w:b/>
          <w:color w:val="950B0B" w:themeColor="accent1" w:themeShade="80"/>
          <w:sz w:val="28"/>
          <w:lang w:val="lv-LV"/>
        </w:rPr>
        <w:t>Kustības drošības stāvokļa novērtējums</w:t>
      </w:r>
      <w:bookmarkEnd w:id="10"/>
    </w:p>
    <w:p w:rsidR="00904320" w:rsidRDefault="00E62FBA" w:rsidP="00904320">
      <w:pPr>
        <w:spacing w:after="120" w:line="240" w:lineRule="auto"/>
        <w:ind w:firstLine="720"/>
        <w:jc w:val="both"/>
        <w:rPr>
          <w:rFonts w:ascii="Calibri" w:hAnsi="Calibri" w:cs="Calibri"/>
          <w:sz w:val="22"/>
          <w:szCs w:val="22"/>
          <w:lang w:val="lv-LV"/>
        </w:rPr>
      </w:pPr>
      <w:proofErr w:type="spellStart"/>
      <w:r>
        <w:rPr>
          <w:rFonts w:ascii="Calibri" w:hAnsi="Calibri" w:cs="Calibri"/>
          <w:sz w:val="22"/>
          <w:szCs w:val="22"/>
          <w:lang w:val="lv-LV"/>
        </w:rPr>
        <w:t>VDzTI</w:t>
      </w:r>
      <w:proofErr w:type="spellEnd"/>
      <w:r>
        <w:rPr>
          <w:rFonts w:ascii="Calibri" w:hAnsi="Calibri" w:cs="Calibri"/>
          <w:sz w:val="22"/>
          <w:szCs w:val="22"/>
          <w:lang w:val="lv-LV"/>
        </w:rPr>
        <w:t xml:space="preserve"> </w:t>
      </w:r>
      <w:r w:rsidR="00904320" w:rsidRPr="00A23E85">
        <w:rPr>
          <w:rFonts w:ascii="Calibri" w:hAnsi="Calibri" w:cs="Calibri"/>
          <w:sz w:val="22"/>
          <w:szCs w:val="22"/>
          <w:lang w:val="lv-LV"/>
        </w:rPr>
        <w:t xml:space="preserve">nodrošina kontroli par dzelzceļa satiksmes negadījumu klasifikācijas pareizību un veic to uzskaiti. Savlaicīga informācijas sniegšana par negadījumiem palīdz veikt pasākumus negadījuma seku ietekmes samazināšanai. </w:t>
      </w:r>
      <w:proofErr w:type="spellStart"/>
      <w:r>
        <w:rPr>
          <w:rFonts w:ascii="Calibri" w:hAnsi="Calibri" w:cs="Calibri"/>
          <w:sz w:val="22"/>
          <w:szCs w:val="22"/>
          <w:lang w:val="lv-LV"/>
        </w:rPr>
        <w:t>VDzTI</w:t>
      </w:r>
      <w:proofErr w:type="spellEnd"/>
      <w:r w:rsidR="00904320" w:rsidRPr="00A23E85">
        <w:rPr>
          <w:rFonts w:ascii="Calibri" w:hAnsi="Calibri" w:cs="Calibri"/>
          <w:sz w:val="22"/>
          <w:szCs w:val="22"/>
          <w:lang w:val="lv-LV"/>
        </w:rPr>
        <w:t xml:space="preserve"> būtisku uzmanību pievērš datu kvalitātes kontrolei, negadījumu analīzei un izsniegto drošības ieteikumu pasākumu kontrolei.  </w:t>
      </w:r>
    </w:p>
    <w:p w:rsidR="00804305" w:rsidRDefault="00804305" w:rsidP="00804305">
      <w:pPr>
        <w:spacing w:after="120" w:line="240" w:lineRule="auto"/>
        <w:ind w:firstLine="720"/>
        <w:jc w:val="both"/>
        <w:rPr>
          <w:rFonts w:ascii="Calibri" w:hAnsi="Calibri" w:cs="Calibri"/>
          <w:sz w:val="22"/>
          <w:szCs w:val="22"/>
          <w:lang w:val="lv-LV"/>
        </w:rPr>
      </w:pPr>
      <w:r w:rsidRPr="004A4FA9">
        <w:rPr>
          <w:rFonts w:ascii="Calibri" w:hAnsi="Calibri" w:cs="Calibri"/>
          <w:sz w:val="22"/>
          <w:szCs w:val="22"/>
          <w:lang w:val="lv-LV"/>
        </w:rPr>
        <w:t xml:space="preserve">Dzelzceļu satiksmes drošības dati ir būtiski uzraudzības stratēģijas izveidei. Dati ļauj identificēt  problēmas, cēloņus. Jo vairāk ir zināms par drošības pasākumiem un iespējamiem uzlabojumiem, jo labāk tiek plānoti atbilstoši risinājumi. Lai nodrošinātu, ka tiek optimāli sagatavoti iespējamie risinājumi, ir nepieciešami ticami un analizējami dati. Tas nozīmē, ka ir vajadzīgi dati par daudzām jomām – vispārējā negadījumu statistika, cietušo personu loks, identificētas vietas, apkopoti  drošības pasākumi, u.t.t. Liela nozīme ir datu vākšanas metodes labai dokumentācijai, kā arī datu strukturēšanai. </w:t>
      </w:r>
    </w:p>
    <w:p w:rsidR="001320F8" w:rsidRDefault="001320F8" w:rsidP="00804305">
      <w:pPr>
        <w:spacing w:after="120" w:line="240" w:lineRule="auto"/>
        <w:ind w:firstLine="720"/>
        <w:jc w:val="both"/>
        <w:rPr>
          <w:rFonts w:ascii="Calibri" w:hAnsi="Calibri" w:cs="Calibri"/>
          <w:sz w:val="22"/>
          <w:szCs w:val="22"/>
          <w:lang w:val="lv-LV"/>
        </w:rPr>
      </w:pPr>
    </w:p>
    <w:p w:rsidR="001320F8" w:rsidRDefault="001320F8" w:rsidP="00804305">
      <w:pPr>
        <w:spacing w:after="120" w:line="240" w:lineRule="auto"/>
        <w:ind w:firstLine="720"/>
        <w:jc w:val="both"/>
        <w:rPr>
          <w:rFonts w:ascii="Calibri" w:hAnsi="Calibri" w:cs="Calibri"/>
          <w:sz w:val="22"/>
          <w:szCs w:val="22"/>
          <w:lang w:val="lv-LV"/>
        </w:rPr>
      </w:pPr>
    </w:p>
    <w:p w:rsidR="001320F8" w:rsidRDefault="001320F8" w:rsidP="00804305">
      <w:pPr>
        <w:spacing w:after="120" w:line="240" w:lineRule="auto"/>
        <w:ind w:firstLine="720"/>
        <w:jc w:val="both"/>
        <w:rPr>
          <w:rFonts w:ascii="Calibri" w:hAnsi="Calibri" w:cs="Calibri"/>
          <w:sz w:val="22"/>
          <w:szCs w:val="22"/>
          <w:lang w:val="lv-LV"/>
        </w:rPr>
      </w:pPr>
    </w:p>
    <w:p w:rsidR="001320F8" w:rsidRDefault="001320F8" w:rsidP="00804305">
      <w:pPr>
        <w:spacing w:after="120" w:line="240" w:lineRule="auto"/>
        <w:ind w:firstLine="720"/>
        <w:jc w:val="both"/>
        <w:rPr>
          <w:rFonts w:ascii="Calibri" w:hAnsi="Calibri" w:cs="Calibri"/>
          <w:sz w:val="22"/>
          <w:szCs w:val="22"/>
          <w:lang w:val="lv-LV"/>
        </w:rPr>
      </w:pPr>
    </w:p>
    <w:p w:rsidR="001320F8" w:rsidRDefault="001320F8" w:rsidP="00804305">
      <w:pPr>
        <w:spacing w:after="120" w:line="240" w:lineRule="auto"/>
        <w:ind w:firstLine="720"/>
        <w:jc w:val="both"/>
        <w:rPr>
          <w:rFonts w:ascii="Calibri" w:hAnsi="Calibri" w:cs="Calibri"/>
          <w:sz w:val="22"/>
          <w:szCs w:val="22"/>
          <w:lang w:val="lv-LV"/>
        </w:rPr>
      </w:pPr>
    </w:p>
    <w:p w:rsidR="001320F8" w:rsidRDefault="001320F8" w:rsidP="00804305">
      <w:pPr>
        <w:spacing w:after="120" w:line="240" w:lineRule="auto"/>
        <w:ind w:firstLine="720"/>
        <w:jc w:val="both"/>
        <w:rPr>
          <w:rFonts w:ascii="Calibri" w:hAnsi="Calibri" w:cs="Calibri"/>
          <w:sz w:val="22"/>
          <w:szCs w:val="22"/>
          <w:lang w:val="lv-LV"/>
        </w:rPr>
      </w:pPr>
    </w:p>
    <w:p w:rsidR="00EB0F61" w:rsidRPr="00EB0F61" w:rsidRDefault="00EB0F61" w:rsidP="00EB0F61">
      <w:pPr>
        <w:pStyle w:val="BodyTextIndent"/>
        <w:ind w:left="0" w:firstLine="720"/>
        <w:jc w:val="right"/>
        <w:rPr>
          <w:rFonts w:ascii="Calibri" w:hAnsi="Calibri" w:cs="Calibri"/>
          <w:i/>
          <w:szCs w:val="22"/>
          <w:lang w:val="lv-LV"/>
        </w:rPr>
      </w:pPr>
      <w:r>
        <w:rPr>
          <w:rFonts w:ascii="Calibri" w:hAnsi="Calibri" w:cs="Calibri"/>
          <w:i/>
          <w:szCs w:val="22"/>
          <w:lang w:val="lv-LV"/>
        </w:rPr>
        <w:t>5</w:t>
      </w:r>
      <w:r w:rsidRPr="00EB0F61">
        <w:rPr>
          <w:rFonts w:ascii="Calibri" w:hAnsi="Calibri" w:cs="Calibri"/>
          <w:i/>
          <w:szCs w:val="22"/>
          <w:lang w:val="lv-LV"/>
        </w:rPr>
        <w:t xml:space="preserve">.tabula </w:t>
      </w:r>
      <w:r>
        <w:rPr>
          <w:rFonts w:ascii="Calibri" w:hAnsi="Calibri" w:cs="Calibri"/>
          <w:b/>
          <w:i/>
          <w:szCs w:val="22"/>
          <w:lang w:val="lv-LV"/>
        </w:rPr>
        <w:t>Nopietni dzelzceļa satiksmes negadījumi un cietušie</w:t>
      </w:r>
      <w:r w:rsidR="00B01175">
        <w:rPr>
          <w:rFonts w:ascii="Calibri" w:hAnsi="Calibri" w:cs="Calibri"/>
          <w:b/>
          <w:i/>
          <w:szCs w:val="22"/>
          <w:lang w:val="lv-LV"/>
        </w:rPr>
        <w:t xml:space="preserve"> pa gadiem</w:t>
      </w:r>
    </w:p>
    <w:tbl>
      <w:tblPr>
        <w:tblW w:w="9786" w:type="dxa"/>
        <w:tblInd w:w="-5" w:type="dxa"/>
        <w:tblLook w:val="04A0" w:firstRow="1" w:lastRow="0" w:firstColumn="1" w:lastColumn="0" w:noHBand="0" w:noVBand="1"/>
      </w:tblPr>
      <w:tblGrid>
        <w:gridCol w:w="2840"/>
        <w:gridCol w:w="1418"/>
        <w:gridCol w:w="1417"/>
        <w:gridCol w:w="1276"/>
        <w:gridCol w:w="1424"/>
        <w:gridCol w:w="1318"/>
        <w:gridCol w:w="93"/>
      </w:tblGrid>
      <w:tr w:rsidR="00EB0F61" w:rsidRPr="00EB0F61" w:rsidTr="0029313C">
        <w:trPr>
          <w:trHeight w:val="885"/>
        </w:trPr>
        <w:tc>
          <w:tcPr>
            <w:tcW w:w="2840" w:type="dxa"/>
            <w:tcBorders>
              <w:bottom w:val="single" w:sz="4" w:space="0" w:color="auto"/>
              <w:right w:val="single" w:sz="4" w:space="0" w:color="auto"/>
            </w:tcBorders>
            <w:shd w:val="clear" w:color="auto" w:fill="auto"/>
            <w:vAlign w:val="center"/>
            <w:hideMark/>
          </w:tcPr>
          <w:p w:rsidR="00EB0F61" w:rsidRPr="00EB0F61" w:rsidRDefault="0044724C" w:rsidP="00EB0F61">
            <w:pPr>
              <w:spacing w:after="0" w:line="240" w:lineRule="auto"/>
              <w:jc w:val="center"/>
              <w:rPr>
                <w:rFonts w:ascii="Calibri" w:eastAsia="Times New Roman" w:hAnsi="Calibri" w:cs="Calibri"/>
                <w:b/>
                <w:color w:val="404040" w:themeColor="text1" w:themeTint="BF"/>
                <w:sz w:val="22"/>
                <w:szCs w:val="22"/>
                <w:lang w:val="lv-LV" w:eastAsia="lv-LV"/>
              </w:rPr>
            </w:pPr>
            <w:r>
              <w:rPr>
                <w:rFonts w:ascii="Calibri" w:eastAsia="Times New Roman" w:hAnsi="Calibri" w:cs="Calibri"/>
                <w:b/>
                <w:color w:val="404040" w:themeColor="text1" w:themeTint="BF"/>
                <w:sz w:val="22"/>
                <w:szCs w:val="22"/>
                <w:lang w:val="lv-LV" w:eastAsia="lv-LV"/>
              </w:rPr>
              <w:t>Gads</w:t>
            </w:r>
          </w:p>
        </w:tc>
        <w:tc>
          <w:tcPr>
            <w:tcW w:w="1418" w:type="dxa"/>
            <w:tcBorders>
              <w:left w:val="nil"/>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
                <w:bCs/>
                <w:color w:val="404040" w:themeColor="text1" w:themeTint="BF"/>
                <w:sz w:val="22"/>
                <w:szCs w:val="22"/>
                <w:lang w:val="lv-LV" w:eastAsia="lv-LV"/>
              </w:rPr>
            </w:pPr>
            <w:r w:rsidRPr="00EB0F61">
              <w:rPr>
                <w:rFonts w:ascii="Calibri" w:eastAsia="Times New Roman" w:hAnsi="Calibri" w:cs="Calibri"/>
                <w:b/>
                <w:bCs/>
                <w:color w:val="404040" w:themeColor="text1" w:themeTint="BF"/>
                <w:sz w:val="22"/>
                <w:szCs w:val="22"/>
                <w:lang w:val="lv-LV" w:eastAsia="lv-LV"/>
              </w:rPr>
              <w:t>Kopā nopietni negadījumi</w:t>
            </w:r>
          </w:p>
        </w:tc>
        <w:tc>
          <w:tcPr>
            <w:tcW w:w="1417" w:type="dxa"/>
            <w:tcBorders>
              <w:left w:val="nil"/>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
                <w:bCs/>
                <w:color w:val="404040" w:themeColor="text1" w:themeTint="BF"/>
                <w:sz w:val="22"/>
                <w:szCs w:val="22"/>
                <w:lang w:val="lv-LV" w:eastAsia="lv-LV"/>
              </w:rPr>
            </w:pPr>
            <w:r w:rsidRPr="00EB0F61">
              <w:rPr>
                <w:rFonts w:ascii="Calibri" w:eastAsia="Times New Roman" w:hAnsi="Calibri" w:cs="Calibri"/>
                <w:b/>
                <w:bCs/>
                <w:color w:val="404040" w:themeColor="text1" w:themeTint="BF"/>
                <w:sz w:val="22"/>
                <w:szCs w:val="22"/>
                <w:lang w:val="lv-LV" w:eastAsia="lv-LV"/>
              </w:rPr>
              <w:t>Kopā cietušie negadījumos</w:t>
            </w:r>
          </w:p>
        </w:tc>
        <w:tc>
          <w:tcPr>
            <w:tcW w:w="1276" w:type="dxa"/>
            <w:tcBorders>
              <w:left w:val="nil"/>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
                <w:bCs/>
                <w:color w:val="404040" w:themeColor="text1" w:themeTint="BF"/>
                <w:sz w:val="22"/>
                <w:szCs w:val="22"/>
                <w:lang w:val="lv-LV" w:eastAsia="lv-LV"/>
              </w:rPr>
            </w:pPr>
            <w:r w:rsidRPr="00EB0F61">
              <w:rPr>
                <w:rFonts w:ascii="Calibri" w:eastAsia="Times New Roman" w:hAnsi="Calibri" w:cs="Calibri"/>
                <w:b/>
                <w:bCs/>
                <w:color w:val="404040" w:themeColor="text1" w:themeTint="BF"/>
                <w:sz w:val="22"/>
                <w:szCs w:val="22"/>
                <w:lang w:val="lv-LV" w:eastAsia="lv-LV"/>
              </w:rPr>
              <w:t>Letāli</w:t>
            </w:r>
          </w:p>
        </w:tc>
        <w:tc>
          <w:tcPr>
            <w:tcW w:w="1424" w:type="dxa"/>
            <w:tcBorders>
              <w:left w:val="nil"/>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
                <w:bCs/>
                <w:color w:val="404040" w:themeColor="text1" w:themeTint="BF"/>
                <w:sz w:val="22"/>
                <w:szCs w:val="22"/>
                <w:lang w:val="lv-LV" w:eastAsia="lv-LV"/>
              </w:rPr>
            </w:pPr>
            <w:r w:rsidRPr="00EB0F61">
              <w:rPr>
                <w:rFonts w:ascii="Calibri" w:eastAsia="Times New Roman" w:hAnsi="Calibri" w:cs="Calibri"/>
                <w:b/>
                <w:bCs/>
                <w:color w:val="404040" w:themeColor="text1" w:themeTint="BF"/>
                <w:sz w:val="22"/>
                <w:szCs w:val="22"/>
                <w:lang w:val="lv-LV" w:eastAsia="lv-LV"/>
              </w:rPr>
              <w:t>Miesas bojājumi</w:t>
            </w:r>
          </w:p>
        </w:tc>
        <w:tc>
          <w:tcPr>
            <w:tcW w:w="1411" w:type="dxa"/>
            <w:gridSpan w:val="2"/>
            <w:tcBorders>
              <w:left w:val="nil"/>
              <w:bottom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
                <w:bCs/>
                <w:color w:val="404040" w:themeColor="text1" w:themeTint="BF"/>
                <w:sz w:val="24"/>
                <w:szCs w:val="24"/>
                <w:lang w:val="lv-LV" w:eastAsia="lv-LV"/>
              </w:rPr>
            </w:pPr>
            <w:r w:rsidRPr="00EB0F61">
              <w:rPr>
                <w:rFonts w:ascii="Calibri" w:eastAsia="Times New Roman" w:hAnsi="Calibri" w:cs="Calibri"/>
                <w:b/>
                <w:bCs/>
                <w:color w:val="404040" w:themeColor="text1" w:themeTint="BF"/>
                <w:sz w:val="24"/>
                <w:szCs w:val="24"/>
                <w:lang w:val="lv-LV" w:eastAsia="lv-LV"/>
              </w:rPr>
              <w:t>Pašnāvības</w:t>
            </w:r>
          </w:p>
        </w:tc>
      </w:tr>
      <w:tr w:rsidR="00EB0F61" w:rsidRPr="00EB0F61" w:rsidTr="0029313C">
        <w:trPr>
          <w:gridAfter w:val="1"/>
          <w:wAfter w:w="93" w:type="dxa"/>
          <w:trHeight w:val="300"/>
        </w:trPr>
        <w:tc>
          <w:tcPr>
            <w:tcW w:w="2840" w:type="dxa"/>
            <w:tcBorders>
              <w:top w:val="single" w:sz="4" w:space="0" w:color="auto"/>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color w:val="404040" w:themeColor="text1" w:themeTint="BF"/>
                <w:sz w:val="22"/>
                <w:szCs w:val="22"/>
                <w:lang w:val="lv-LV" w:eastAsia="lv-LV"/>
              </w:rPr>
            </w:pPr>
            <w:r w:rsidRPr="00EB0F61">
              <w:rPr>
                <w:rFonts w:ascii="Calibri" w:eastAsia="Times New Roman" w:hAnsi="Calibri" w:cs="Calibri"/>
                <w:color w:val="404040" w:themeColor="text1" w:themeTint="BF"/>
                <w:sz w:val="22"/>
                <w:szCs w:val="22"/>
                <w:lang w:val="lv-LV" w:eastAsia="lv-LV"/>
              </w:rPr>
              <w:t>2004</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70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74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32</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42</w:t>
            </w:r>
          </w:p>
        </w:tc>
        <w:tc>
          <w:tcPr>
            <w:tcW w:w="1318" w:type="dxa"/>
            <w:tcBorders>
              <w:top w:val="single" w:sz="4" w:space="0" w:color="auto"/>
              <w:left w:val="nil"/>
              <w:bottom w:val="single" w:sz="4" w:space="0" w:color="auto"/>
            </w:tcBorders>
            <w:shd w:val="clear" w:color="auto" w:fill="auto"/>
            <w:noWrap/>
            <w:vAlign w:val="bottom"/>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12</w:t>
            </w:r>
          </w:p>
        </w:tc>
      </w:tr>
      <w:tr w:rsidR="00EB0F61" w:rsidRPr="00EB0F61" w:rsidTr="0029313C">
        <w:trPr>
          <w:gridAfter w:val="1"/>
          <w:wAfter w:w="93" w:type="dxa"/>
          <w:trHeight w:val="300"/>
        </w:trPr>
        <w:tc>
          <w:tcPr>
            <w:tcW w:w="2840" w:type="dxa"/>
            <w:tcBorders>
              <w:top w:val="single" w:sz="4" w:space="0" w:color="auto"/>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color w:val="404040" w:themeColor="text1" w:themeTint="BF"/>
                <w:sz w:val="22"/>
                <w:szCs w:val="22"/>
                <w:lang w:val="lv-LV" w:eastAsia="lv-LV"/>
              </w:rPr>
            </w:pPr>
            <w:r w:rsidRPr="00EB0F61">
              <w:rPr>
                <w:rFonts w:ascii="Calibri" w:eastAsia="Times New Roman" w:hAnsi="Calibri" w:cs="Calibri"/>
                <w:color w:val="404040" w:themeColor="text1" w:themeTint="BF"/>
                <w:sz w:val="22"/>
                <w:szCs w:val="22"/>
                <w:lang w:val="lv-LV" w:eastAsia="lv-LV"/>
              </w:rPr>
              <w:t>2005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57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66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34</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32</w:t>
            </w:r>
          </w:p>
        </w:tc>
        <w:tc>
          <w:tcPr>
            <w:tcW w:w="1318" w:type="dxa"/>
            <w:tcBorders>
              <w:top w:val="single" w:sz="4" w:space="0" w:color="auto"/>
              <w:left w:val="nil"/>
              <w:bottom w:val="single" w:sz="4" w:space="0" w:color="auto"/>
            </w:tcBorders>
            <w:shd w:val="clear" w:color="auto" w:fill="auto"/>
            <w:noWrap/>
            <w:vAlign w:val="bottom"/>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3</w:t>
            </w:r>
          </w:p>
        </w:tc>
      </w:tr>
      <w:tr w:rsidR="00EB0F61" w:rsidRPr="00EB0F61" w:rsidTr="0029313C">
        <w:trPr>
          <w:gridAfter w:val="1"/>
          <w:wAfter w:w="93" w:type="dxa"/>
          <w:trHeight w:val="300"/>
        </w:trPr>
        <w:tc>
          <w:tcPr>
            <w:tcW w:w="2840" w:type="dxa"/>
            <w:tcBorders>
              <w:top w:val="single" w:sz="4" w:space="0" w:color="auto"/>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color w:val="404040" w:themeColor="text1" w:themeTint="BF"/>
                <w:sz w:val="22"/>
                <w:szCs w:val="22"/>
                <w:lang w:val="lv-LV" w:eastAsia="lv-LV"/>
              </w:rPr>
            </w:pPr>
            <w:r w:rsidRPr="00EB0F61">
              <w:rPr>
                <w:rFonts w:ascii="Calibri" w:eastAsia="Times New Roman" w:hAnsi="Calibri" w:cs="Calibri"/>
                <w:color w:val="404040" w:themeColor="text1" w:themeTint="BF"/>
                <w:sz w:val="22"/>
                <w:szCs w:val="22"/>
                <w:lang w:val="lv-LV" w:eastAsia="lv-LV"/>
              </w:rPr>
              <w:t>2006</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63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63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30</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33</w:t>
            </w:r>
          </w:p>
        </w:tc>
        <w:tc>
          <w:tcPr>
            <w:tcW w:w="1318" w:type="dxa"/>
            <w:tcBorders>
              <w:top w:val="single" w:sz="4" w:space="0" w:color="auto"/>
              <w:left w:val="nil"/>
              <w:bottom w:val="single" w:sz="4" w:space="0" w:color="auto"/>
            </w:tcBorders>
            <w:shd w:val="clear" w:color="auto" w:fill="auto"/>
            <w:noWrap/>
            <w:vAlign w:val="bottom"/>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6</w:t>
            </w:r>
          </w:p>
        </w:tc>
      </w:tr>
      <w:tr w:rsidR="00EB0F61" w:rsidRPr="00EB0F61" w:rsidTr="0029313C">
        <w:trPr>
          <w:gridAfter w:val="1"/>
          <w:wAfter w:w="93" w:type="dxa"/>
          <w:trHeight w:val="300"/>
        </w:trPr>
        <w:tc>
          <w:tcPr>
            <w:tcW w:w="2840" w:type="dxa"/>
            <w:tcBorders>
              <w:top w:val="single" w:sz="4" w:space="0" w:color="auto"/>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color w:val="404040" w:themeColor="text1" w:themeTint="BF"/>
                <w:sz w:val="22"/>
                <w:szCs w:val="22"/>
                <w:lang w:val="lv-LV" w:eastAsia="lv-LV"/>
              </w:rPr>
            </w:pPr>
            <w:r w:rsidRPr="00EB0F61">
              <w:rPr>
                <w:rFonts w:ascii="Calibri" w:eastAsia="Times New Roman" w:hAnsi="Calibri" w:cs="Calibri"/>
                <w:color w:val="404040" w:themeColor="text1" w:themeTint="BF"/>
                <w:sz w:val="22"/>
                <w:szCs w:val="22"/>
                <w:lang w:val="lv-LV" w:eastAsia="lv-LV"/>
              </w:rPr>
              <w:t>2007</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51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45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28</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17</w:t>
            </w:r>
          </w:p>
        </w:tc>
        <w:tc>
          <w:tcPr>
            <w:tcW w:w="1318" w:type="dxa"/>
            <w:tcBorders>
              <w:top w:val="single" w:sz="4" w:space="0" w:color="auto"/>
              <w:left w:val="nil"/>
              <w:bottom w:val="single" w:sz="4" w:space="0" w:color="auto"/>
            </w:tcBorders>
            <w:shd w:val="clear" w:color="auto" w:fill="auto"/>
            <w:noWrap/>
            <w:vAlign w:val="bottom"/>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11</w:t>
            </w:r>
          </w:p>
        </w:tc>
      </w:tr>
      <w:tr w:rsidR="00EB0F61" w:rsidRPr="00EB0F61" w:rsidTr="0029313C">
        <w:trPr>
          <w:gridAfter w:val="1"/>
          <w:wAfter w:w="93" w:type="dxa"/>
          <w:trHeight w:val="300"/>
        </w:trPr>
        <w:tc>
          <w:tcPr>
            <w:tcW w:w="2840" w:type="dxa"/>
            <w:tcBorders>
              <w:top w:val="single" w:sz="4" w:space="0" w:color="auto"/>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color w:val="404040" w:themeColor="text1" w:themeTint="BF"/>
                <w:sz w:val="22"/>
                <w:szCs w:val="22"/>
                <w:lang w:val="lv-LV" w:eastAsia="lv-LV"/>
              </w:rPr>
            </w:pPr>
            <w:r w:rsidRPr="00EB0F61">
              <w:rPr>
                <w:rFonts w:ascii="Calibri" w:eastAsia="Times New Roman" w:hAnsi="Calibri" w:cs="Calibri"/>
                <w:color w:val="404040" w:themeColor="text1" w:themeTint="BF"/>
                <w:sz w:val="22"/>
                <w:szCs w:val="22"/>
                <w:lang w:val="lv-LV" w:eastAsia="lv-LV"/>
              </w:rPr>
              <w:t>2008</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61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60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29</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31</w:t>
            </w:r>
          </w:p>
        </w:tc>
        <w:tc>
          <w:tcPr>
            <w:tcW w:w="1318" w:type="dxa"/>
            <w:tcBorders>
              <w:top w:val="single" w:sz="4" w:space="0" w:color="auto"/>
              <w:left w:val="nil"/>
              <w:bottom w:val="single" w:sz="4" w:space="0" w:color="auto"/>
            </w:tcBorders>
            <w:shd w:val="clear" w:color="auto" w:fill="auto"/>
            <w:noWrap/>
            <w:vAlign w:val="bottom"/>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9</w:t>
            </w:r>
          </w:p>
        </w:tc>
      </w:tr>
      <w:tr w:rsidR="00EB0F61" w:rsidRPr="00EB0F61" w:rsidTr="0029313C">
        <w:trPr>
          <w:gridAfter w:val="1"/>
          <w:wAfter w:w="93" w:type="dxa"/>
          <w:trHeight w:val="300"/>
        </w:trPr>
        <w:tc>
          <w:tcPr>
            <w:tcW w:w="2840" w:type="dxa"/>
            <w:tcBorders>
              <w:top w:val="single" w:sz="4" w:space="0" w:color="auto"/>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color w:val="404040" w:themeColor="text1" w:themeTint="BF"/>
                <w:sz w:val="22"/>
                <w:szCs w:val="22"/>
                <w:lang w:val="lv-LV" w:eastAsia="lv-LV"/>
              </w:rPr>
            </w:pPr>
            <w:r w:rsidRPr="00EB0F61">
              <w:rPr>
                <w:rFonts w:ascii="Calibri" w:eastAsia="Times New Roman" w:hAnsi="Calibri" w:cs="Calibri"/>
                <w:color w:val="404040" w:themeColor="text1" w:themeTint="BF"/>
                <w:sz w:val="22"/>
                <w:szCs w:val="22"/>
                <w:lang w:val="lv-LV" w:eastAsia="lv-LV"/>
              </w:rPr>
              <w:t>2009</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31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30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18</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12</w:t>
            </w:r>
          </w:p>
        </w:tc>
        <w:tc>
          <w:tcPr>
            <w:tcW w:w="1318" w:type="dxa"/>
            <w:tcBorders>
              <w:top w:val="single" w:sz="4" w:space="0" w:color="auto"/>
              <w:left w:val="nil"/>
              <w:bottom w:val="single" w:sz="4" w:space="0" w:color="auto"/>
            </w:tcBorders>
            <w:shd w:val="clear" w:color="auto" w:fill="auto"/>
            <w:noWrap/>
            <w:vAlign w:val="bottom"/>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10</w:t>
            </w:r>
          </w:p>
        </w:tc>
      </w:tr>
      <w:tr w:rsidR="00EB0F61" w:rsidRPr="00EB0F61" w:rsidTr="0029313C">
        <w:trPr>
          <w:gridAfter w:val="1"/>
          <w:wAfter w:w="93" w:type="dxa"/>
          <w:trHeight w:val="300"/>
        </w:trPr>
        <w:tc>
          <w:tcPr>
            <w:tcW w:w="2840" w:type="dxa"/>
            <w:tcBorders>
              <w:top w:val="single" w:sz="4" w:space="0" w:color="auto"/>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color w:val="404040" w:themeColor="text1" w:themeTint="BF"/>
                <w:sz w:val="22"/>
                <w:szCs w:val="22"/>
                <w:lang w:val="lv-LV" w:eastAsia="lv-LV"/>
              </w:rPr>
            </w:pPr>
            <w:r w:rsidRPr="00EB0F61">
              <w:rPr>
                <w:rFonts w:ascii="Calibri" w:eastAsia="Times New Roman" w:hAnsi="Calibri" w:cs="Calibri"/>
                <w:color w:val="404040" w:themeColor="text1" w:themeTint="BF"/>
                <w:sz w:val="22"/>
                <w:szCs w:val="22"/>
                <w:lang w:val="lv-LV" w:eastAsia="lv-LV"/>
              </w:rPr>
              <w:t>2010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41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37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22</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15</w:t>
            </w:r>
          </w:p>
        </w:tc>
        <w:tc>
          <w:tcPr>
            <w:tcW w:w="1318" w:type="dxa"/>
            <w:tcBorders>
              <w:top w:val="single" w:sz="4" w:space="0" w:color="auto"/>
              <w:left w:val="nil"/>
              <w:bottom w:val="single" w:sz="4" w:space="0" w:color="auto"/>
            </w:tcBorders>
            <w:shd w:val="clear" w:color="auto" w:fill="auto"/>
            <w:noWrap/>
            <w:vAlign w:val="bottom"/>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13</w:t>
            </w:r>
          </w:p>
        </w:tc>
      </w:tr>
      <w:tr w:rsidR="00EB0F61" w:rsidRPr="00EB0F61" w:rsidTr="0029313C">
        <w:trPr>
          <w:gridAfter w:val="1"/>
          <w:wAfter w:w="93" w:type="dxa"/>
          <w:trHeight w:val="300"/>
        </w:trPr>
        <w:tc>
          <w:tcPr>
            <w:tcW w:w="2840" w:type="dxa"/>
            <w:tcBorders>
              <w:top w:val="single" w:sz="4" w:space="0" w:color="auto"/>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color w:val="404040" w:themeColor="text1" w:themeTint="BF"/>
                <w:sz w:val="22"/>
                <w:szCs w:val="22"/>
                <w:lang w:val="lv-LV" w:eastAsia="lv-LV"/>
              </w:rPr>
            </w:pPr>
            <w:r w:rsidRPr="00EB0F61">
              <w:rPr>
                <w:rFonts w:ascii="Calibri" w:eastAsia="Times New Roman" w:hAnsi="Calibri" w:cs="Calibri"/>
                <w:color w:val="404040" w:themeColor="text1" w:themeTint="BF"/>
                <w:sz w:val="22"/>
                <w:szCs w:val="22"/>
                <w:lang w:val="lv-LV" w:eastAsia="lv-LV"/>
              </w:rPr>
              <w:t>2011</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35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34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13</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21</w:t>
            </w:r>
          </w:p>
        </w:tc>
        <w:tc>
          <w:tcPr>
            <w:tcW w:w="1318" w:type="dxa"/>
            <w:tcBorders>
              <w:top w:val="single" w:sz="4" w:space="0" w:color="auto"/>
              <w:left w:val="nil"/>
              <w:bottom w:val="single" w:sz="4" w:space="0" w:color="auto"/>
            </w:tcBorders>
            <w:shd w:val="clear" w:color="auto" w:fill="auto"/>
            <w:noWrap/>
            <w:vAlign w:val="bottom"/>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10</w:t>
            </w:r>
          </w:p>
        </w:tc>
      </w:tr>
      <w:tr w:rsidR="00EB0F61" w:rsidRPr="00EB0F61" w:rsidTr="0029313C">
        <w:trPr>
          <w:gridAfter w:val="1"/>
          <w:wAfter w:w="93" w:type="dxa"/>
          <w:trHeight w:val="300"/>
        </w:trPr>
        <w:tc>
          <w:tcPr>
            <w:tcW w:w="2840" w:type="dxa"/>
            <w:tcBorders>
              <w:top w:val="single" w:sz="4" w:space="0" w:color="auto"/>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color w:val="404040" w:themeColor="text1" w:themeTint="BF"/>
                <w:sz w:val="22"/>
                <w:szCs w:val="22"/>
                <w:lang w:val="lv-LV" w:eastAsia="lv-LV"/>
              </w:rPr>
            </w:pPr>
            <w:r w:rsidRPr="00EB0F61">
              <w:rPr>
                <w:rFonts w:ascii="Calibri" w:eastAsia="Times New Roman" w:hAnsi="Calibri" w:cs="Calibri"/>
                <w:color w:val="404040" w:themeColor="text1" w:themeTint="BF"/>
                <w:sz w:val="22"/>
                <w:szCs w:val="22"/>
                <w:lang w:val="lv-LV" w:eastAsia="lv-LV"/>
              </w:rPr>
              <w:t>2012</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25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26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18</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8</w:t>
            </w:r>
          </w:p>
        </w:tc>
        <w:tc>
          <w:tcPr>
            <w:tcW w:w="1318" w:type="dxa"/>
            <w:tcBorders>
              <w:top w:val="single" w:sz="4" w:space="0" w:color="auto"/>
              <w:left w:val="nil"/>
              <w:bottom w:val="single" w:sz="4" w:space="0" w:color="auto"/>
            </w:tcBorders>
            <w:shd w:val="clear" w:color="auto" w:fill="auto"/>
            <w:noWrap/>
            <w:vAlign w:val="bottom"/>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7</w:t>
            </w:r>
          </w:p>
        </w:tc>
      </w:tr>
      <w:tr w:rsidR="00EB0F61" w:rsidRPr="00EB0F61" w:rsidTr="0029313C">
        <w:trPr>
          <w:gridAfter w:val="1"/>
          <w:wAfter w:w="93" w:type="dxa"/>
          <w:trHeight w:val="300"/>
        </w:trPr>
        <w:tc>
          <w:tcPr>
            <w:tcW w:w="2840" w:type="dxa"/>
            <w:tcBorders>
              <w:top w:val="single" w:sz="4" w:space="0" w:color="auto"/>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color w:val="404040" w:themeColor="text1" w:themeTint="BF"/>
                <w:sz w:val="22"/>
                <w:szCs w:val="22"/>
                <w:lang w:val="lv-LV" w:eastAsia="lv-LV"/>
              </w:rPr>
            </w:pPr>
            <w:r w:rsidRPr="00EB0F61">
              <w:rPr>
                <w:rFonts w:ascii="Calibri" w:eastAsia="Times New Roman" w:hAnsi="Calibri" w:cs="Calibri"/>
                <w:color w:val="404040" w:themeColor="text1" w:themeTint="BF"/>
                <w:sz w:val="22"/>
                <w:szCs w:val="22"/>
                <w:lang w:val="lv-LV" w:eastAsia="lv-LV"/>
              </w:rPr>
              <w:t>2013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26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24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14</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10</w:t>
            </w:r>
          </w:p>
        </w:tc>
        <w:tc>
          <w:tcPr>
            <w:tcW w:w="1318" w:type="dxa"/>
            <w:tcBorders>
              <w:top w:val="single" w:sz="4" w:space="0" w:color="auto"/>
              <w:left w:val="nil"/>
              <w:bottom w:val="single" w:sz="4" w:space="0" w:color="auto"/>
            </w:tcBorders>
            <w:shd w:val="clear" w:color="auto" w:fill="auto"/>
            <w:noWrap/>
            <w:vAlign w:val="bottom"/>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2</w:t>
            </w:r>
          </w:p>
        </w:tc>
      </w:tr>
      <w:tr w:rsidR="00EB0F61" w:rsidRPr="00EB0F61" w:rsidTr="0029313C">
        <w:trPr>
          <w:gridAfter w:val="1"/>
          <w:wAfter w:w="93" w:type="dxa"/>
          <w:trHeight w:val="300"/>
        </w:trPr>
        <w:tc>
          <w:tcPr>
            <w:tcW w:w="2840" w:type="dxa"/>
            <w:tcBorders>
              <w:top w:val="single" w:sz="4" w:space="0" w:color="auto"/>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color w:val="404040" w:themeColor="text1" w:themeTint="BF"/>
                <w:sz w:val="22"/>
                <w:szCs w:val="22"/>
                <w:lang w:val="lv-LV" w:eastAsia="lv-LV"/>
              </w:rPr>
            </w:pPr>
            <w:r w:rsidRPr="00EB0F61">
              <w:rPr>
                <w:rFonts w:ascii="Calibri" w:eastAsia="Times New Roman" w:hAnsi="Calibri" w:cs="Calibri"/>
                <w:color w:val="404040" w:themeColor="text1" w:themeTint="BF"/>
                <w:sz w:val="22"/>
                <w:szCs w:val="22"/>
                <w:lang w:val="lv-LV" w:eastAsia="lv-LV"/>
              </w:rPr>
              <w:t>2014</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22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22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15</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7</w:t>
            </w:r>
          </w:p>
        </w:tc>
        <w:tc>
          <w:tcPr>
            <w:tcW w:w="1318" w:type="dxa"/>
            <w:tcBorders>
              <w:top w:val="single" w:sz="4" w:space="0" w:color="auto"/>
              <w:left w:val="nil"/>
              <w:bottom w:val="single" w:sz="4" w:space="0" w:color="auto"/>
            </w:tcBorders>
            <w:shd w:val="clear" w:color="auto" w:fill="auto"/>
            <w:noWrap/>
            <w:vAlign w:val="bottom"/>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6</w:t>
            </w:r>
          </w:p>
        </w:tc>
      </w:tr>
      <w:tr w:rsidR="00EB0F61" w:rsidRPr="00EB0F61" w:rsidTr="0029313C">
        <w:trPr>
          <w:gridAfter w:val="1"/>
          <w:wAfter w:w="93" w:type="dxa"/>
          <w:trHeight w:val="300"/>
        </w:trPr>
        <w:tc>
          <w:tcPr>
            <w:tcW w:w="2840" w:type="dxa"/>
            <w:tcBorders>
              <w:top w:val="single" w:sz="4" w:space="0" w:color="auto"/>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color w:val="404040" w:themeColor="text1" w:themeTint="BF"/>
                <w:sz w:val="22"/>
                <w:szCs w:val="22"/>
                <w:lang w:val="lv-LV" w:eastAsia="lv-LV"/>
              </w:rPr>
            </w:pPr>
            <w:r w:rsidRPr="00EB0F61">
              <w:rPr>
                <w:rFonts w:ascii="Calibri" w:eastAsia="Times New Roman" w:hAnsi="Calibri" w:cs="Calibri"/>
                <w:color w:val="404040" w:themeColor="text1" w:themeTint="BF"/>
                <w:sz w:val="22"/>
                <w:szCs w:val="22"/>
                <w:lang w:val="lv-LV" w:eastAsia="lv-LV"/>
              </w:rPr>
              <w:t>2015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25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26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8</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18</w:t>
            </w:r>
          </w:p>
        </w:tc>
        <w:tc>
          <w:tcPr>
            <w:tcW w:w="1318" w:type="dxa"/>
            <w:tcBorders>
              <w:top w:val="single" w:sz="4" w:space="0" w:color="auto"/>
              <w:left w:val="nil"/>
              <w:bottom w:val="single" w:sz="4" w:space="0" w:color="auto"/>
            </w:tcBorders>
            <w:shd w:val="clear" w:color="auto" w:fill="auto"/>
            <w:noWrap/>
            <w:vAlign w:val="bottom"/>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11</w:t>
            </w:r>
          </w:p>
        </w:tc>
      </w:tr>
      <w:tr w:rsidR="00EB0F61" w:rsidRPr="00EB0F61" w:rsidTr="0029313C">
        <w:trPr>
          <w:gridAfter w:val="1"/>
          <w:wAfter w:w="93" w:type="dxa"/>
          <w:trHeight w:val="300"/>
        </w:trPr>
        <w:tc>
          <w:tcPr>
            <w:tcW w:w="2840" w:type="dxa"/>
            <w:tcBorders>
              <w:top w:val="single" w:sz="4" w:space="0" w:color="auto"/>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color w:val="404040" w:themeColor="text1" w:themeTint="BF"/>
                <w:sz w:val="22"/>
                <w:szCs w:val="22"/>
                <w:lang w:val="lv-LV" w:eastAsia="lv-LV"/>
              </w:rPr>
            </w:pPr>
            <w:r w:rsidRPr="00EB0F61">
              <w:rPr>
                <w:rFonts w:ascii="Calibri" w:eastAsia="Times New Roman" w:hAnsi="Calibri" w:cs="Calibri"/>
                <w:color w:val="404040" w:themeColor="text1" w:themeTint="BF"/>
                <w:sz w:val="22"/>
                <w:szCs w:val="22"/>
                <w:lang w:val="lv-LV" w:eastAsia="lv-LV"/>
              </w:rPr>
              <w:t>2016</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18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18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15</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3</w:t>
            </w:r>
          </w:p>
        </w:tc>
        <w:tc>
          <w:tcPr>
            <w:tcW w:w="1318" w:type="dxa"/>
            <w:tcBorders>
              <w:top w:val="single" w:sz="4" w:space="0" w:color="auto"/>
              <w:left w:val="nil"/>
              <w:bottom w:val="single" w:sz="4" w:space="0" w:color="auto"/>
            </w:tcBorders>
            <w:shd w:val="clear" w:color="auto" w:fill="auto"/>
            <w:noWrap/>
            <w:vAlign w:val="bottom"/>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10</w:t>
            </w:r>
          </w:p>
        </w:tc>
      </w:tr>
      <w:tr w:rsidR="0029313C" w:rsidRPr="00EB0F61" w:rsidTr="0029313C">
        <w:trPr>
          <w:gridAfter w:val="1"/>
          <w:wAfter w:w="93" w:type="dxa"/>
          <w:trHeight w:val="300"/>
        </w:trPr>
        <w:tc>
          <w:tcPr>
            <w:tcW w:w="2840" w:type="dxa"/>
            <w:tcBorders>
              <w:top w:val="single" w:sz="4" w:space="0" w:color="auto"/>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color w:val="404040" w:themeColor="text1" w:themeTint="BF"/>
                <w:sz w:val="22"/>
                <w:szCs w:val="22"/>
                <w:lang w:val="lv-LV" w:eastAsia="lv-LV"/>
              </w:rPr>
            </w:pPr>
            <w:r w:rsidRPr="00EB0F61">
              <w:rPr>
                <w:rFonts w:ascii="Calibri" w:eastAsia="Times New Roman" w:hAnsi="Calibri" w:cs="Calibri"/>
                <w:color w:val="404040" w:themeColor="text1" w:themeTint="BF"/>
                <w:sz w:val="22"/>
                <w:szCs w:val="22"/>
                <w:lang w:val="lv-LV" w:eastAsia="lv-LV"/>
              </w:rPr>
              <w:t>2017</w:t>
            </w:r>
          </w:p>
        </w:tc>
        <w:tc>
          <w:tcPr>
            <w:tcW w:w="1418" w:type="dxa"/>
            <w:tcBorders>
              <w:top w:val="single" w:sz="4" w:space="0" w:color="auto"/>
              <w:left w:val="nil"/>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24</w:t>
            </w:r>
          </w:p>
        </w:tc>
        <w:tc>
          <w:tcPr>
            <w:tcW w:w="1417" w:type="dxa"/>
            <w:tcBorders>
              <w:top w:val="single" w:sz="4" w:space="0" w:color="auto"/>
              <w:left w:val="nil"/>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24</w:t>
            </w:r>
          </w:p>
        </w:tc>
        <w:tc>
          <w:tcPr>
            <w:tcW w:w="1276" w:type="dxa"/>
            <w:tcBorders>
              <w:top w:val="single" w:sz="4" w:space="0" w:color="auto"/>
              <w:left w:val="nil"/>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15</w:t>
            </w:r>
          </w:p>
        </w:tc>
        <w:tc>
          <w:tcPr>
            <w:tcW w:w="1424" w:type="dxa"/>
            <w:tcBorders>
              <w:top w:val="single" w:sz="4" w:space="0" w:color="auto"/>
              <w:left w:val="nil"/>
              <w:right w:val="single" w:sz="4" w:space="0" w:color="auto"/>
            </w:tcBorders>
            <w:shd w:val="clear" w:color="auto" w:fill="auto"/>
            <w:vAlign w:val="center"/>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9</w:t>
            </w:r>
          </w:p>
        </w:tc>
        <w:tc>
          <w:tcPr>
            <w:tcW w:w="1318" w:type="dxa"/>
            <w:tcBorders>
              <w:top w:val="single" w:sz="4" w:space="0" w:color="auto"/>
              <w:left w:val="nil"/>
            </w:tcBorders>
            <w:shd w:val="clear" w:color="auto" w:fill="auto"/>
            <w:noWrap/>
            <w:vAlign w:val="bottom"/>
            <w:hideMark/>
          </w:tcPr>
          <w:p w:rsidR="00EB0F61" w:rsidRPr="00EB0F61" w:rsidRDefault="00EB0F61" w:rsidP="00EB0F61">
            <w:pPr>
              <w:spacing w:after="0" w:line="240" w:lineRule="auto"/>
              <w:jc w:val="center"/>
              <w:rPr>
                <w:rFonts w:ascii="Calibri" w:eastAsia="Times New Roman" w:hAnsi="Calibri" w:cs="Calibri"/>
                <w:bCs/>
                <w:color w:val="404040" w:themeColor="text1" w:themeTint="BF"/>
                <w:sz w:val="22"/>
                <w:szCs w:val="22"/>
                <w:lang w:val="lv-LV" w:eastAsia="lv-LV"/>
              </w:rPr>
            </w:pPr>
            <w:r w:rsidRPr="00EB0F61">
              <w:rPr>
                <w:rFonts w:ascii="Calibri" w:eastAsia="Times New Roman" w:hAnsi="Calibri" w:cs="Calibri"/>
                <w:bCs/>
                <w:color w:val="404040" w:themeColor="text1" w:themeTint="BF"/>
                <w:sz w:val="22"/>
                <w:szCs w:val="22"/>
                <w:lang w:val="lv-LV" w:eastAsia="lv-LV"/>
              </w:rPr>
              <w:t>8</w:t>
            </w:r>
          </w:p>
        </w:tc>
      </w:tr>
      <w:tr w:rsidR="0029313C" w:rsidRPr="00EB0F61" w:rsidTr="004D515C">
        <w:trPr>
          <w:gridAfter w:val="1"/>
          <w:wAfter w:w="93" w:type="dxa"/>
          <w:trHeight w:val="300"/>
        </w:trPr>
        <w:tc>
          <w:tcPr>
            <w:tcW w:w="2840" w:type="dxa"/>
            <w:tcBorders>
              <w:top w:val="single" w:sz="4" w:space="0" w:color="auto"/>
              <w:right w:val="single" w:sz="4" w:space="0" w:color="auto"/>
            </w:tcBorders>
            <w:shd w:val="clear" w:color="auto" w:fill="auto"/>
            <w:vAlign w:val="bottom"/>
          </w:tcPr>
          <w:p w:rsidR="0029313C" w:rsidRPr="003C3FA5" w:rsidRDefault="0029313C" w:rsidP="0029313C">
            <w:pPr>
              <w:spacing w:after="0" w:line="240" w:lineRule="auto"/>
              <w:rPr>
                <w:rFonts w:ascii="Calibri" w:eastAsia="Times New Roman" w:hAnsi="Calibri" w:cs="Calibri"/>
                <w:color w:val="3A3836" w:themeColor="background2" w:themeShade="40"/>
                <w:sz w:val="22"/>
                <w:szCs w:val="22"/>
                <w:lang w:val="lv-LV" w:eastAsia="lv-LV"/>
              </w:rPr>
            </w:pPr>
            <w:r w:rsidRPr="003C3FA5">
              <w:rPr>
                <w:rFonts w:ascii="Calibri" w:eastAsia="Times New Roman" w:hAnsi="Calibri" w:cs="Calibri"/>
                <w:color w:val="3A3836" w:themeColor="background2" w:themeShade="40"/>
                <w:sz w:val="22"/>
                <w:szCs w:val="22"/>
                <w:lang w:val="lv-LV" w:eastAsia="lv-LV"/>
              </w:rPr>
              <w:t>Kopā</w:t>
            </w:r>
          </w:p>
        </w:tc>
        <w:tc>
          <w:tcPr>
            <w:tcW w:w="1418" w:type="dxa"/>
            <w:tcBorders>
              <w:top w:val="single" w:sz="4" w:space="0" w:color="auto"/>
              <w:left w:val="nil"/>
              <w:right w:val="single" w:sz="4" w:space="0" w:color="auto"/>
            </w:tcBorders>
            <w:shd w:val="clear" w:color="auto" w:fill="auto"/>
            <w:vAlign w:val="bottom"/>
          </w:tcPr>
          <w:p w:rsidR="0029313C" w:rsidRPr="003C3FA5" w:rsidRDefault="0029313C" w:rsidP="0029313C">
            <w:pPr>
              <w:spacing w:after="0" w:line="240" w:lineRule="auto"/>
              <w:jc w:val="center"/>
              <w:rPr>
                <w:rFonts w:ascii="Calibri" w:eastAsia="Times New Roman" w:hAnsi="Calibri" w:cs="Calibri"/>
                <w:color w:val="3A3836" w:themeColor="background2" w:themeShade="40"/>
                <w:sz w:val="22"/>
                <w:szCs w:val="22"/>
                <w:lang w:val="lv-LV" w:eastAsia="lv-LV"/>
              </w:rPr>
            </w:pPr>
            <w:r w:rsidRPr="003C3FA5">
              <w:rPr>
                <w:rFonts w:ascii="Calibri" w:eastAsia="Times New Roman" w:hAnsi="Calibri" w:cs="Calibri"/>
                <w:color w:val="3A3836" w:themeColor="background2" w:themeShade="40"/>
                <w:sz w:val="22"/>
                <w:szCs w:val="22"/>
                <w:lang w:val="lv-LV" w:eastAsia="lv-LV"/>
              </w:rPr>
              <w:t>549</w:t>
            </w:r>
          </w:p>
        </w:tc>
        <w:tc>
          <w:tcPr>
            <w:tcW w:w="1417" w:type="dxa"/>
            <w:tcBorders>
              <w:top w:val="single" w:sz="4" w:space="0" w:color="auto"/>
              <w:left w:val="nil"/>
              <w:right w:val="single" w:sz="4" w:space="0" w:color="auto"/>
            </w:tcBorders>
            <w:shd w:val="clear" w:color="auto" w:fill="auto"/>
            <w:vAlign w:val="bottom"/>
          </w:tcPr>
          <w:p w:rsidR="0029313C" w:rsidRPr="003C3FA5" w:rsidRDefault="0029313C" w:rsidP="0029313C">
            <w:pPr>
              <w:spacing w:after="0" w:line="240" w:lineRule="auto"/>
              <w:jc w:val="center"/>
              <w:rPr>
                <w:rFonts w:ascii="Calibri" w:eastAsia="Times New Roman" w:hAnsi="Calibri" w:cs="Calibri"/>
                <w:color w:val="3A3836" w:themeColor="background2" w:themeShade="40"/>
                <w:sz w:val="22"/>
                <w:szCs w:val="22"/>
                <w:lang w:val="lv-LV" w:eastAsia="lv-LV"/>
              </w:rPr>
            </w:pPr>
            <w:r w:rsidRPr="003C3FA5">
              <w:rPr>
                <w:rFonts w:ascii="Calibri" w:eastAsia="Times New Roman" w:hAnsi="Calibri" w:cs="Calibri"/>
                <w:color w:val="3A3836" w:themeColor="background2" w:themeShade="40"/>
                <w:sz w:val="22"/>
                <w:szCs w:val="22"/>
                <w:lang w:val="lv-LV" w:eastAsia="lv-LV"/>
              </w:rPr>
              <w:t>549</w:t>
            </w:r>
          </w:p>
        </w:tc>
        <w:tc>
          <w:tcPr>
            <w:tcW w:w="1276" w:type="dxa"/>
            <w:tcBorders>
              <w:top w:val="single" w:sz="4" w:space="0" w:color="auto"/>
              <w:left w:val="nil"/>
              <w:right w:val="single" w:sz="4" w:space="0" w:color="auto"/>
            </w:tcBorders>
            <w:shd w:val="clear" w:color="auto" w:fill="auto"/>
            <w:vAlign w:val="bottom"/>
          </w:tcPr>
          <w:p w:rsidR="0029313C" w:rsidRPr="003C3FA5" w:rsidRDefault="0029313C" w:rsidP="0029313C">
            <w:pPr>
              <w:spacing w:after="0" w:line="240" w:lineRule="auto"/>
              <w:jc w:val="center"/>
              <w:rPr>
                <w:rFonts w:ascii="Calibri" w:eastAsia="Times New Roman" w:hAnsi="Calibri" w:cs="Calibri"/>
                <w:color w:val="3A3836" w:themeColor="background2" w:themeShade="40"/>
                <w:sz w:val="22"/>
                <w:szCs w:val="22"/>
                <w:lang w:val="lv-LV" w:eastAsia="lv-LV"/>
              </w:rPr>
            </w:pPr>
            <w:r w:rsidRPr="003C3FA5">
              <w:rPr>
                <w:rFonts w:ascii="Calibri" w:eastAsia="Times New Roman" w:hAnsi="Calibri" w:cs="Calibri"/>
                <w:color w:val="3A3836" w:themeColor="background2" w:themeShade="40"/>
                <w:sz w:val="22"/>
                <w:szCs w:val="22"/>
                <w:lang w:val="lv-LV" w:eastAsia="lv-LV"/>
              </w:rPr>
              <w:t>291</w:t>
            </w:r>
          </w:p>
        </w:tc>
        <w:tc>
          <w:tcPr>
            <w:tcW w:w="1424" w:type="dxa"/>
            <w:tcBorders>
              <w:top w:val="single" w:sz="4" w:space="0" w:color="auto"/>
              <w:left w:val="nil"/>
              <w:right w:val="single" w:sz="4" w:space="0" w:color="auto"/>
            </w:tcBorders>
            <w:shd w:val="clear" w:color="auto" w:fill="auto"/>
            <w:vAlign w:val="bottom"/>
          </w:tcPr>
          <w:p w:rsidR="0029313C" w:rsidRPr="003C3FA5" w:rsidRDefault="0029313C" w:rsidP="0029313C">
            <w:pPr>
              <w:spacing w:after="0" w:line="240" w:lineRule="auto"/>
              <w:jc w:val="center"/>
              <w:rPr>
                <w:rFonts w:ascii="Calibri" w:eastAsia="Times New Roman" w:hAnsi="Calibri" w:cs="Calibri"/>
                <w:color w:val="3A3836" w:themeColor="background2" w:themeShade="40"/>
                <w:sz w:val="22"/>
                <w:szCs w:val="22"/>
                <w:lang w:val="lv-LV" w:eastAsia="lv-LV"/>
              </w:rPr>
            </w:pPr>
            <w:r w:rsidRPr="003C3FA5">
              <w:rPr>
                <w:rFonts w:ascii="Calibri" w:eastAsia="Times New Roman" w:hAnsi="Calibri" w:cs="Calibri"/>
                <w:color w:val="3A3836" w:themeColor="background2" w:themeShade="40"/>
                <w:sz w:val="22"/>
                <w:szCs w:val="22"/>
                <w:lang w:val="lv-LV" w:eastAsia="lv-LV"/>
              </w:rPr>
              <w:t>258</w:t>
            </w:r>
          </w:p>
        </w:tc>
        <w:tc>
          <w:tcPr>
            <w:tcW w:w="1318" w:type="dxa"/>
            <w:tcBorders>
              <w:top w:val="single" w:sz="4" w:space="0" w:color="auto"/>
              <w:left w:val="nil"/>
            </w:tcBorders>
            <w:shd w:val="clear" w:color="auto" w:fill="auto"/>
            <w:noWrap/>
            <w:vAlign w:val="bottom"/>
          </w:tcPr>
          <w:p w:rsidR="0029313C" w:rsidRPr="003C3FA5" w:rsidRDefault="0029313C" w:rsidP="0029313C">
            <w:pPr>
              <w:spacing w:after="0" w:line="240" w:lineRule="auto"/>
              <w:jc w:val="center"/>
              <w:rPr>
                <w:rFonts w:ascii="Calibri" w:eastAsia="Times New Roman" w:hAnsi="Calibri" w:cs="Calibri"/>
                <w:color w:val="3A3836" w:themeColor="background2" w:themeShade="40"/>
                <w:sz w:val="22"/>
                <w:szCs w:val="22"/>
                <w:lang w:val="lv-LV" w:eastAsia="lv-LV"/>
              </w:rPr>
            </w:pPr>
            <w:r w:rsidRPr="003C3FA5">
              <w:rPr>
                <w:rFonts w:ascii="Calibri" w:eastAsia="Times New Roman" w:hAnsi="Calibri" w:cs="Calibri"/>
                <w:color w:val="3A3836" w:themeColor="background2" w:themeShade="40"/>
                <w:sz w:val="22"/>
                <w:szCs w:val="22"/>
                <w:lang w:val="lv-LV" w:eastAsia="lv-LV"/>
              </w:rPr>
              <w:t>118</w:t>
            </w:r>
          </w:p>
        </w:tc>
      </w:tr>
      <w:tr w:rsidR="0029313C" w:rsidRPr="00EB0F61" w:rsidTr="0029313C">
        <w:trPr>
          <w:gridAfter w:val="1"/>
          <w:wAfter w:w="93" w:type="dxa"/>
          <w:trHeight w:val="204"/>
        </w:trPr>
        <w:tc>
          <w:tcPr>
            <w:tcW w:w="2840" w:type="dxa"/>
            <w:shd w:val="clear" w:color="auto" w:fill="D9D9D9" w:themeFill="background1" w:themeFillShade="D9"/>
            <w:vAlign w:val="center"/>
          </w:tcPr>
          <w:p w:rsidR="0029313C" w:rsidRPr="003C3FA5" w:rsidRDefault="0029313C" w:rsidP="0029313C">
            <w:pPr>
              <w:spacing w:after="0" w:line="240" w:lineRule="auto"/>
              <w:rPr>
                <w:rFonts w:ascii="Calibri" w:eastAsia="Times New Roman" w:hAnsi="Calibri" w:cs="Calibri"/>
                <w:color w:val="3A3836" w:themeColor="background2" w:themeShade="40"/>
                <w:sz w:val="22"/>
                <w:szCs w:val="22"/>
                <w:lang w:val="lv-LV" w:eastAsia="lv-LV"/>
              </w:rPr>
            </w:pPr>
            <w:r w:rsidRPr="003C3FA5">
              <w:rPr>
                <w:noProof/>
                <w:color w:val="3A3836" w:themeColor="background2" w:themeShade="40"/>
                <w:lang w:val="lv-LV" w:eastAsia="lv-LV"/>
              </w:rPr>
              <mc:AlternateContent>
                <mc:Choice Requires="wpg">
                  <w:drawing>
                    <wp:inline distT="0" distB="0" distL="0" distR="0" wp14:anchorId="34F13F44" wp14:editId="2614E5C0">
                      <wp:extent cx="228600" cy="228600"/>
                      <wp:effectExtent l="0" t="0" r="0" b="0"/>
                      <wp:docPr id="5" name="Group 19" descr="Tip icon"/>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75" name="Oval 75"/>
                              <wps:cNvSpPr>
                                <a:spLocks noChangeAspect="1" noChangeArrowheads="1"/>
                              </wps:cNvSpPr>
                              <wps:spPr bwMode="auto">
                                <a:xfrm>
                                  <a:off x="0" y="0"/>
                                  <a:ext cx="228600" cy="228600"/>
                                </a:xfrm>
                                <a:prstGeom prst="ellipse">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92" name="Freeform 92"/>
                              <wps:cNvSpPr/>
                              <wps:spPr>
                                <a:xfrm>
                                  <a:off x="98639" y="50800"/>
                                  <a:ext cx="31322" cy="127000"/>
                                </a:xfrm>
                                <a:custGeom>
                                  <a:avLst/>
                                  <a:gdLst>
                                    <a:gd name="connsiteX0" fmla="*/ 3915 w 31322"/>
                                    <a:gd name="connsiteY0" fmla="*/ 38279 h 127000"/>
                                    <a:gd name="connsiteX1" fmla="*/ 27406 w 31322"/>
                                    <a:gd name="connsiteY1" fmla="*/ 38279 h 127000"/>
                                    <a:gd name="connsiteX2" fmla="*/ 27406 w 31322"/>
                                    <a:gd name="connsiteY2" fmla="*/ 127000 h 127000"/>
                                    <a:gd name="connsiteX3" fmla="*/ 3915 w 31322"/>
                                    <a:gd name="connsiteY3" fmla="*/ 127000 h 127000"/>
                                    <a:gd name="connsiteX4" fmla="*/ 15661 w 31322"/>
                                    <a:gd name="connsiteY4" fmla="*/ 0 h 127000"/>
                                    <a:gd name="connsiteX5" fmla="*/ 31322 w 31322"/>
                                    <a:gd name="connsiteY5" fmla="*/ 15661 h 127000"/>
                                    <a:gd name="connsiteX6" fmla="*/ 15661 w 31322"/>
                                    <a:gd name="connsiteY6" fmla="*/ 31322 h 127000"/>
                                    <a:gd name="connsiteX7" fmla="*/ 0 w 31322"/>
                                    <a:gd name="connsiteY7" fmla="*/ 15661 h 127000"/>
                                    <a:gd name="connsiteX8" fmla="*/ 15661 w 31322"/>
                                    <a:gd name="connsiteY8" fmla="*/ 0 h 127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322" h="127000">
                                      <a:moveTo>
                                        <a:pt x="3915" y="38279"/>
                                      </a:moveTo>
                                      <a:lnTo>
                                        <a:pt x="27406" y="38279"/>
                                      </a:lnTo>
                                      <a:lnTo>
                                        <a:pt x="27406" y="127000"/>
                                      </a:lnTo>
                                      <a:lnTo>
                                        <a:pt x="3915" y="127000"/>
                                      </a:lnTo>
                                      <a:close/>
                                      <a:moveTo>
                                        <a:pt x="15661" y="0"/>
                                      </a:moveTo>
                                      <a:cubicBezTo>
                                        <a:pt x="24310" y="0"/>
                                        <a:pt x="31322" y="7012"/>
                                        <a:pt x="31322" y="15661"/>
                                      </a:cubicBezTo>
                                      <a:cubicBezTo>
                                        <a:pt x="31322" y="24310"/>
                                        <a:pt x="24310" y="31322"/>
                                        <a:pt x="15661" y="31322"/>
                                      </a:cubicBezTo>
                                      <a:cubicBezTo>
                                        <a:pt x="7012" y="31322"/>
                                        <a:pt x="0" y="24310"/>
                                        <a:pt x="0" y="15661"/>
                                      </a:cubicBezTo>
                                      <a:cubicBezTo>
                                        <a:pt x="0" y="7012"/>
                                        <a:pt x="7012" y="0"/>
                                        <a:pt x="15661"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54A7B67" id="Group 19" o:spid="_x0000_s1026" alt="Tip icon"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">
                      <v:oval id="Oval 75" o:spid="_x0000_s1027" style="position:absolute;width:228600;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W8IA&#10;AADbAAAADwAAAGRycy9kb3ducmV2LnhtbESP3WoCMRCF74W+Q5iCdzWrUGtXo4hS6U0ttT7AsJlu&#10;tm4mIYnr+vZNQfDycH4+zmLV21Z0FGLjWMF4VIAgrpxuuFZw/H57moGICVlj65gUXCnCavkwWGCp&#10;3YW/qDukWuQRjiUqMCn5UspYGbIYR84TZ+/HBYspy1BLHfCSx20rJ0UxlRYbzgSDnjaGqtPhbDPE&#10;+G7rN7vmdWap/v28TsP+A5UaPvbrOYhEfbqHb+13reDlGf6/5B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yj5bwgAAANsAAAAPAAAAAAAAAAAAAAAAAJgCAABkcnMvZG93&#10;bnJldi54bWxQSwUGAAAAAAQABAD1AAAAhwMAAAAA&#10;" fillcolor="#f24f4f [3204]" stroked="f" strokeweight="0">
                        <v:stroke joinstyle="miter"/>
                        <o:lock v:ext="edit" aspectratio="t"/>
                      </v:oval>
                      <v:shape id="Freeform 92" o:spid="_x0000_s1028" style="position:absolute;left:98639;top:50800;width:31322;height:127000;visibility:visible;mso-wrap-style:square;v-text-anchor:middle" coordsize="31322,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na8QA&#10;AADbAAAADwAAAGRycy9kb3ducmV2LnhtbESPQWvCQBSE74X+h+UVvNWNWqSmrlIKQk5CjcXra/Yl&#10;G8y+DbtrjP76bqHQ4zAz3zDr7Wg7MZAPrWMFs2kGgrhyuuVGwbHcPb+CCBFZY+eYFNwowHbz+LDG&#10;XLsrf9JwiI1IEA45KjAx9rmUoTJkMUxdT5y82nmLMUnfSO3xmuC2k/MsW0qLLacFgz19GKrOh4tV&#10;cLp/lcPFl2Zf+6J4WX2flr5eKDV5Gt/fQEQa43/4r11oBas5/H5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Pp2vEAAAA2wAAAA8AAAAAAAAAAAAAAAAAmAIAAGRycy9k&#10;b3ducmV2LnhtbFBLBQYAAAAABAAEAPUAAACJAwAAAAA=&#10;" path="m3915,38279r23491,l27406,127000r-23491,l3915,38279xm15661,v8649,,15661,7012,15661,15661c31322,24310,24310,31322,15661,31322,7012,31322,,24310,,15661,,7012,7012,,15661,xe" fillcolor="white [3212]" stroked="f" strokeweight="1pt">
                        <v:stroke joinstyle="miter"/>
                        <v:path arrowok="t" o:connecttype="custom" o:connectlocs="3915,38279;27406,38279;27406,127000;3915,127000;15661,0;31322,15661;15661,31322;0,15661;15661,0" o:connectangles="0,0,0,0,0,0,0,0,0"/>
                      </v:shape>
                      <w10:anchorlock/>
                    </v:group>
                  </w:pict>
                </mc:Fallback>
              </mc:AlternateContent>
            </w:r>
          </w:p>
        </w:tc>
        <w:tc>
          <w:tcPr>
            <w:tcW w:w="1418" w:type="dxa"/>
            <w:shd w:val="clear" w:color="auto" w:fill="D9D9D9" w:themeFill="background1" w:themeFillShade="D9"/>
            <w:vAlign w:val="center"/>
          </w:tcPr>
          <w:p w:rsidR="0029313C" w:rsidRPr="003C3FA5" w:rsidRDefault="0029313C" w:rsidP="0029313C">
            <w:pPr>
              <w:spacing w:after="0" w:line="240" w:lineRule="auto"/>
              <w:jc w:val="center"/>
              <w:rPr>
                <w:rFonts w:ascii="Calibri" w:eastAsia="Times New Roman" w:hAnsi="Calibri" w:cs="Calibri"/>
                <w:bCs/>
                <w:color w:val="3A3836" w:themeColor="background2" w:themeShade="40"/>
                <w:sz w:val="22"/>
                <w:szCs w:val="22"/>
                <w:lang w:val="lv-LV" w:eastAsia="lv-LV"/>
              </w:rPr>
            </w:pPr>
          </w:p>
        </w:tc>
        <w:tc>
          <w:tcPr>
            <w:tcW w:w="1417" w:type="dxa"/>
            <w:tcBorders>
              <w:left w:val="nil"/>
            </w:tcBorders>
            <w:shd w:val="clear" w:color="auto" w:fill="D9D9D9" w:themeFill="background1" w:themeFillShade="D9"/>
            <w:vAlign w:val="center"/>
          </w:tcPr>
          <w:p w:rsidR="0029313C" w:rsidRPr="003C3FA5" w:rsidRDefault="0029313C" w:rsidP="0029313C">
            <w:pPr>
              <w:spacing w:after="0" w:line="240" w:lineRule="auto"/>
              <w:jc w:val="center"/>
              <w:rPr>
                <w:rFonts w:ascii="Calibri" w:eastAsia="Times New Roman" w:hAnsi="Calibri" w:cs="Calibri"/>
                <w:bCs/>
                <w:color w:val="3A3836" w:themeColor="background2" w:themeShade="40"/>
                <w:sz w:val="22"/>
                <w:szCs w:val="22"/>
                <w:lang w:val="lv-LV" w:eastAsia="lv-LV"/>
              </w:rPr>
            </w:pPr>
          </w:p>
        </w:tc>
        <w:tc>
          <w:tcPr>
            <w:tcW w:w="1276" w:type="dxa"/>
            <w:tcBorders>
              <w:left w:val="nil"/>
            </w:tcBorders>
            <w:shd w:val="clear" w:color="auto" w:fill="D9D9D9" w:themeFill="background1" w:themeFillShade="D9"/>
            <w:vAlign w:val="center"/>
          </w:tcPr>
          <w:p w:rsidR="0029313C" w:rsidRPr="003C3FA5" w:rsidRDefault="0029313C" w:rsidP="0029313C">
            <w:pPr>
              <w:spacing w:after="0" w:line="240" w:lineRule="auto"/>
              <w:jc w:val="center"/>
              <w:rPr>
                <w:rFonts w:ascii="Calibri" w:eastAsia="Times New Roman" w:hAnsi="Calibri" w:cs="Calibri"/>
                <w:bCs/>
                <w:color w:val="3A3836" w:themeColor="background2" w:themeShade="40"/>
                <w:sz w:val="22"/>
                <w:szCs w:val="22"/>
                <w:lang w:val="lv-LV" w:eastAsia="lv-LV"/>
              </w:rPr>
            </w:pPr>
          </w:p>
        </w:tc>
        <w:tc>
          <w:tcPr>
            <w:tcW w:w="1424" w:type="dxa"/>
            <w:tcBorders>
              <w:left w:val="nil"/>
            </w:tcBorders>
            <w:shd w:val="clear" w:color="auto" w:fill="D9D9D9" w:themeFill="background1" w:themeFillShade="D9"/>
            <w:vAlign w:val="center"/>
          </w:tcPr>
          <w:p w:rsidR="0029313C" w:rsidRPr="003C3FA5" w:rsidRDefault="0029313C" w:rsidP="0029313C">
            <w:pPr>
              <w:spacing w:after="0" w:line="240" w:lineRule="auto"/>
              <w:jc w:val="center"/>
              <w:rPr>
                <w:rFonts w:ascii="Calibri" w:eastAsia="Times New Roman" w:hAnsi="Calibri" w:cs="Calibri"/>
                <w:bCs/>
                <w:color w:val="3A3836" w:themeColor="background2" w:themeShade="40"/>
                <w:sz w:val="22"/>
                <w:szCs w:val="22"/>
                <w:lang w:val="lv-LV" w:eastAsia="lv-LV"/>
              </w:rPr>
            </w:pPr>
          </w:p>
        </w:tc>
        <w:tc>
          <w:tcPr>
            <w:tcW w:w="1318" w:type="dxa"/>
            <w:tcBorders>
              <w:left w:val="nil"/>
            </w:tcBorders>
            <w:shd w:val="clear" w:color="auto" w:fill="D9D9D9" w:themeFill="background1" w:themeFillShade="D9"/>
            <w:noWrap/>
            <w:vAlign w:val="bottom"/>
          </w:tcPr>
          <w:p w:rsidR="0029313C" w:rsidRPr="003C3FA5" w:rsidRDefault="0029313C" w:rsidP="0029313C">
            <w:pPr>
              <w:spacing w:after="0" w:line="240" w:lineRule="auto"/>
              <w:jc w:val="center"/>
              <w:rPr>
                <w:rFonts w:ascii="Calibri" w:eastAsia="Times New Roman" w:hAnsi="Calibri" w:cs="Calibri"/>
                <w:bCs/>
                <w:color w:val="3A3836" w:themeColor="background2" w:themeShade="40"/>
                <w:sz w:val="22"/>
                <w:szCs w:val="22"/>
                <w:lang w:val="lv-LV" w:eastAsia="lv-LV"/>
              </w:rPr>
            </w:pPr>
          </w:p>
        </w:tc>
      </w:tr>
      <w:tr w:rsidR="0029313C" w:rsidRPr="00EB0F61" w:rsidTr="0029313C">
        <w:trPr>
          <w:gridAfter w:val="1"/>
          <w:wAfter w:w="93" w:type="dxa"/>
          <w:trHeight w:val="300"/>
        </w:trPr>
        <w:tc>
          <w:tcPr>
            <w:tcW w:w="2840" w:type="dxa"/>
            <w:tcBorders>
              <w:left w:val="nil"/>
              <w:bottom w:val="single" w:sz="4" w:space="0" w:color="auto"/>
              <w:right w:val="single" w:sz="4" w:space="0" w:color="auto"/>
            </w:tcBorders>
            <w:shd w:val="clear" w:color="auto" w:fill="auto"/>
            <w:noWrap/>
            <w:vAlign w:val="bottom"/>
            <w:hideMark/>
          </w:tcPr>
          <w:p w:rsidR="0029313C" w:rsidRPr="003C3FA5" w:rsidRDefault="0029313C" w:rsidP="0029313C">
            <w:pPr>
              <w:spacing w:after="0" w:line="240" w:lineRule="auto"/>
              <w:rPr>
                <w:rFonts w:ascii="Calibri" w:eastAsia="Times New Roman" w:hAnsi="Calibri" w:cs="Calibri"/>
                <w:color w:val="3A3836" w:themeColor="background2" w:themeShade="40"/>
                <w:sz w:val="22"/>
                <w:szCs w:val="22"/>
                <w:lang w:val="lv-LV" w:eastAsia="lv-LV"/>
              </w:rPr>
            </w:pPr>
            <w:r w:rsidRPr="003C3FA5">
              <w:rPr>
                <w:rFonts w:ascii="Calibri" w:eastAsia="Times New Roman" w:hAnsi="Calibri" w:cs="Calibri"/>
                <w:color w:val="3A3836" w:themeColor="background2" w:themeShade="40"/>
                <w:sz w:val="22"/>
                <w:szCs w:val="22"/>
                <w:lang w:val="lv-LV" w:eastAsia="lv-LV"/>
              </w:rPr>
              <w:t>Vidējais rādītājs</w:t>
            </w:r>
          </w:p>
        </w:tc>
        <w:tc>
          <w:tcPr>
            <w:tcW w:w="1418" w:type="dxa"/>
            <w:tcBorders>
              <w:left w:val="single" w:sz="4" w:space="0" w:color="auto"/>
              <w:bottom w:val="single" w:sz="4" w:space="0" w:color="auto"/>
              <w:right w:val="single" w:sz="4" w:space="0" w:color="auto"/>
            </w:tcBorders>
            <w:shd w:val="clear" w:color="auto" w:fill="auto"/>
            <w:vAlign w:val="center"/>
            <w:hideMark/>
          </w:tcPr>
          <w:p w:rsidR="0029313C" w:rsidRPr="003C3FA5" w:rsidRDefault="0029313C" w:rsidP="0029313C">
            <w:pPr>
              <w:spacing w:after="0" w:line="240" w:lineRule="auto"/>
              <w:jc w:val="center"/>
              <w:rPr>
                <w:rFonts w:ascii="Times New Roman" w:eastAsia="Times New Roman" w:hAnsi="Times New Roman" w:cs="Times New Roman"/>
                <w:color w:val="3A3836" w:themeColor="background2" w:themeShade="40"/>
                <w:sz w:val="22"/>
                <w:szCs w:val="22"/>
                <w:lang w:val="lv-LV" w:eastAsia="lv-LV"/>
              </w:rPr>
            </w:pPr>
            <w:r w:rsidRPr="003C3FA5">
              <w:rPr>
                <w:rFonts w:ascii="Times New Roman" w:eastAsia="Times New Roman" w:hAnsi="Times New Roman" w:cs="Times New Roman"/>
                <w:color w:val="3A3836" w:themeColor="background2" w:themeShade="40"/>
                <w:sz w:val="22"/>
                <w:szCs w:val="22"/>
                <w:lang w:val="lv-LV" w:eastAsia="lv-LV"/>
              </w:rPr>
              <w:t>39,21</w:t>
            </w:r>
          </w:p>
        </w:tc>
        <w:tc>
          <w:tcPr>
            <w:tcW w:w="1417" w:type="dxa"/>
            <w:tcBorders>
              <w:left w:val="single" w:sz="4" w:space="0" w:color="auto"/>
              <w:bottom w:val="single" w:sz="4" w:space="0" w:color="auto"/>
              <w:right w:val="single" w:sz="4" w:space="0" w:color="auto"/>
            </w:tcBorders>
            <w:shd w:val="clear" w:color="auto" w:fill="auto"/>
            <w:noWrap/>
            <w:vAlign w:val="bottom"/>
            <w:hideMark/>
          </w:tcPr>
          <w:p w:rsidR="0029313C" w:rsidRPr="003C3FA5" w:rsidRDefault="0029313C" w:rsidP="0029313C">
            <w:pPr>
              <w:spacing w:after="0" w:line="240" w:lineRule="auto"/>
              <w:jc w:val="center"/>
              <w:rPr>
                <w:rFonts w:ascii="Calibri" w:eastAsia="Times New Roman" w:hAnsi="Calibri" w:cs="Calibri"/>
                <w:color w:val="3A3836" w:themeColor="background2" w:themeShade="40"/>
                <w:sz w:val="22"/>
                <w:szCs w:val="22"/>
                <w:lang w:val="lv-LV" w:eastAsia="lv-LV"/>
              </w:rPr>
            </w:pPr>
            <w:r w:rsidRPr="003C3FA5">
              <w:rPr>
                <w:rFonts w:ascii="Calibri" w:eastAsia="Times New Roman" w:hAnsi="Calibri" w:cs="Calibri"/>
                <w:color w:val="3A3836" w:themeColor="background2" w:themeShade="40"/>
                <w:sz w:val="22"/>
                <w:szCs w:val="22"/>
                <w:lang w:val="lv-LV" w:eastAsia="lv-LV"/>
              </w:rPr>
              <w:t>39,21</w:t>
            </w:r>
          </w:p>
        </w:tc>
        <w:tc>
          <w:tcPr>
            <w:tcW w:w="1276" w:type="dxa"/>
            <w:tcBorders>
              <w:left w:val="single" w:sz="4" w:space="0" w:color="auto"/>
              <w:bottom w:val="single" w:sz="4" w:space="0" w:color="auto"/>
              <w:right w:val="single" w:sz="4" w:space="0" w:color="auto"/>
            </w:tcBorders>
            <w:shd w:val="clear" w:color="auto" w:fill="auto"/>
            <w:noWrap/>
            <w:vAlign w:val="bottom"/>
            <w:hideMark/>
          </w:tcPr>
          <w:p w:rsidR="0029313C" w:rsidRPr="003C3FA5" w:rsidRDefault="0029313C" w:rsidP="0029313C">
            <w:pPr>
              <w:spacing w:after="0" w:line="240" w:lineRule="auto"/>
              <w:jc w:val="center"/>
              <w:rPr>
                <w:rFonts w:ascii="Calibri" w:eastAsia="Times New Roman" w:hAnsi="Calibri" w:cs="Calibri"/>
                <w:color w:val="3A3836" w:themeColor="background2" w:themeShade="40"/>
                <w:sz w:val="22"/>
                <w:szCs w:val="22"/>
                <w:lang w:val="lv-LV" w:eastAsia="lv-LV"/>
              </w:rPr>
            </w:pPr>
            <w:r w:rsidRPr="003C3FA5">
              <w:rPr>
                <w:rFonts w:ascii="Calibri" w:eastAsia="Times New Roman" w:hAnsi="Calibri" w:cs="Calibri"/>
                <w:color w:val="3A3836" w:themeColor="background2" w:themeShade="40"/>
                <w:sz w:val="22"/>
                <w:szCs w:val="22"/>
                <w:lang w:val="lv-LV" w:eastAsia="lv-LV"/>
              </w:rPr>
              <w:t>20,79</w:t>
            </w:r>
          </w:p>
        </w:tc>
        <w:tc>
          <w:tcPr>
            <w:tcW w:w="1424" w:type="dxa"/>
            <w:tcBorders>
              <w:left w:val="single" w:sz="4" w:space="0" w:color="auto"/>
              <w:bottom w:val="single" w:sz="4" w:space="0" w:color="auto"/>
              <w:right w:val="single" w:sz="4" w:space="0" w:color="auto"/>
            </w:tcBorders>
            <w:shd w:val="clear" w:color="auto" w:fill="auto"/>
            <w:noWrap/>
            <w:vAlign w:val="bottom"/>
            <w:hideMark/>
          </w:tcPr>
          <w:p w:rsidR="0029313C" w:rsidRPr="003C3FA5" w:rsidRDefault="0029313C" w:rsidP="0029313C">
            <w:pPr>
              <w:spacing w:after="0" w:line="240" w:lineRule="auto"/>
              <w:jc w:val="center"/>
              <w:rPr>
                <w:rFonts w:ascii="Calibri" w:eastAsia="Times New Roman" w:hAnsi="Calibri" w:cs="Calibri"/>
                <w:color w:val="3A3836" w:themeColor="background2" w:themeShade="40"/>
                <w:sz w:val="22"/>
                <w:szCs w:val="22"/>
                <w:lang w:val="lv-LV" w:eastAsia="lv-LV"/>
              </w:rPr>
            </w:pPr>
            <w:r w:rsidRPr="003C3FA5">
              <w:rPr>
                <w:rFonts w:ascii="Calibri" w:eastAsia="Times New Roman" w:hAnsi="Calibri" w:cs="Calibri"/>
                <w:color w:val="3A3836" w:themeColor="background2" w:themeShade="40"/>
                <w:sz w:val="22"/>
                <w:szCs w:val="22"/>
                <w:lang w:val="lv-LV" w:eastAsia="lv-LV"/>
              </w:rPr>
              <w:t>18,43</w:t>
            </w:r>
          </w:p>
        </w:tc>
        <w:tc>
          <w:tcPr>
            <w:tcW w:w="1318" w:type="dxa"/>
            <w:tcBorders>
              <w:left w:val="single" w:sz="4" w:space="0" w:color="auto"/>
              <w:bottom w:val="single" w:sz="4" w:space="0" w:color="auto"/>
              <w:right w:val="nil"/>
            </w:tcBorders>
            <w:shd w:val="clear" w:color="auto" w:fill="auto"/>
            <w:noWrap/>
            <w:vAlign w:val="bottom"/>
            <w:hideMark/>
          </w:tcPr>
          <w:p w:rsidR="0029313C" w:rsidRPr="003C3FA5" w:rsidRDefault="0029313C" w:rsidP="0029313C">
            <w:pPr>
              <w:spacing w:after="0" w:line="240" w:lineRule="auto"/>
              <w:jc w:val="center"/>
              <w:rPr>
                <w:rFonts w:ascii="Calibri" w:eastAsia="Times New Roman" w:hAnsi="Calibri" w:cs="Calibri"/>
                <w:color w:val="3A3836" w:themeColor="background2" w:themeShade="40"/>
                <w:sz w:val="22"/>
                <w:szCs w:val="22"/>
                <w:lang w:val="lv-LV" w:eastAsia="lv-LV"/>
              </w:rPr>
            </w:pPr>
            <w:r w:rsidRPr="003C3FA5">
              <w:rPr>
                <w:rFonts w:ascii="Calibri" w:eastAsia="Times New Roman" w:hAnsi="Calibri" w:cs="Calibri"/>
                <w:color w:val="3A3836" w:themeColor="background2" w:themeShade="40"/>
                <w:sz w:val="22"/>
                <w:szCs w:val="22"/>
                <w:lang w:val="lv-LV" w:eastAsia="lv-LV"/>
              </w:rPr>
              <w:t>8,43</w:t>
            </w:r>
          </w:p>
        </w:tc>
      </w:tr>
      <w:tr w:rsidR="0029313C" w:rsidRPr="00EB0F61" w:rsidTr="0029313C">
        <w:trPr>
          <w:gridAfter w:val="1"/>
          <w:wAfter w:w="93" w:type="dxa"/>
          <w:trHeight w:val="300"/>
        </w:trPr>
        <w:tc>
          <w:tcPr>
            <w:tcW w:w="2840" w:type="dxa"/>
            <w:tcBorders>
              <w:top w:val="single" w:sz="4" w:space="0" w:color="auto"/>
              <w:left w:val="nil"/>
              <w:bottom w:val="single" w:sz="4" w:space="0" w:color="auto"/>
              <w:right w:val="single" w:sz="4" w:space="0" w:color="auto"/>
            </w:tcBorders>
            <w:shd w:val="clear" w:color="auto" w:fill="auto"/>
            <w:noWrap/>
            <w:vAlign w:val="bottom"/>
            <w:hideMark/>
          </w:tcPr>
          <w:p w:rsidR="0029313C" w:rsidRPr="003C3FA5" w:rsidRDefault="0029313C" w:rsidP="0029313C">
            <w:pPr>
              <w:spacing w:after="0" w:line="240" w:lineRule="auto"/>
              <w:rPr>
                <w:rFonts w:ascii="Calibri" w:eastAsia="Times New Roman" w:hAnsi="Calibri" w:cs="Calibri"/>
                <w:color w:val="3A3836" w:themeColor="background2" w:themeShade="40"/>
                <w:sz w:val="22"/>
                <w:szCs w:val="22"/>
                <w:lang w:val="lv-LV" w:eastAsia="lv-LV"/>
              </w:rPr>
            </w:pPr>
            <w:r w:rsidRPr="003C3FA5">
              <w:rPr>
                <w:rFonts w:ascii="Calibri" w:eastAsia="Times New Roman" w:hAnsi="Calibri" w:cs="Calibri"/>
                <w:color w:val="3A3836" w:themeColor="background2" w:themeShade="40"/>
                <w:sz w:val="22"/>
                <w:szCs w:val="22"/>
                <w:lang w:val="lv-LV" w:eastAsia="lv-LV"/>
              </w:rPr>
              <w:t>Mediāna (centrālā vērtība)</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313C" w:rsidRPr="003C3FA5" w:rsidRDefault="0029313C" w:rsidP="0029313C">
            <w:pPr>
              <w:spacing w:after="0" w:line="240" w:lineRule="auto"/>
              <w:jc w:val="center"/>
              <w:rPr>
                <w:rFonts w:ascii="Calibri" w:eastAsia="Times New Roman" w:hAnsi="Calibri" w:cs="Calibri"/>
                <w:color w:val="3A3836" w:themeColor="background2" w:themeShade="40"/>
                <w:sz w:val="22"/>
                <w:szCs w:val="22"/>
                <w:lang w:val="lv-LV" w:eastAsia="lv-LV"/>
              </w:rPr>
            </w:pPr>
            <w:r w:rsidRPr="003C3FA5">
              <w:rPr>
                <w:rFonts w:ascii="Calibri" w:eastAsia="Times New Roman" w:hAnsi="Calibri" w:cs="Calibri"/>
                <w:color w:val="3A3836" w:themeColor="background2" w:themeShade="40"/>
                <w:sz w:val="22"/>
                <w:szCs w:val="22"/>
                <w:lang w:val="lv-LV" w:eastAsia="lv-LV"/>
              </w:rPr>
              <w:t>33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313C" w:rsidRPr="003C3FA5" w:rsidRDefault="0029313C" w:rsidP="0029313C">
            <w:pPr>
              <w:spacing w:after="0" w:line="240" w:lineRule="auto"/>
              <w:jc w:val="center"/>
              <w:rPr>
                <w:rFonts w:ascii="Calibri" w:eastAsia="Times New Roman" w:hAnsi="Calibri" w:cs="Calibri"/>
                <w:color w:val="3A3836" w:themeColor="background2" w:themeShade="40"/>
                <w:sz w:val="22"/>
                <w:szCs w:val="22"/>
                <w:lang w:val="lv-LV" w:eastAsia="lv-LV"/>
              </w:rPr>
            </w:pPr>
            <w:r w:rsidRPr="003C3FA5">
              <w:rPr>
                <w:rFonts w:ascii="Calibri" w:eastAsia="Times New Roman" w:hAnsi="Calibri" w:cs="Calibri"/>
                <w:color w:val="3A3836" w:themeColor="background2" w:themeShade="40"/>
                <w:sz w:val="22"/>
                <w:szCs w:val="22"/>
                <w:lang w:val="lv-LV" w:eastAsia="lv-LV"/>
              </w:rPr>
              <w:t>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313C" w:rsidRPr="003C3FA5" w:rsidRDefault="0029313C" w:rsidP="0029313C">
            <w:pPr>
              <w:spacing w:after="0" w:line="240" w:lineRule="auto"/>
              <w:jc w:val="center"/>
              <w:rPr>
                <w:rFonts w:ascii="Calibri" w:eastAsia="Times New Roman" w:hAnsi="Calibri" w:cs="Calibri"/>
                <w:color w:val="3A3836" w:themeColor="background2" w:themeShade="40"/>
                <w:sz w:val="22"/>
                <w:szCs w:val="22"/>
                <w:lang w:val="lv-LV" w:eastAsia="lv-LV"/>
              </w:rPr>
            </w:pPr>
            <w:r w:rsidRPr="003C3FA5">
              <w:rPr>
                <w:rFonts w:ascii="Calibri" w:eastAsia="Times New Roman" w:hAnsi="Calibri" w:cs="Calibri"/>
                <w:color w:val="3A3836" w:themeColor="background2" w:themeShade="40"/>
                <w:sz w:val="22"/>
                <w:szCs w:val="22"/>
                <w:lang w:val="lv-LV" w:eastAsia="lv-LV"/>
              </w:rPr>
              <w:t>18</w:t>
            </w:r>
          </w:p>
        </w:tc>
        <w:tc>
          <w:tcPr>
            <w:tcW w:w="14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313C" w:rsidRPr="003C3FA5" w:rsidRDefault="0029313C" w:rsidP="0029313C">
            <w:pPr>
              <w:spacing w:after="0" w:line="240" w:lineRule="auto"/>
              <w:jc w:val="center"/>
              <w:rPr>
                <w:rFonts w:ascii="Calibri" w:eastAsia="Times New Roman" w:hAnsi="Calibri" w:cs="Calibri"/>
                <w:color w:val="3A3836" w:themeColor="background2" w:themeShade="40"/>
                <w:sz w:val="22"/>
                <w:szCs w:val="22"/>
                <w:lang w:val="lv-LV" w:eastAsia="lv-LV"/>
              </w:rPr>
            </w:pPr>
            <w:r w:rsidRPr="003C3FA5">
              <w:rPr>
                <w:rFonts w:ascii="Calibri" w:eastAsia="Times New Roman" w:hAnsi="Calibri" w:cs="Calibri"/>
                <w:color w:val="3A3836" w:themeColor="background2" w:themeShade="40"/>
                <w:sz w:val="22"/>
                <w:szCs w:val="22"/>
                <w:lang w:val="lv-LV" w:eastAsia="lv-LV"/>
              </w:rPr>
              <w:t>16</w:t>
            </w:r>
          </w:p>
        </w:tc>
        <w:tc>
          <w:tcPr>
            <w:tcW w:w="1318" w:type="dxa"/>
            <w:tcBorders>
              <w:top w:val="single" w:sz="4" w:space="0" w:color="auto"/>
              <w:left w:val="single" w:sz="4" w:space="0" w:color="auto"/>
              <w:bottom w:val="single" w:sz="4" w:space="0" w:color="auto"/>
              <w:right w:val="nil"/>
            </w:tcBorders>
            <w:shd w:val="clear" w:color="auto" w:fill="auto"/>
            <w:noWrap/>
            <w:vAlign w:val="bottom"/>
            <w:hideMark/>
          </w:tcPr>
          <w:p w:rsidR="0029313C" w:rsidRPr="003C3FA5" w:rsidRDefault="0029313C" w:rsidP="0029313C">
            <w:pPr>
              <w:spacing w:after="0" w:line="240" w:lineRule="auto"/>
              <w:jc w:val="center"/>
              <w:rPr>
                <w:rFonts w:ascii="Calibri" w:eastAsia="Times New Roman" w:hAnsi="Calibri" w:cs="Calibri"/>
                <w:color w:val="3A3836" w:themeColor="background2" w:themeShade="40"/>
                <w:sz w:val="22"/>
                <w:szCs w:val="22"/>
                <w:lang w:val="lv-LV" w:eastAsia="lv-LV"/>
              </w:rPr>
            </w:pPr>
            <w:r w:rsidRPr="003C3FA5">
              <w:rPr>
                <w:rFonts w:ascii="Calibri" w:eastAsia="Times New Roman" w:hAnsi="Calibri" w:cs="Calibri"/>
                <w:color w:val="3A3836" w:themeColor="background2" w:themeShade="40"/>
                <w:sz w:val="22"/>
                <w:szCs w:val="22"/>
                <w:lang w:val="lv-LV" w:eastAsia="lv-LV"/>
              </w:rPr>
              <w:t>9,5</w:t>
            </w:r>
          </w:p>
        </w:tc>
      </w:tr>
      <w:tr w:rsidR="0029313C" w:rsidRPr="00EB0F61" w:rsidTr="0029313C">
        <w:trPr>
          <w:gridAfter w:val="1"/>
          <w:wAfter w:w="93" w:type="dxa"/>
          <w:trHeight w:val="600"/>
        </w:trPr>
        <w:tc>
          <w:tcPr>
            <w:tcW w:w="2840" w:type="dxa"/>
            <w:tcBorders>
              <w:top w:val="single" w:sz="4" w:space="0" w:color="auto"/>
              <w:left w:val="nil"/>
              <w:bottom w:val="single" w:sz="4" w:space="0" w:color="auto"/>
              <w:right w:val="single" w:sz="4" w:space="0" w:color="auto"/>
            </w:tcBorders>
            <w:shd w:val="clear" w:color="auto" w:fill="auto"/>
            <w:vAlign w:val="bottom"/>
            <w:hideMark/>
          </w:tcPr>
          <w:p w:rsidR="0029313C" w:rsidRPr="003C3FA5" w:rsidRDefault="0029313C" w:rsidP="0029313C">
            <w:pPr>
              <w:spacing w:after="0" w:line="240" w:lineRule="auto"/>
              <w:rPr>
                <w:rFonts w:ascii="Calibri" w:eastAsia="Times New Roman" w:hAnsi="Calibri" w:cs="Calibri"/>
                <w:color w:val="3A3836" w:themeColor="background2" w:themeShade="40"/>
                <w:sz w:val="22"/>
                <w:szCs w:val="22"/>
                <w:lang w:val="lv-LV" w:eastAsia="lv-LV"/>
              </w:rPr>
            </w:pPr>
            <w:r w:rsidRPr="003C3FA5">
              <w:rPr>
                <w:rFonts w:ascii="Calibri" w:eastAsia="Times New Roman" w:hAnsi="Calibri" w:cs="Calibri"/>
                <w:color w:val="3A3836" w:themeColor="background2" w:themeShade="40"/>
                <w:sz w:val="22"/>
                <w:szCs w:val="22"/>
                <w:lang w:val="lv-LV" w:eastAsia="lv-LV"/>
              </w:rPr>
              <w:t>Moda (visbiežāk sastopamā vērtība)</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13C" w:rsidRPr="003C3FA5" w:rsidRDefault="0029313C" w:rsidP="0029313C">
            <w:pPr>
              <w:spacing w:after="0" w:line="240" w:lineRule="auto"/>
              <w:jc w:val="center"/>
              <w:rPr>
                <w:rFonts w:ascii="Calibri" w:eastAsia="Times New Roman" w:hAnsi="Calibri" w:cs="Calibri"/>
                <w:color w:val="3A3836" w:themeColor="background2" w:themeShade="40"/>
                <w:sz w:val="22"/>
                <w:szCs w:val="22"/>
                <w:lang w:val="lv-LV" w:eastAsia="lv-LV"/>
              </w:rPr>
            </w:pPr>
            <w:r w:rsidRPr="003C3FA5">
              <w:rPr>
                <w:rFonts w:ascii="Calibri" w:eastAsia="Times New Roman" w:hAnsi="Calibri" w:cs="Calibri"/>
                <w:color w:val="3A3836" w:themeColor="background2" w:themeShade="40"/>
                <w:sz w:val="22"/>
                <w:szCs w:val="22"/>
                <w:lang w:val="lv-LV" w:eastAsia="lv-LV"/>
              </w:rPr>
              <w:t>25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13C" w:rsidRPr="003C3FA5" w:rsidRDefault="0029313C" w:rsidP="0029313C">
            <w:pPr>
              <w:spacing w:after="0" w:line="240" w:lineRule="auto"/>
              <w:jc w:val="center"/>
              <w:rPr>
                <w:rFonts w:ascii="Calibri" w:eastAsia="Times New Roman" w:hAnsi="Calibri" w:cs="Calibri"/>
                <w:color w:val="3A3836" w:themeColor="background2" w:themeShade="40"/>
                <w:sz w:val="22"/>
                <w:szCs w:val="22"/>
                <w:lang w:val="lv-LV" w:eastAsia="lv-LV"/>
              </w:rPr>
            </w:pPr>
            <w:r w:rsidRPr="003C3FA5">
              <w:rPr>
                <w:rFonts w:ascii="Calibri" w:eastAsia="Times New Roman" w:hAnsi="Calibri" w:cs="Calibri"/>
                <w:color w:val="3A3836" w:themeColor="background2" w:themeShade="40"/>
                <w:sz w:val="22"/>
                <w:szCs w:val="22"/>
                <w:lang w:val="lv-LV" w:eastAsia="lv-LV"/>
              </w:rPr>
              <w:t>26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13C" w:rsidRPr="003C3FA5" w:rsidRDefault="0029313C" w:rsidP="0029313C">
            <w:pPr>
              <w:spacing w:after="0" w:line="240" w:lineRule="auto"/>
              <w:jc w:val="center"/>
              <w:rPr>
                <w:rFonts w:ascii="Calibri" w:eastAsia="Times New Roman" w:hAnsi="Calibri" w:cs="Calibri"/>
                <w:color w:val="3A3836" w:themeColor="background2" w:themeShade="40"/>
                <w:sz w:val="22"/>
                <w:szCs w:val="22"/>
                <w:lang w:val="lv-LV" w:eastAsia="lv-LV"/>
              </w:rPr>
            </w:pPr>
            <w:r w:rsidRPr="003C3FA5">
              <w:rPr>
                <w:rFonts w:ascii="Calibri" w:eastAsia="Times New Roman" w:hAnsi="Calibri" w:cs="Calibri"/>
                <w:color w:val="3A3836" w:themeColor="background2" w:themeShade="40"/>
                <w:sz w:val="22"/>
                <w:szCs w:val="22"/>
                <w:lang w:val="lv-LV" w:eastAsia="lv-LV"/>
              </w:rPr>
              <w:t>15</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313C" w:rsidRPr="003C3FA5" w:rsidRDefault="0029313C" w:rsidP="0029313C">
            <w:pPr>
              <w:spacing w:after="0" w:line="240" w:lineRule="auto"/>
              <w:jc w:val="center"/>
              <w:rPr>
                <w:rFonts w:ascii="Calibri" w:eastAsia="Times New Roman" w:hAnsi="Calibri" w:cs="Calibri"/>
                <w:color w:val="3A3836" w:themeColor="background2" w:themeShade="40"/>
                <w:sz w:val="22"/>
                <w:szCs w:val="22"/>
                <w:lang w:val="lv-LV" w:eastAsia="lv-LV"/>
              </w:rPr>
            </w:pPr>
            <w:r w:rsidRPr="003C3FA5">
              <w:rPr>
                <w:rFonts w:ascii="Calibri" w:eastAsia="Times New Roman" w:hAnsi="Calibri" w:cs="Calibri"/>
                <w:color w:val="3A3836" w:themeColor="background2" w:themeShade="40"/>
                <w:sz w:val="22"/>
                <w:szCs w:val="22"/>
                <w:lang w:val="lv-LV" w:eastAsia="lv-LV"/>
              </w:rPr>
              <w:t>-</w:t>
            </w:r>
            <w:r w:rsidRPr="003C3FA5">
              <w:rPr>
                <w:rStyle w:val="FootnoteReference"/>
                <w:rFonts w:ascii="Calibri" w:eastAsia="Times New Roman" w:hAnsi="Calibri" w:cs="Calibri"/>
                <w:color w:val="3A3836" w:themeColor="background2" w:themeShade="40"/>
                <w:sz w:val="22"/>
                <w:szCs w:val="22"/>
                <w:lang w:val="lv-LV" w:eastAsia="lv-LV"/>
              </w:rPr>
              <w:footnoteReference w:id="4"/>
            </w:r>
          </w:p>
        </w:tc>
        <w:tc>
          <w:tcPr>
            <w:tcW w:w="1318" w:type="dxa"/>
            <w:tcBorders>
              <w:top w:val="single" w:sz="4" w:space="0" w:color="auto"/>
              <w:left w:val="single" w:sz="4" w:space="0" w:color="auto"/>
              <w:bottom w:val="single" w:sz="4" w:space="0" w:color="auto"/>
              <w:right w:val="nil"/>
            </w:tcBorders>
            <w:shd w:val="clear" w:color="auto" w:fill="auto"/>
            <w:noWrap/>
            <w:vAlign w:val="center"/>
            <w:hideMark/>
          </w:tcPr>
          <w:p w:rsidR="0029313C" w:rsidRPr="003C3FA5" w:rsidRDefault="0029313C" w:rsidP="0029313C">
            <w:pPr>
              <w:spacing w:after="0" w:line="240" w:lineRule="auto"/>
              <w:jc w:val="center"/>
              <w:rPr>
                <w:rFonts w:ascii="Calibri" w:eastAsia="Times New Roman" w:hAnsi="Calibri" w:cs="Calibri"/>
                <w:color w:val="3A3836" w:themeColor="background2" w:themeShade="40"/>
                <w:sz w:val="22"/>
                <w:szCs w:val="22"/>
                <w:lang w:val="lv-LV" w:eastAsia="lv-LV"/>
              </w:rPr>
            </w:pPr>
            <w:r w:rsidRPr="003C3FA5">
              <w:rPr>
                <w:rFonts w:ascii="Calibri" w:eastAsia="Times New Roman" w:hAnsi="Calibri" w:cs="Calibri"/>
                <w:color w:val="3A3836" w:themeColor="background2" w:themeShade="40"/>
                <w:sz w:val="22"/>
                <w:szCs w:val="22"/>
                <w:lang w:val="lv-LV" w:eastAsia="lv-LV"/>
              </w:rPr>
              <w:t>10</w:t>
            </w:r>
          </w:p>
        </w:tc>
      </w:tr>
      <w:tr w:rsidR="0029313C" w:rsidRPr="00EB0F61" w:rsidTr="0029313C">
        <w:trPr>
          <w:gridAfter w:val="1"/>
          <w:wAfter w:w="93" w:type="dxa"/>
          <w:trHeight w:val="300"/>
        </w:trPr>
        <w:tc>
          <w:tcPr>
            <w:tcW w:w="2840" w:type="dxa"/>
            <w:tcBorders>
              <w:top w:val="single" w:sz="4" w:space="0" w:color="auto"/>
              <w:left w:val="nil"/>
              <w:bottom w:val="single" w:sz="4" w:space="0" w:color="auto"/>
              <w:right w:val="single" w:sz="4" w:space="0" w:color="auto"/>
            </w:tcBorders>
            <w:shd w:val="clear" w:color="auto" w:fill="auto"/>
            <w:noWrap/>
            <w:vAlign w:val="bottom"/>
            <w:hideMark/>
          </w:tcPr>
          <w:p w:rsidR="0029313C" w:rsidRPr="003C3FA5" w:rsidRDefault="0029313C" w:rsidP="0029313C">
            <w:pPr>
              <w:spacing w:after="0" w:line="240" w:lineRule="auto"/>
              <w:rPr>
                <w:rFonts w:ascii="Calibri" w:eastAsia="Times New Roman" w:hAnsi="Calibri" w:cs="Calibri"/>
                <w:color w:val="3A3836" w:themeColor="background2" w:themeShade="40"/>
                <w:sz w:val="22"/>
                <w:szCs w:val="22"/>
                <w:lang w:val="lv-LV" w:eastAsia="lv-LV"/>
              </w:rPr>
            </w:pPr>
            <w:r w:rsidRPr="003C3FA5">
              <w:rPr>
                <w:rFonts w:ascii="Calibri" w:eastAsia="Times New Roman" w:hAnsi="Calibri" w:cs="Calibri"/>
                <w:color w:val="3A3836" w:themeColor="background2" w:themeShade="40"/>
                <w:sz w:val="22"/>
                <w:szCs w:val="22"/>
                <w:lang w:val="lv-LV" w:eastAsia="lv-LV"/>
              </w:rPr>
              <w:t>Variācijas amplitūda</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313C" w:rsidRPr="003C3FA5" w:rsidRDefault="0029313C" w:rsidP="0029313C">
            <w:pPr>
              <w:spacing w:after="0" w:line="240" w:lineRule="auto"/>
              <w:jc w:val="center"/>
              <w:rPr>
                <w:rFonts w:ascii="Calibri" w:eastAsia="Times New Roman" w:hAnsi="Calibri" w:cs="Calibri"/>
                <w:color w:val="3A3836" w:themeColor="background2" w:themeShade="40"/>
                <w:sz w:val="22"/>
                <w:szCs w:val="22"/>
                <w:lang w:val="lv-LV" w:eastAsia="lv-LV"/>
              </w:rPr>
            </w:pPr>
            <w:r w:rsidRPr="003C3FA5">
              <w:rPr>
                <w:rFonts w:ascii="Calibri" w:eastAsia="Times New Roman" w:hAnsi="Calibri" w:cs="Calibri"/>
                <w:color w:val="3A3836" w:themeColor="background2" w:themeShade="40"/>
                <w:sz w:val="22"/>
                <w:szCs w:val="22"/>
                <w:lang w:val="lv-LV" w:eastAsia="lv-LV"/>
              </w:rPr>
              <w:t>52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313C" w:rsidRPr="003C3FA5" w:rsidRDefault="0029313C" w:rsidP="0029313C">
            <w:pPr>
              <w:spacing w:after="0" w:line="240" w:lineRule="auto"/>
              <w:jc w:val="center"/>
              <w:rPr>
                <w:rFonts w:ascii="Calibri" w:eastAsia="Times New Roman" w:hAnsi="Calibri" w:cs="Calibri"/>
                <w:color w:val="3A3836" w:themeColor="background2" w:themeShade="40"/>
                <w:sz w:val="22"/>
                <w:szCs w:val="22"/>
                <w:lang w:val="lv-LV" w:eastAsia="lv-LV"/>
              </w:rPr>
            </w:pPr>
            <w:r w:rsidRPr="003C3FA5">
              <w:rPr>
                <w:rFonts w:ascii="Calibri" w:eastAsia="Times New Roman" w:hAnsi="Calibri" w:cs="Calibri"/>
                <w:color w:val="3A3836" w:themeColor="background2" w:themeShade="40"/>
                <w:sz w:val="22"/>
                <w:szCs w:val="22"/>
                <w:lang w:val="lv-LV" w:eastAsia="lv-LV"/>
              </w:rPr>
              <w:t>56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313C" w:rsidRPr="003C3FA5" w:rsidRDefault="0029313C" w:rsidP="0029313C">
            <w:pPr>
              <w:spacing w:after="0" w:line="240" w:lineRule="auto"/>
              <w:jc w:val="center"/>
              <w:rPr>
                <w:rFonts w:ascii="Calibri" w:eastAsia="Times New Roman" w:hAnsi="Calibri" w:cs="Calibri"/>
                <w:color w:val="3A3836" w:themeColor="background2" w:themeShade="40"/>
                <w:sz w:val="22"/>
                <w:szCs w:val="22"/>
                <w:lang w:val="lv-LV" w:eastAsia="lv-LV"/>
              </w:rPr>
            </w:pPr>
            <w:r w:rsidRPr="003C3FA5">
              <w:rPr>
                <w:rFonts w:ascii="Calibri" w:eastAsia="Times New Roman" w:hAnsi="Calibri" w:cs="Calibri"/>
                <w:color w:val="3A3836" w:themeColor="background2" w:themeShade="40"/>
                <w:sz w:val="22"/>
                <w:szCs w:val="22"/>
                <w:lang w:val="lv-LV" w:eastAsia="lv-LV"/>
              </w:rPr>
              <w:t>26</w:t>
            </w:r>
          </w:p>
        </w:tc>
        <w:tc>
          <w:tcPr>
            <w:tcW w:w="14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313C" w:rsidRPr="003C3FA5" w:rsidRDefault="0029313C" w:rsidP="0029313C">
            <w:pPr>
              <w:spacing w:after="0" w:line="240" w:lineRule="auto"/>
              <w:jc w:val="center"/>
              <w:rPr>
                <w:rFonts w:ascii="Calibri" w:eastAsia="Times New Roman" w:hAnsi="Calibri" w:cs="Calibri"/>
                <w:color w:val="3A3836" w:themeColor="background2" w:themeShade="40"/>
                <w:sz w:val="22"/>
                <w:szCs w:val="22"/>
                <w:lang w:val="lv-LV" w:eastAsia="lv-LV"/>
              </w:rPr>
            </w:pPr>
            <w:r w:rsidRPr="003C3FA5">
              <w:rPr>
                <w:rFonts w:ascii="Calibri" w:eastAsia="Times New Roman" w:hAnsi="Calibri" w:cs="Calibri"/>
                <w:color w:val="3A3836" w:themeColor="background2" w:themeShade="40"/>
                <w:sz w:val="22"/>
                <w:szCs w:val="22"/>
                <w:lang w:val="lv-LV" w:eastAsia="lv-LV"/>
              </w:rPr>
              <w:t>39</w:t>
            </w:r>
          </w:p>
        </w:tc>
        <w:tc>
          <w:tcPr>
            <w:tcW w:w="1318" w:type="dxa"/>
            <w:tcBorders>
              <w:top w:val="single" w:sz="4" w:space="0" w:color="auto"/>
              <w:left w:val="single" w:sz="4" w:space="0" w:color="auto"/>
              <w:bottom w:val="single" w:sz="4" w:space="0" w:color="auto"/>
              <w:right w:val="nil"/>
            </w:tcBorders>
            <w:shd w:val="clear" w:color="auto" w:fill="auto"/>
            <w:noWrap/>
            <w:vAlign w:val="bottom"/>
            <w:hideMark/>
          </w:tcPr>
          <w:p w:rsidR="0029313C" w:rsidRPr="003C3FA5" w:rsidRDefault="0029313C" w:rsidP="0029313C">
            <w:pPr>
              <w:spacing w:after="0" w:line="240" w:lineRule="auto"/>
              <w:jc w:val="center"/>
              <w:rPr>
                <w:rFonts w:ascii="Calibri" w:eastAsia="Times New Roman" w:hAnsi="Calibri" w:cs="Calibri"/>
                <w:color w:val="3A3836" w:themeColor="background2" w:themeShade="40"/>
                <w:sz w:val="22"/>
                <w:szCs w:val="22"/>
                <w:lang w:val="lv-LV" w:eastAsia="lv-LV"/>
              </w:rPr>
            </w:pPr>
            <w:r w:rsidRPr="003C3FA5">
              <w:rPr>
                <w:rFonts w:ascii="Calibri" w:eastAsia="Times New Roman" w:hAnsi="Calibri" w:cs="Calibri"/>
                <w:color w:val="3A3836" w:themeColor="background2" w:themeShade="40"/>
                <w:sz w:val="22"/>
                <w:szCs w:val="22"/>
                <w:lang w:val="lv-LV" w:eastAsia="lv-LV"/>
              </w:rPr>
              <w:t>11</w:t>
            </w:r>
          </w:p>
        </w:tc>
      </w:tr>
      <w:tr w:rsidR="0029313C" w:rsidRPr="00EB0F61" w:rsidTr="007E3C6A">
        <w:trPr>
          <w:gridAfter w:val="1"/>
          <w:wAfter w:w="93" w:type="dxa"/>
          <w:trHeight w:val="300"/>
        </w:trPr>
        <w:tc>
          <w:tcPr>
            <w:tcW w:w="2840" w:type="dxa"/>
            <w:tcBorders>
              <w:top w:val="single" w:sz="4" w:space="0" w:color="auto"/>
              <w:left w:val="nil"/>
              <w:bottom w:val="single" w:sz="4" w:space="0" w:color="auto"/>
              <w:right w:val="single" w:sz="4" w:space="0" w:color="auto"/>
            </w:tcBorders>
            <w:shd w:val="clear" w:color="auto" w:fill="auto"/>
            <w:noWrap/>
            <w:vAlign w:val="bottom"/>
            <w:hideMark/>
          </w:tcPr>
          <w:p w:rsidR="0029313C" w:rsidRPr="003C3FA5" w:rsidRDefault="0029313C" w:rsidP="0029313C">
            <w:pPr>
              <w:spacing w:after="0" w:line="240" w:lineRule="auto"/>
              <w:rPr>
                <w:rFonts w:ascii="Calibri" w:eastAsia="Times New Roman" w:hAnsi="Calibri" w:cs="Calibri"/>
                <w:color w:val="3A3836" w:themeColor="background2" w:themeShade="40"/>
                <w:sz w:val="22"/>
                <w:szCs w:val="22"/>
                <w:lang w:val="lv-LV" w:eastAsia="lv-LV"/>
              </w:rPr>
            </w:pPr>
            <w:r w:rsidRPr="003C3FA5">
              <w:rPr>
                <w:rFonts w:ascii="Calibri" w:eastAsia="Times New Roman" w:hAnsi="Calibri" w:cs="Calibri"/>
                <w:color w:val="3A3836" w:themeColor="background2" w:themeShade="40"/>
                <w:sz w:val="22"/>
                <w:szCs w:val="22"/>
                <w:lang w:val="lv-LV" w:eastAsia="lv-LV"/>
              </w:rPr>
              <w:t>Mazākais rādītājs</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313C" w:rsidRPr="003C3FA5" w:rsidRDefault="0029313C" w:rsidP="0029313C">
            <w:pPr>
              <w:spacing w:after="0" w:line="240" w:lineRule="auto"/>
              <w:jc w:val="center"/>
              <w:rPr>
                <w:rFonts w:ascii="Calibri" w:eastAsia="Times New Roman" w:hAnsi="Calibri" w:cs="Calibri"/>
                <w:color w:val="3A3836" w:themeColor="background2" w:themeShade="40"/>
                <w:sz w:val="22"/>
                <w:szCs w:val="22"/>
                <w:lang w:val="lv-LV" w:eastAsia="lv-LV"/>
              </w:rPr>
            </w:pPr>
            <w:r w:rsidRPr="003C3FA5">
              <w:rPr>
                <w:rFonts w:ascii="Calibri" w:eastAsia="Times New Roman" w:hAnsi="Calibri" w:cs="Calibri"/>
                <w:color w:val="3A3836" w:themeColor="background2" w:themeShade="40"/>
                <w:sz w:val="22"/>
                <w:szCs w:val="22"/>
                <w:lang w:val="lv-LV" w:eastAsia="lv-LV"/>
              </w:rPr>
              <w:t>18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313C" w:rsidRPr="003C3FA5" w:rsidRDefault="0029313C" w:rsidP="0029313C">
            <w:pPr>
              <w:spacing w:after="0" w:line="240" w:lineRule="auto"/>
              <w:jc w:val="center"/>
              <w:rPr>
                <w:rFonts w:ascii="Calibri" w:eastAsia="Times New Roman" w:hAnsi="Calibri" w:cs="Calibri"/>
                <w:color w:val="3A3836" w:themeColor="background2" w:themeShade="40"/>
                <w:sz w:val="22"/>
                <w:szCs w:val="22"/>
                <w:lang w:val="lv-LV" w:eastAsia="lv-LV"/>
              </w:rPr>
            </w:pPr>
            <w:r w:rsidRPr="003C3FA5">
              <w:rPr>
                <w:rFonts w:ascii="Calibri" w:eastAsia="Times New Roman" w:hAnsi="Calibri" w:cs="Calibri"/>
                <w:color w:val="3A3836" w:themeColor="background2" w:themeShade="40"/>
                <w:sz w:val="22"/>
                <w:szCs w:val="22"/>
                <w:lang w:val="lv-LV" w:eastAsia="lv-LV"/>
              </w:rPr>
              <w:t>18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313C" w:rsidRPr="003C3FA5" w:rsidRDefault="0029313C" w:rsidP="0029313C">
            <w:pPr>
              <w:spacing w:after="0" w:line="240" w:lineRule="auto"/>
              <w:jc w:val="center"/>
              <w:rPr>
                <w:rFonts w:ascii="Calibri" w:eastAsia="Times New Roman" w:hAnsi="Calibri" w:cs="Calibri"/>
                <w:color w:val="3A3836" w:themeColor="background2" w:themeShade="40"/>
                <w:sz w:val="22"/>
                <w:szCs w:val="22"/>
                <w:lang w:val="lv-LV" w:eastAsia="lv-LV"/>
              </w:rPr>
            </w:pPr>
            <w:r w:rsidRPr="003C3FA5">
              <w:rPr>
                <w:rFonts w:ascii="Calibri" w:eastAsia="Times New Roman" w:hAnsi="Calibri" w:cs="Calibri"/>
                <w:color w:val="3A3836" w:themeColor="background2" w:themeShade="40"/>
                <w:sz w:val="22"/>
                <w:szCs w:val="22"/>
                <w:lang w:val="lv-LV" w:eastAsia="lv-LV"/>
              </w:rPr>
              <w:t>8</w:t>
            </w:r>
          </w:p>
        </w:tc>
        <w:tc>
          <w:tcPr>
            <w:tcW w:w="14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313C" w:rsidRPr="003C3FA5" w:rsidRDefault="0029313C" w:rsidP="0029313C">
            <w:pPr>
              <w:spacing w:after="0" w:line="240" w:lineRule="auto"/>
              <w:jc w:val="center"/>
              <w:rPr>
                <w:rFonts w:ascii="Calibri" w:eastAsia="Times New Roman" w:hAnsi="Calibri" w:cs="Calibri"/>
                <w:color w:val="3A3836" w:themeColor="background2" w:themeShade="40"/>
                <w:sz w:val="22"/>
                <w:szCs w:val="22"/>
                <w:lang w:val="lv-LV" w:eastAsia="lv-LV"/>
              </w:rPr>
            </w:pPr>
            <w:r w:rsidRPr="003C3FA5">
              <w:rPr>
                <w:rFonts w:ascii="Calibri" w:eastAsia="Times New Roman" w:hAnsi="Calibri" w:cs="Calibri"/>
                <w:color w:val="3A3836" w:themeColor="background2" w:themeShade="40"/>
                <w:sz w:val="22"/>
                <w:szCs w:val="22"/>
                <w:lang w:val="lv-LV" w:eastAsia="lv-LV"/>
              </w:rPr>
              <w:t>3</w:t>
            </w:r>
          </w:p>
        </w:tc>
        <w:tc>
          <w:tcPr>
            <w:tcW w:w="1318" w:type="dxa"/>
            <w:tcBorders>
              <w:top w:val="single" w:sz="4" w:space="0" w:color="auto"/>
              <w:left w:val="single" w:sz="4" w:space="0" w:color="auto"/>
              <w:bottom w:val="single" w:sz="4" w:space="0" w:color="auto"/>
              <w:right w:val="nil"/>
            </w:tcBorders>
            <w:shd w:val="clear" w:color="auto" w:fill="auto"/>
            <w:noWrap/>
            <w:vAlign w:val="bottom"/>
            <w:hideMark/>
          </w:tcPr>
          <w:p w:rsidR="0029313C" w:rsidRPr="003C3FA5" w:rsidRDefault="0029313C" w:rsidP="0029313C">
            <w:pPr>
              <w:spacing w:after="0" w:line="240" w:lineRule="auto"/>
              <w:jc w:val="center"/>
              <w:rPr>
                <w:rFonts w:ascii="Calibri" w:eastAsia="Times New Roman" w:hAnsi="Calibri" w:cs="Calibri"/>
                <w:color w:val="3A3836" w:themeColor="background2" w:themeShade="40"/>
                <w:sz w:val="22"/>
                <w:szCs w:val="22"/>
                <w:lang w:val="lv-LV" w:eastAsia="lv-LV"/>
              </w:rPr>
            </w:pPr>
            <w:r w:rsidRPr="003C3FA5">
              <w:rPr>
                <w:rFonts w:ascii="Calibri" w:eastAsia="Times New Roman" w:hAnsi="Calibri" w:cs="Calibri"/>
                <w:color w:val="3A3836" w:themeColor="background2" w:themeShade="40"/>
                <w:sz w:val="22"/>
                <w:szCs w:val="22"/>
                <w:lang w:val="lv-LV" w:eastAsia="lv-LV"/>
              </w:rPr>
              <w:t>2</w:t>
            </w:r>
          </w:p>
        </w:tc>
      </w:tr>
      <w:tr w:rsidR="0029313C" w:rsidRPr="00EB0F61" w:rsidTr="007E3C6A">
        <w:trPr>
          <w:gridAfter w:val="1"/>
          <w:wAfter w:w="93" w:type="dxa"/>
          <w:trHeight w:val="300"/>
        </w:trPr>
        <w:tc>
          <w:tcPr>
            <w:tcW w:w="2840" w:type="dxa"/>
            <w:tcBorders>
              <w:top w:val="single" w:sz="4" w:space="0" w:color="auto"/>
              <w:left w:val="nil"/>
              <w:right w:val="single" w:sz="4" w:space="0" w:color="auto"/>
            </w:tcBorders>
            <w:shd w:val="clear" w:color="auto" w:fill="auto"/>
            <w:noWrap/>
            <w:vAlign w:val="bottom"/>
            <w:hideMark/>
          </w:tcPr>
          <w:p w:rsidR="0029313C" w:rsidRPr="003C3FA5" w:rsidRDefault="0029313C" w:rsidP="0029313C">
            <w:pPr>
              <w:spacing w:after="0" w:line="240" w:lineRule="auto"/>
              <w:rPr>
                <w:rFonts w:ascii="Calibri" w:eastAsia="Times New Roman" w:hAnsi="Calibri" w:cs="Calibri"/>
                <w:color w:val="3A3836" w:themeColor="background2" w:themeShade="40"/>
                <w:sz w:val="22"/>
                <w:szCs w:val="22"/>
                <w:lang w:val="lv-LV" w:eastAsia="lv-LV"/>
              </w:rPr>
            </w:pPr>
            <w:r w:rsidRPr="003C3FA5">
              <w:rPr>
                <w:rFonts w:ascii="Calibri" w:eastAsia="Times New Roman" w:hAnsi="Calibri" w:cs="Calibri"/>
                <w:color w:val="3A3836" w:themeColor="background2" w:themeShade="40"/>
                <w:sz w:val="22"/>
                <w:szCs w:val="22"/>
                <w:lang w:val="lv-LV" w:eastAsia="lv-LV"/>
              </w:rPr>
              <w:t>Lielākais</w:t>
            </w:r>
            <w:r w:rsidR="007E3C6A" w:rsidRPr="003C3FA5">
              <w:rPr>
                <w:rFonts w:ascii="Calibri" w:eastAsia="Times New Roman" w:hAnsi="Calibri" w:cs="Calibri"/>
                <w:color w:val="3A3836" w:themeColor="background2" w:themeShade="40"/>
                <w:sz w:val="22"/>
                <w:szCs w:val="22"/>
                <w:lang w:val="lv-LV" w:eastAsia="lv-LV"/>
              </w:rPr>
              <w:t xml:space="preserve"> rādītājs</w:t>
            </w:r>
          </w:p>
        </w:tc>
        <w:tc>
          <w:tcPr>
            <w:tcW w:w="1418" w:type="dxa"/>
            <w:tcBorders>
              <w:top w:val="single" w:sz="4" w:space="0" w:color="auto"/>
              <w:left w:val="single" w:sz="4" w:space="0" w:color="auto"/>
              <w:right w:val="single" w:sz="4" w:space="0" w:color="auto"/>
            </w:tcBorders>
            <w:shd w:val="clear" w:color="auto" w:fill="auto"/>
            <w:noWrap/>
            <w:vAlign w:val="bottom"/>
            <w:hideMark/>
          </w:tcPr>
          <w:p w:rsidR="0029313C" w:rsidRPr="003C3FA5" w:rsidRDefault="0029313C" w:rsidP="0029313C">
            <w:pPr>
              <w:spacing w:after="0" w:line="240" w:lineRule="auto"/>
              <w:jc w:val="center"/>
              <w:rPr>
                <w:rFonts w:ascii="Calibri" w:eastAsia="Times New Roman" w:hAnsi="Calibri" w:cs="Calibri"/>
                <w:color w:val="3A3836" w:themeColor="background2" w:themeShade="40"/>
                <w:sz w:val="22"/>
                <w:szCs w:val="22"/>
                <w:lang w:val="lv-LV" w:eastAsia="lv-LV"/>
              </w:rPr>
            </w:pPr>
            <w:r w:rsidRPr="003C3FA5">
              <w:rPr>
                <w:rFonts w:ascii="Calibri" w:eastAsia="Times New Roman" w:hAnsi="Calibri" w:cs="Calibri"/>
                <w:color w:val="3A3836" w:themeColor="background2" w:themeShade="40"/>
                <w:sz w:val="22"/>
                <w:szCs w:val="22"/>
                <w:lang w:val="lv-LV" w:eastAsia="lv-LV"/>
              </w:rPr>
              <w:t>70</w:t>
            </w:r>
          </w:p>
        </w:tc>
        <w:tc>
          <w:tcPr>
            <w:tcW w:w="1417" w:type="dxa"/>
            <w:tcBorders>
              <w:top w:val="single" w:sz="4" w:space="0" w:color="auto"/>
              <w:left w:val="single" w:sz="4" w:space="0" w:color="auto"/>
              <w:right w:val="single" w:sz="4" w:space="0" w:color="auto"/>
            </w:tcBorders>
            <w:shd w:val="clear" w:color="auto" w:fill="auto"/>
            <w:noWrap/>
            <w:vAlign w:val="bottom"/>
            <w:hideMark/>
          </w:tcPr>
          <w:p w:rsidR="0029313C" w:rsidRPr="003C3FA5" w:rsidRDefault="0029313C" w:rsidP="0029313C">
            <w:pPr>
              <w:spacing w:after="0" w:line="240" w:lineRule="auto"/>
              <w:jc w:val="center"/>
              <w:rPr>
                <w:rFonts w:ascii="Calibri" w:eastAsia="Times New Roman" w:hAnsi="Calibri" w:cs="Calibri"/>
                <w:color w:val="3A3836" w:themeColor="background2" w:themeShade="40"/>
                <w:sz w:val="22"/>
                <w:szCs w:val="22"/>
                <w:lang w:val="lv-LV" w:eastAsia="lv-LV"/>
              </w:rPr>
            </w:pPr>
            <w:r w:rsidRPr="003C3FA5">
              <w:rPr>
                <w:rFonts w:ascii="Calibri" w:eastAsia="Times New Roman" w:hAnsi="Calibri" w:cs="Calibri"/>
                <w:color w:val="3A3836" w:themeColor="background2" w:themeShade="40"/>
                <w:sz w:val="22"/>
                <w:szCs w:val="22"/>
                <w:lang w:val="lv-LV" w:eastAsia="lv-LV"/>
              </w:rPr>
              <w:t>74</w:t>
            </w:r>
          </w:p>
        </w:tc>
        <w:tc>
          <w:tcPr>
            <w:tcW w:w="1276" w:type="dxa"/>
            <w:tcBorders>
              <w:top w:val="single" w:sz="4" w:space="0" w:color="auto"/>
              <w:left w:val="single" w:sz="4" w:space="0" w:color="auto"/>
              <w:right w:val="single" w:sz="4" w:space="0" w:color="auto"/>
            </w:tcBorders>
            <w:shd w:val="clear" w:color="auto" w:fill="auto"/>
            <w:noWrap/>
            <w:vAlign w:val="bottom"/>
            <w:hideMark/>
          </w:tcPr>
          <w:p w:rsidR="0029313C" w:rsidRPr="003C3FA5" w:rsidRDefault="0029313C" w:rsidP="0029313C">
            <w:pPr>
              <w:spacing w:after="0" w:line="240" w:lineRule="auto"/>
              <w:jc w:val="center"/>
              <w:rPr>
                <w:rFonts w:ascii="Calibri" w:eastAsia="Times New Roman" w:hAnsi="Calibri" w:cs="Calibri"/>
                <w:color w:val="3A3836" w:themeColor="background2" w:themeShade="40"/>
                <w:sz w:val="22"/>
                <w:szCs w:val="22"/>
                <w:lang w:val="lv-LV" w:eastAsia="lv-LV"/>
              </w:rPr>
            </w:pPr>
            <w:r w:rsidRPr="003C3FA5">
              <w:rPr>
                <w:rFonts w:ascii="Calibri" w:eastAsia="Times New Roman" w:hAnsi="Calibri" w:cs="Calibri"/>
                <w:color w:val="3A3836" w:themeColor="background2" w:themeShade="40"/>
                <w:sz w:val="22"/>
                <w:szCs w:val="22"/>
                <w:lang w:val="lv-LV" w:eastAsia="lv-LV"/>
              </w:rPr>
              <w:t>34</w:t>
            </w:r>
          </w:p>
        </w:tc>
        <w:tc>
          <w:tcPr>
            <w:tcW w:w="1424" w:type="dxa"/>
            <w:tcBorders>
              <w:top w:val="single" w:sz="4" w:space="0" w:color="auto"/>
              <w:left w:val="single" w:sz="4" w:space="0" w:color="auto"/>
              <w:right w:val="single" w:sz="4" w:space="0" w:color="auto"/>
            </w:tcBorders>
            <w:shd w:val="clear" w:color="auto" w:fill="auto"/>
            <w:noWrap/>
            <w:vAlign w:val="bottom"/>
            <w:hideMark/>
          </w:tcPr>
          <w:p w:rsidR="0029313C" w:rsidRPr="003C3FA5" w:rsidRDefault="0029313C" w:rsidP="0029313C">
            <w:pPr>
              <w:spacing w:after="0" w:line="240" w:lineRule="auto"/>
              <w:jc w:val="center"/>
              <w:rPr>
                <w:rFonts w:ascii="Calibri" w:eastAsia="Times New Roman" w:hAnsi="Calibri" w:cs="Calibri"/>
                <w:color w:val="3A3836" w:themeColor="background2" w:themeShade="40"/>
                <w:sz w:val="22"/>
                <w:szCs w:val="22"/>
                <w:lang w:val="lv-LV" w:eastAsia="lv-LV"/>
              </w:rPr>
            </w:pPr>
            <w:r w:rsidRPr="003C3FA5">
              <w:rPr>
                <w:rFonts w:ascii="Calibri" w:eastAsia="Times New Roman" w:hAnsi="Calibri" w:cs="Calibri"/>
                <w:color w:val="3A3836" w:themeColor="background2" w:themeShade="40"/>
                <w:sz w:val="22"/>
                <w:szCs w:val="22"/>
                <w:lang w:val="lv-LV" w:eastAsia="lv-LV"/>
              </w:rPr>
              <w:t>42</w:t>
            </w:r>
          </w:p>
        </w:tc>
        <w:tc>
          <w:tcPr>
            <w:tcW w:w="1318" w:type="dxa"/>
            <w:tcBorders>
              <w:top w:val="single" w:sz="4" w:space="0" w:color="auto"/>
              <w:left w:val="single" w:sz="4" w:space="0" w:color="auto"/>
              <w:right w:val="nil"/>
            </w:tcBorders>
            <w:shd w:val="clear" w:color="auto" w:fill="auto"/>
            <w:noWrap/>
            <w:vAlign w:val="bottom"/>
            <w:hideMark/>
          </w:tcPr>
          <w:p w:rsidR="0029313C" w:rsidRPr="003C3FA5" w:rsidRDefault="0029313C" w:rsidP="0029313C">
            <w:pPr>
              <w:spacing w:after="0" w:line="240" w:lineRule="auto"/>
              <w:jc w:val="center"/>
              <w:rPr>
                <w:rFonts w:ascii="Calibri" w:eastAsia="Times New Roman" w:hAnsi="Calibri" w:cs="Calibri"/>
                <w:color w:val="3A3836" w:themeColor="background2" w:themeShade="40"/>
                <w:sz w:val="22"/>
                <w:szCs w:val="22"/>
                <w:lang w:val="lv-LV" w:eastAsia="lv-LV"/>
              </w:rPr>
            </w:pPr>
            <w:r w:rsidRPr="003C3FA5">
              <w:rPr>
                <w:rFonts w:ascii="Calibri" w:eastAsia="Times New Roman" w:hAnsi="Calibri" w:cs="Calibri"/>
                <w:color w:val="3A3836" w:themeColor="background2" w:themeShade="40"/>
                <w:sz w:val="22"/>
                <w:szCs w:val="22"/>
                <w:lang w:val="lv-LV" w:eastAsia="lv-LV"/>
              </w:rPr>
              <w:t>13</w:t>
            </w:r>
          </w:p>
        </w:tc>
      </w:tr>
    </w:tbl>
    <w:p w:rsidR="004E25C7" w:rsidRDefault="004E25C7" w:rsidP="001320F8">
      <w:pPr>
        <w:spacing w:before="120" w:after="120" w:line="240" w:lineRule="auto"/>
        <w:ind w:firstLine="720"/>
        <w:jc w:val="both"/>
        <w:rPr>
          <w:rFonts w:ascii="Calibri" w:hAnsi="Calibri" w:cs="Calibri"/>
          <w:sz w:val="22"/>
          <w:szCs w:val="22"/>
          <w:lang w:val="lv-LV"/>
        </w:rPr>
      </w:pPr>
      <w:r w:rsidRPr="004A4FA9">
        <w:rPr>
          <w:rFonts w:ascii="Calibri" w:hAnsi="Calibri" w:cs="Calibri"/>
          <w:sz w:val="22"/>
          <w:szCs w:val="22"/>
          <w:lang w:val="lv-LV"/>
        </w:rPr>
        <w:t>201</w:t>
      </w:r>
      <w:r>
        <w:rPr>
          <w:rFonts w:ascii="Calibri" w:hAnsi="Calibri" w:cs="Calibri"/>
          <w:sz w:val="22"/>
          <w:szCs w:val="22"/>
          <w:lang w:val="lv-LV"/>
        </w:rPr>
        <w:t>7</w:t>
      </w:r>
      <w:r w:rsidRPr="004A4FA9">
        <w:rPr>
          <w:rFonts w:ascii="Calibri" w:hAnsi="Calibri" w:cs="Calibri"/>
          <w:sz w:val="22"/>
          <w:szCs w:val="22"/>
          <w:lang w:val="lv-LV"/>
        </w:rPr>
        <w:t xml:space="preserve">.gadā ir ievērojami pieaudzis </w:t>
      </w:r>
      <w:r>
        <w:rPr>
          <w:rFonts w:ascii="Calibri" w:hAnsi="Calibri" w:cs="Calibri"/>
          <w:sz w:val="22"/>
          <w:szCs w:val="22"/>
          <w:lang w:val="lv-LV"/>
        </w:rPr>
        <w:t>cilvēku skaits kuri ir guvuši smagus miesas bojājumus, bet letālu gadījumu skaits ir palicis 2016.gada līmenī</w:t>
      </w:r>
      <w:r w:rsidRPr="004A4FA9">
        <w:rPr>
          <w:rFonts w:ascii="Calibri" w:hAnsi="Calibri" w:cs="Calibri"/>
          <w:sz w:val="22"/>
          <w:szCs w:val="22"/>
          <w:lang w:val="lv-LV"/>
        </w:rPr>
        <w:t>. Vidējais rādītājs</w:t>
      </w:r>
      <w:r>
        <w:rPr>
          <w:rFonts w:ascii="Calibri" w:hAnsi="Calibri" w:cs="Calibri"/>
          <w:sz w:val="22"/>
          <w:szCs w:val="22"/>
          <w:lang w:val="lv-LV"/>
        </w:rPr>
        <w:t xml:space="preserve"> salīdzinot datus par 10 gadiem</w:t>
      </w:r>
      <w:r w:rsidRPr="004A4FA9">
        <w:rPr>
          <w:rFonts w:ascii="Calibri" w:hAnsi="Calibri" w:cs="Calibri"/>
          <w:sz w:val="22"/>
          <w:szCs w:val="22"/>
          <w:lang w:val="lv-LV"/>
        </w:rPr>
        <w:t xml:space="preserve"> – 5</w:t>
      </w:r>
      <w:r>
        <w:rPr>
          <w:rFonts w:ascii="Calibri" w:hAnsi="Calibri" w:cs="Calibri"/>
          <w:sz w:val="22"/>
          <w:szCs w:val="22"/>
          <w:lang w:val="lv-LV"/>
        </w:rPr>
        <w:t>4</w:t>
      </w:r>
      <w:r w:rsidRPr="004A4FA9">
        <w:rPr>
          <w:rFonts w:ascii="Calibri" w:hAnsi="Calibri" w:cs="Calibri"/>
          <w:sz w:val="22"/>
          <w:szCs w:val="22"/>
          <w:lang w:val="lv-LV"/>
        </w:rPr>
        <w:t xml:space="preserve">% negadījumi </w:t>
      </w:r>
      <w:r>
        <w:rPr>
          <w:rFonts w:ascii="Calibri" w:hAnsi="Calibri" w:cs="Calibri"/>
          <w:sz w:val="22"/>
          <w:szCs w:val="22"/>
          <w:lang w:val="lv-LV"/>
        </w:rPr>
        <w:t xml:space="preserve">ir bijuši </w:t>
      </w:r>
      <w:r w:rsidRPr="004A4FA9">
        <w:rPr>
          <w:rFonts w:ascii="Calibri" w:hAnsi="Calibri" w:cs="Calibri"/>
          <w:sz w:val="22"/>
          <w:szCs w:val="22"/>
          <w:lang w:val="lv-LV"/>
        </w:rPr>
        <w:t xml:space="preserve">ar letālām sekām. Kategorijas, kuras ir pakļautas lielākajiem riskiem, </w:t>
      </w:r>
      <w:r>
        <w:rPr>
          <w:rFonts w:ascii="Calibri" w:hAnsi="Calibri" w:cs="Calibri"/>
          <w:sz w:val="22"/>
          <w:szCs w:val="22"/>
          <w:lang w:val="lv-LV"/>
        </w:rPr>
        <w:t>pārbrauktuves lietotāji</w:t>
      </w:r>
      <w:r w:rsidRPr="004A4FA9">
        <w:rPr>
          <w:rFonts w:ascii="Calibri" w:hAnsi="Calibri" w:cs="Calibri"/>
          <w:sz w:val="22"/>
          <w:szCs w:val="22"/>
          <w:lang w:val="lv-LV"/>
        </w:rPr>
        <w:t xml:space="preserve"> un personas, kas atrodas uz peroniem un šķērso sliežu ceļus</w:t>
      </w:r>
      <w:r w:rsidRPr="009826FB">
        <w:rPr>
          <w:rFonts w:ascii="Calibri" w:hAnsi="Calibri" w:cs="Calibri"/>
          <w:sz w:val="22"/>
          <w:szCs w:val="22"/>
          <w:lang w:val="lv-LV"/>
        </w:rPr>
        <w:t xml:space="preserve"> </w:t>
      </w:r>
      <w:r>
        <w:rPr>
          <w:rFonts w:ascii="Calibri" w:hAnsi="Calibri" w:cs="Calibri"/>
          <w:sz w:val="22"/>
          <w:szCs w:val="22"/>
          <w:lang w:val="lv-LV"/>
        </w:rPr>
        <w:t>it īpaši lietojot alkoholu</w:t>
      </w:r>
      <w:r w:rsidRPr="004A4FA9">
        <w:rPr>
          <w:rFonts w:ascii="Calibri" w:hAnsi="Calibri" w:cs="Calibri"/>
          <w:sz w:val="22"/>
          <w:szCs w:val="22"/>
          <w:lang w:val="lv-LV"/>
        </w:rPr>
        <w:t xml:space="preserve">. </w:t>
      </w:r>
    </w:p>
    <w:p w:rsidR="0044724C" w:rsidRDefault="0068411B" w:rsidP="0044724C">
      <w:pPr>
        <w:spacing w:after="120" w:line="240" w:lineRule="auto"/>
        <w:ind w:firstLine="720"/>
        <w:jc w:val="both"/>
        <w:rPr>
          <w:rFonts w:ascii="Calibri" w:hAnsi="Calibri" w:cs="Calibri"/>
          <w:sz w:val="22"/>
          <w:szCs w:val="22"/>
          <w:lang w:val="lv-LV"/>
        </w:rPr>
      </w:pPr>
      <w:r>
        <w:rPr>
          <w:rFonts w:ascii="Calibri" w:hAnsi="Calibri" w:cs="Calibri"/>
          <w:noProof/>
          <w:sz w:val="22"/>
          <w:szCs w:val="22"/>
          <w:lang w:val="lv-LV" w:eastAsia="lv-LV"/>
        </w:rPr>
        <w:lastRenderedPageBreak/>
        <mc:AlternateContent>
          <mc:Choice Requires="wpg">
            <w:drawing>
              <wp:anchor distT="0" distB="0" distL="114300" distR="114300" simplePos="0" relativeHeight="251692032" behindDoc="0" locked="0" layoutInCell="1" allowOverlap="1">
                <wp:simplePos x="0" y="0"/>
                <wp:positionH relativeFrom="margin">
                  <wp:align>left</wp:align>
                </wp:positionH>
                <wp:positionV relativeFrom="paragraph">
                  <wp:posOffset>100965</wp:posOffset>
                </wp:positionV>
                <wp:extent cx="4388485" cy="5667375"/>
                <wp:effectExtent l="0" t="0" r="0" b="0"/>
                <wp:wrapSquare wrapText="bothSides"/>
                <wp:docPr id="105" name="Group 105"/>
                <wp:cNvGraphicFramePr/>
                <a:graphic xmlns:a="http://schemas.openxmlformats.org/drawingml/2006/main">
                  <a:graphicData uri="http://schemas.microsoft.com/office/word/2010/wordprocessingGroup">
                    <wpg:wgp>
                      <wpg:cNvGrpSpPr/>
                      <wpg:grpSpPr>
                        <a:xfrm>
                          <a:off x="0" y="0"/>
                          <a:ext cx="4388485" cy="5667375"/>
                          <a:chOff x="0" y="0"/>
                          <a:chExt cx="4388485" cy="5667375"/>
                        </a:xfrm>
                      </wpg:grpSpPr>
                      <wpg:grpSp>
                        <wpg:cNvPr id="95" name="Group 95"/>
                        <wpg:cNvGrpSpPr/>
                        <wpg:grpSpPr>
                          <a:xfrm>
                            <a:off x="0" y="0"/>
                            <a:ext cx="4388485" cy="2514600"/>
                            <a:chOff x="0" y="0"/>
                            <a:chExt cx="4388485" cy="2514600"/>
                          </a:xfrm>
                        </wpg:grpSpPr>
                        <wpg:graphicFrame>
                          <wpg:cNvPr id="12" name="Diagramma 5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9E20B3-078C-4C1A-9F75-C0DACF9F39FD}"/>
                              </a:ext>
                            </a:extLst>
                          </wpg:cNvPr>
                          <wpg:cNvFrPr/>
                          <wpg:xfrm>
                            <a:off x="0" y="0"/>
                            <a:ext cx="4276725" cy="2219325"/>
                          </wpg:xfrm>
                          <a:graphic>
                            <a:graphicData uri="http://schemas.openxmlformats.org/drawingml/2006/chart">
                              <c:chart xmlns:c="http://schemas.openxmlformats.org/drawingml/2006/chart" xmlns:r="http://schemas.openxmlformats.org/officeDocument/2006/relationships" r:id="rId19"/>
                            </a:graphicData>
                          </a:graphic>
                        </wpg:graphicFrame>
                        <wps:wsp>
                          <wps:cNvPr id="93" name="Text Box 2"/>
                          <wps:cNvSpPr txBox="1">
                            <a:spLocks noChangeArrowheads="1"/>
                          </wps:cNvSpPr>
                          <wps:spPr bwMode="auto">
                            <a:xfrm>
                              <a:off x="9525" y="2266950"/>
                              <a:ext cx="4378960" cy="247650"/>
                            </a:xfrm>
                            <a:prstGeom prst="rect">
                              <a:avLst/>
                            </a:prstGeom>
                            <a:noFill/>
                            <a:ln w="9525">
                              <a:noFill/>
                              <a:miter lim="800000"/>
                              <a:headEnd/>
                              <a:tailEnd/>
                            </a:ln>
                          </wps:spPr>
                          <wps:txbx>
                            <w:txbxContent>
                              <w:p w:rsidR="0049597A" w:rsidRDefault="0049597A" w:rsidP="0049597A">
                                <w:pPr>
                                  <w:jc w:val="right"/>
                                </w:pPr>
                                <w:r w:rsidRPr="0039124D">
                                  <w:rPr>
                                    <w:rFonts w:ascii="Calibri" w:hAnsi="Calibri" w:cs="Calibri"/>
                                    <w:i/>
                                  </w:rPr>
                                  <w:t xml:space="preserve">3. </w:t>
                                </w:r>
                                <w:proofErr w:type="spellStart"/>
                                <w:proofErr w:type="gramStart"/>
                                <w:r w:rsidRPr="0039124D">
                                  <w:rPr>
                                    <w:rFonts w:ascii="Calibri" w:hAnsi="Calibri" w:cs="Calibri"/>
                                    <w:i/>
                                  </w:rPr>
                                  <w:t>attēls</w:t>
                                </w:r>
                                <w:proofErr w:type="spellEnd"/>
                                <w:proofErr w:type="gramEnd"/>
                                <w:r w:rsidRPr="0039124D">
                                  <w:rPr>
                                    <w:rFonts w:ascii="Calibri" w:hAnsi="Calibri" w:cs="Calibri"/>
                                    <w:i/>
                                  </w:rPr>
                                  <w:t xml:space="preserve"> </w:t>
                                </w:r>
                                <w:r w:rsidRPr="0039124D">
                                  <w:rPr>
                                    <w:rFonts w:ascii="Calibri" w:hAnsi="Calibri" w:cs="Calibri"/>
                                    <w:b/>
                                    <w:i/>
                                    <w:lang w:val="lv-LV"/>
                                  </w:rPr>
                                  <w:t xml:space="preserve">Negadījumu īpatsvars attiecība uz miljons </w:t>
                                </w:r>
                                <w:proofErr w:type="spellStart"/>
                                <w:r w:rsidRPr="0039124D">
                                  <w:rPr>
                                    <w:rFonts w:ascii="Calibri" w:hAnsi="Calibri" w:cs="Calibri"/>
                                    <w:b/>
                                    <w:i/>
                                    <w:lang w:val="lv-LV"/>
                                  </w:rPr>
                                  <w:t>vilcienkilometriem</w:t>
                                </w:r>
                                <w:proofErr w:type="spellEnd"/>
                              </w:p>
                            </w:txbxContent>
                          </wps:txbx>
                          <wps:bodyPr rot="0" vert="horz" wrap="square" lIns="91440" tIns="45720" rIns="91440" bIns="45720" anchor="t" anchorCtr="0">
                            <a:noAutofit/>
                          </wps:bodyPr>
                        </wps:wsp>
                      </wpg:grpSp>
                      <wpg:grpSp>
                        <wpg:cNvPr id="104" name="Group 104"/>
                        <wpg:cNvGrpSpPr/>
                        <wpg:grpSpPr>
                          <a:xfrm>
                            <a:off x="0" y="2533650"/>
                            <a:ext cx="4352925" cy="3133725"/>
                            <a:chOff x="0" y="0"/>
                            <a:chExt cx="4352925" cy="3133725"/>
                          </a:xfrm>
                        </wpg:grpSpPr>
                        <wpg:graphicFrame>
                          <wpg:cNvPr id="100" name="Chart 100"/>
                          <wpg:cNvFrPr/>
                          <wpg:xfrm>
                            <a:off x="0" y="0"/>
                            <a:ext cx="4352925" cy="2714625"/>
                          </wpg:xfrm>
                          <a:graphic>
                            <a:graphicData uri="http://schemas.openxmlformats.org/drawingml/2006/chart">
                              <c:chart xmlns:c="http://schemas.openxmlformats.org/drawingml/2006/chart" xmlns:r="http://schemas.openxmlformats.org/officeDocument/2006/relationships" r:id="rId20"/>
                            </a:graphicData>
                          </a:graphic>
                        </wpg:graphicFrame>
                        <wps:wsp>
                          <wps:cNvPr id="103" name="Text Box 2"/>
                          <wps:cNvSpPr txBox="1">
                            <a:spLocks noChangeArrowheads="1"/>
                          </wps:cNvSpPr>
                          <wps:spPr bwMode="auto">
                            <a:xfrm>
                              <a:off x="0" y="2705100"/>
                              <a:ext cx="4352925" cy="428625"/>
                            </a:xfrm>
                            <a:prstGeom prst="rect">
                              <a:avLst/>
                            </a:prstGeom>
                            <a:noFill/>
                            <a:ln w="9525">
                              <a:noFill/>
                              <a:miter lim="800000"/>
                              <a:headEnd/>
                              <a:tailEnd/>
                            </a:ln>
                          </wps:spPr>
                          <wps:txbx>
                            <w:txbxContent>
                              <w:p w:rsidR="0049597A" w:rsidRPr="0068411B" w:rsidRDefault="0049597A" w:rsidP="0068411B">
                                <w:pPr>
                                  <w:jc w:val="right"/>
                                  <w:rPr>
                                    <w:rFonts w:ascii="Calibri" w:hAnsi="Calibri" w:cs="Calibri"/>
                                    <w:i/>
                                    <w:lang w:val="lv-LV"/>
                                  </w:rPr>
                                </w:pPr>
                                <w:r>
                                  <w:rPr>
                                    <w:rFonts w:ascii="Calibri" w:hAnsi="Calibri" w:cs="Calibri"/>
                                    <w:i/>
                                    <w:lang w:val="lv-LV"/>
                                  </w:rPr>
                                  <w:t>4</w:t>
                                </w:r>
                                <w:r w:rsidRPr="0068411B">
                                  <w:rPr>
                                    <w:rFonts w:ascii="Calibri" w:hAnsi="Calibri" w:cs="Calibri"/>
                                    <w:i/>
                                    <w:lang w:val="lv-LV"/>
                                  </w:rPr>
                                  <w:t xml:space="preserve">.attēls. </w:t>
                                </w:r>
                                <w:r w:rsidRPr="0068411B">
                                  <w:rPr>
                                    <w:rFonts w:ascii="Calibri" w:hAnsi="Calibri" w:cs="Calibri"/>
                                    <w:b/>
                                    <w:i/>
                                    <w:lang w:val="lv-LV"/>
                                  </w:rPr>
                                  <w:t>Nopietnu negadījumu izvietojums standartnovirzes un divu standartnoviržu attālumā</w:t>
                                </w:r>
                                <w:r>
                                  <w:rPr>
                                    <w:rFonts w:ascii="Calibri" w:hAnsi="Calibri" w:cs="Calibri"/>
                                    <w:b/>
                                    <w:i/>
                                    <w:lang w:val="lv-LV"/>
                                  </w:rPr>
                                  <w:t xml:space="preserve"> (2004.-2017.gads)</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105" o:spid="_x0000_s1035" style="position:absolute;left:0;text-align:left;margin-left:0;margin-top:7.95pt;width:345.55pt;height:446.25pt;z-index:251692032;mso-position-horizontal:left;mso-position-horizontal-relative:margin;mso-width-relative:margin;mso-height-relative:margin" coordsize="43884,56673" o:gfxdata="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">
                <v:group id="Group 95" o:spid="_x0000_s1036" style="position:absolute;width:43884;height:25146" coordsize="43884,2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Diagramma 51" o:spid="_x0000_s1037" type="#_x0000_t75" style="position:absolute;width:42793;height:222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">
                    <v:imagedata r:id="rId21" o:title=""/>
                    <o:lock v:ext="edit" aspectratio="f"/>
                  </v:shape>
                  <v:shape id="_x0000_s1038" type="#_x0000_t202" style="position:absolute;left:95;top:22669;width:43789;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49597A" w:rsidRDefault="0049597A" w:rsidP="0049597A">
                          <w:pPr>
                            <w:jc w:val="right"/>
                          </w:pPr>
                          <w:r w:rsidRPr="0039124D">
                            <w:rPr>
                              <w:rFonts w:ascii="Calibri" w:hAnsi="Calibri" w:cs="Calibri"/>
                              <w:i/>
                            </w:rPr>
                            <w:t xml:space="preserve">3. </w:t>
                          </w:r>
                          <w:proofErr w:type="spellStart"/>
                          <w:proofErr w:type="gramStart"/>
                          <w:r w:rsidRPr="0039124D">
                            <w:rPr>
                              <w:rFonts w:ascii="Calibri" w:hAnsi="Calibri" w:cs="Calibri"/>
                              <w:i/>
                            </w:rPr>
                            <w:t>attēls</w:t>
                          </w:r>
                          <w:proofErr w:type="spellEnd"/>
                          <w:proofErr w:type="gramEnd"/>
                          <w:r w:rsidRPr="0039124D">
                            <w:rPr>
                              <w:rFonts w:ascii="Calibri" w:hAnsi="Calibri" w:cs="Calibri"/>
                              <w:i/>
                            </w:rPr>
                            <w:t xml:space="preserve"> </w:t>
                          </w:r>
                          <w:r w:rsidRPr="0039124D">
                            <w:rPr>
                              <w:rFonts w:ascii="Calibri" w:hAnsi="Calibri" w:cs="Calibri"/>
                              <w:b/>
                              <w:i/>
                              <w:lang w:val="lv-LV"/>
                            </w:rPr>
                            <w:t xml:space="preserve">Negadījumu īpatsvars attiecība uz miljons </w:t>
                          </w:r>
                          <w:proofErr w:type="spellStart"/>
                          <w:r w:rsidRPr="0039124D">
                            <w:rPr>
                              <w:rFonts w:ascii="Calibri" w:hAnsi="Calibri" w:cs="Calibri"/>
                              <w:b/>
                              <w:i/>
                              <w:lang w:val="lv-LV"/>
                            </w:rPr>
                            <w:t>vilcienkilometriem</w:t>
                          </w:r>
                          <w:proofErr w:type="spellEnd"/>
                        </w:p>
                      </w:txbxContent>
                    </v:textbox>
                  </v:shape>
                </v:group>
                <v:group id="Group 104" o:spid="_x0000_s1039" style="position:absolute;top:25336;width:43529;height:31337" coordsize="43529,31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Chart 100" o:spid="_x0000_s1040" type="#_x0000_t75" style="position:absolute;left:-60;top:-38;width:43646;height:2724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">
                    <v:imagedata r:id="rId22" o:title=""/>
                    <o:lock v:ext="edit" aspectratio="f"/>
                  </v:shape>
                  <v:shape id="_x0000_s1041" type="#_x0000_t202" style="position:absolute;top:27051;width:43529;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w:txbxContent>
                        <w:p w:rsidR="0049597A" w:rsidRPr="0068411B" w:rsidRDefault="0049597A" w:rsidP="0068411B">
                          <w:pPr>
                            <w:jc w:val="right"/>
                            <w:rPr>
                              <w:rFonts w:ascii="Calibri" w:hAnsi="Calibri" w:cs="Calibri"/>
                              <w:i/>
                              <w:lang w:val="lv-LV"/>
                            </w:rPr>
                          </w:pPr>
                          <w:r>
                            <w:rPr>
                              <w:rFonts w:ascii="Calibri" w:hAnsi="Calibri" w:cs="Calibri"/>
                              <w:i/>
                              <w:lang w:val="lv-LV"/>
                            </w:rPr>
                            <w:t>4</w:t>
                          </w:r>
                          <w:r w:rsidRPr="0068411B">
                            <w:rPr>
                              <w:rFonts w:ascii="Calibri" w:hAnsi="Calibri" w:cs="Calibri"/>
                              <w:i/>
                              <w:lang w:val="lv-LV"/>
                            </w:rPr>
                            <w:t xml:space="preserve">.attēls. </w:t>
                          </w:r>
                          <w:r w:rsidRPr="0068411B">
                            <w:rPr>
                              <w:rFonts w:ascii="Calibri" w:hAnsi="Calibri" w:cs="Calibri"/>
                              <w:b/>
                              <w:i/>
                              <w:lang w:val="lv-LV"/>
                            </w:rPr>
                            <w:t>Nopietnu negadījumu izvietojums standartnovirzes un divu standartnoviržu attālumā</w:t>
                          </w:r>
                          <w:r>
                            <w:rPr>
                              <w:rFonts w:ascii="Calibri" w:hAnsi="Calibri" w:cs="Calibri"/>
                              <w:b/>
                              <w:i/>
                              <w:lang w:val="lv-LV"/>
                            </w:rPr>
                            <w:t xml:space="preserve"> (2004.-2017.gads)</w:t>
                          </w:r>
                        </w:p>
                      </w:txbxContent>
                    </v:textbox>
                  </v:shape>
                </v:group>
                <w10:wrap type="square" anchorx="margin"/>
              </v:group>
            </w:pict>
          </mc:Fallback>
        </mc:AlternateContent>
      </w:r>
      <w:r w:rsidR="0044724C" w:rsidRPr="00363F86">
        <w:rPr>
          <w:rFonts w:ascii="Calibri" w:hAnsi="Calibri" w:cs="Calibri"/>
          <w:sz w:val="22"/>
          <w:szCs w:val="22"/>
          <w:lang w:val="lv-LV"/>
        </w:rPr>
        <w:t>2017.gadā</w:t>
      </w:r>
      <w:r w:rsidR="0044724C">
        <w:rPr>
          <w:rFonts w:ascii="Calibri" w:hAnsi="Calibri" w:cs="Calibri"/>
          <w:sz w:val="22"/>
          <w:szCs w:val="22"/>
          <w:lang w:val="lv-LV"/>
        </w:rPr>
        <w:t xml:space="preserve"> tika konstatēti</w:t>
      </w:r>
      <w:r w:rsidR="0044724C" w:rsidRPr="00363F86">
        <w:rPr>
          <w:rFonts w:ascii="Calibri" w:hAnsi="Calibri" w:cs="Calibri"/>
          <w:sz w:val="22"/>
          <w:szCs w:val="22"/>
          <w:lang w:val="lv-LV"/>
        </w:rPr>
        <w:t xml:space="preserve"> 2</w:t>
      </w:r>
      <w:r w:rsidR="0044724C">
        <w:rPr>
          <w:rFonts w:ascii="Calibri" w:hAnsi="Calibri" w:cs="Calibri"/>
          <w:sz w:val="22"/>
          <w:szCs w:val="22"/>
          <w:lang w:val="lv-LV"/>
        </w:rPr>
        <w:t>4</w:t>
      </w:r>
      <w:r w:rsidR="0044724C" w:rsidRPr="00363F86">
        <w:rPr>
          <w:rFonts w:ascii="Calibri" w:hAnsi="Calibri" w:cs="Calibri"/>
          <w:sz w:val="22"/>
          <w:szCs w:val="22"/>
          <w:lang w:val="lv-LV"/>
        </w:rPr>
        <w:t xml:space="preserve"> nopietni negadījumi</w:t>
      </w:r>
      <w:r w:rsidR="0044724C">
        <w:rPr>
          <w:rFonts w:ascii="Calibri" w:hAnsi="Calibri" w:cs="Calibri"/>
          <w:sz w:val="22"/>
          <w:szCs w:val="22"/>
          <w:lang w:val="lv-LV"/>
        </w:rPr>
        <w:t xml:space="preserve">, kas klasificējami kā </w:t>
      </w:r>
      <w:r w:rsidR="0044724C" w:rsidRPr="00363F86">
        <w:rPr>
          <w:rFonts w:ascii="Calibri" w:hAnsi="Calibri" w:cs="Calibri"/>
          <w:sz w:val="22"/>
          <w:szCs w:val="22"/>
          <w:lang w:val="lv-LV"/>
        </w:rPr>
        <w:t>vilcienu nobraukšana no sliedēm, 1</w:t>
      </w:r>
      <w:r w:rsidR="0044724C">
        <w:rPr>
          <w:rFonts w:ascii="Calibri" w:hAnsi="Calibri" w:cs="Calibri"/>
          <w:sz w:val="22"/>
          <w:szCs w:val="22"/>
          <w:lang w:val="lv-LV"/>
        </w:rPr>
        <w:t>5</w:t>
      </w:r>
      <w:r w:rsidR="0044724C" w:rsidRPr="00363F86">
        <w:rPr>
          <w:rFonts w:ascii="Calibri" w:hAnsi="Calibri" w:cs="Calibri"/>
          <w:sz w:val="22"/>
          <w:szCs w:val="22"/>
          <w:lang w:val="lv-LV"/>
        </w:rPr>
        <w:t xml:space="preserve"> negadījumi ar cilvēkiem ritošā sastāva kustības laikā un </w:t>
      </w:r>
      <w:r w:rsidR="0044724C">
        <w:rPr>
          <w:rFonts w:ascii="Calibri" w:hAnsi="Calibri" w:cs="Calibri"/>
          <w:sz w:val="22"/>
          <w:szCs w:val="22"/>
          <w:lang w:val="lv-LV"/>
        </w:rPr>
        <w:t>7</w:t>
      </w:r>
      <w:r w:rsidR="0044724C" w:rsidRPr="00363F86">
        <w:rPr>
          <w:rFonts w:ascii="Calibri" w:hAnsi="Calibri" w:cs="Calibri"/>
          <w:sz w:val="22"/>
          <w:szCs w:val="22"/>
          <w:lang w:val="lv-LV"/>
        </w:rPr>
        <w:t xml:space="preserve"> negadījumi uz dzelzceļa pārbrauktuvēm ar sekām). </w:t>
      </w:r>
      <w:r w:rsidR="0044724C">
        <w:rPr>
          <w:rFonts w:ascii="Calibri" w:hAnsi="Calibri" w:cs="Calibri"/>
          <w:sz w:val="22"/>
          <w:szCs w:val="22"/>
          <w:lang w:val="lv-LV"/>
        </w:rPr>
        <w:t>99%</w:t>
      </w:r>
      <w:r w:rsidR="0044724C" w:rsidRPr="004A4FA9">
        <w:rPr>
          <w:rFonts w:ascii="Calibri" w:hAnsi="Calibri" w:cs="Calibri"/>
          <w:sz w:val="22"/>
          <w:szCs w:val="22"/>
          <w:lang w:val="lv-LV"/>
        </w:rPr>
        <w:t xml:space="preserve"> negadījumos ir cietušie.</w:t>
      </w:r>
    </w:p>
    <w:p w:rsidR="0044724C" w:rsidRDefault="0044724C" w:rsidP="0068411B">
      <w:pPr>
        <w:spacing w:after="120" w:line="240" w:lineRule="auto"/>
        <w:ind w:firstLine="720"/>
        <w:jc w:val="both"/>
        <w:rPr>
          <w:rFonts w:ascii="Calibri" w:hAnsi="Calibri" w:cs="Calibri"/>
          <w:sz w:val="22"/>
          <w:szCs w:val="22"/>
          <w:lang w:val="lv-LV"/>
        </w:rPr>
      </w:pPr>
      <w:r w:rsidRPr="004A4FA9">
        <w:rPr>
          <w:rFonts w:ascii="Calibri" w:hAnsi="Calibri" w:cs="Calibri"/>
          <w:sz w:val="22"/>
          <w:szCs w:val="22"/>
          <w:lang w:val="lv-LV"/>
        </w:rPr>
        <w:t xml:space="preserve"> Ja izvērtē kustības drošības stāvokli (nopietnus negadījumus) attiecībā uz pārvadājumu apjomu (</w:t>
      </w:r>
      <w:proofErr w:type="spellStart"/>
      <w:r w:rsidRPr="004A4FA9">
        <w:rPr>
          <w:rFonts w:ascii="Calibri" w:hAnsi="Calibri" w:cs="Calibri"/>
          <w:sz w:val="22"/>
          <w:szCs w:val="22"/>
          <w:lang w:val="lv-LV"/>
        </w:rPr>
        <w:t>vilcienkilometriem</w:t>
      </w:r>
      <w:proofErr w:type="spellEnd"/>
      <w:r w:rsidRPr="004A4FA9">
        <w:rPr>
          <w:rFonts w:ascii="Calibri" w:hAnsi="Calibri" w:cs="Calibri"/>
          <w:sz w:val="22"/>
          <w:szCs w:val="22"/>
          <w:lang w:val="lv-LV"/>
        </w:rPr>
        <w:t>)</w:t>
      </w:r>
      <w:r w:rsidR="008D5CCB">
        <w:rPr>
          <w:rFonts w:ascii="Calibri" w:hAnsi="Calibri" w:cs="Calibri"/>
          <w:sz w:val="22"/>
          <w:szCs w:val="22"/>
          <w:lang w:val="lv-LV"/>
        </w:rPr>
        <w:t xml:space="preserve"> (2006.-2017.gads)</w:t>
      </w:r>
      <w:r w:rsidRPr="004A4FA9">
        <w:rPr>
          <w:rFonts w:ascii="Calibri" w:hAnsi="Calibri" w:cs="Calibri"/>
          <w:sz w:val="22"/>
          <w:szCs w:val="22"/>
          <w:lang w:val="lv-LV"/>
        </w:rPr>
        <w:t>, relatīvajam radītājam ir tendence samazināties.</w:t>
      </w:r>
      <w:r>
        <w:rPr>
          <w:rFonts w:ascii="Calibri" w:hAnsi="Calibri" w:cs="Calibri"/>
          <w:sz w:val="22"/>
          <w:szCs w:val="22"/>
          <w:lang w:val="lv-LV"/>
        </w:rPr>
        <w:t xml:space="preserve">  2017.gadā ir vērojams pieaugums, bet nav pārsniedzis vidējo īpatsvaru, kas ir 0,21%. </w:t>
      </w:r>
    </w:p>
    <w:p w:rsidR="00804305" w:rsidRDefault="00B94938" w:rsidP="00904320">
      <w:pPr>
        <w:spacing w:after="120" w:line="240" w:lineRule="auto"/>
        <w:ind w:firstLine="720"/>
        <w:jc w:val="both"/>
        <w:rPr>
          <w:rFonts w:ascii="Calibri" w:hAnsi="Calibri" w:cs="Calibri"/>
          <w:sz w:val="22"/>
          <w:szCs w:val="22"/>
          <w:lang w:val="lv-LV"/>
        </w:rPr>
      </w:pPr>
      <w:r w:rsidRPr="00B94938">
        <w:rPr>
          <w:rFonts w:ascii="Calibri" w:hAnsi="Calibri" w:cs="Calibri"/>
          <w:sz w:val="22"/>
          <w:szCs w:val="22"/>
          <w:lang w:val="lv-LV"/>
        </w:rPr>
        <w:t xml:space="preserve">71% no </w:t>
      </w:r>
      <w:r w:rsidR="00396A21">
        <w:rPr>
          <w:rFonts w:ascii="Calibri" w:hAnsi="Calibri" w:cs="Calibri"/>
          <w:sz w:val="22"/>
          <w:szCs w:val="22"/>
          <w:lang w:val="lv-LV"/>
        </w:rPr>
        <w:t>datiem</w:t>
      </w:r>
      <w:r w:rsidRPr="00B94938">
        <w:rPr>
          <w:rFonts w:ascii="Calibri" w:hAnsi="Calibri" w:cs="Calibri"/>
          <w:sz w:val="22"/>
          <w:szCs w:val="22"/>
          <w:lang w:val="lv-LV"/>
        </w:rPr>
        <w:t xml:space="preserve"> atrodas vienas standartnovirzes attālumā no aritmētiskā vidējā. </w:t>
      </w:r>
      <w:r w:rsidR="00396A21">
        <w:rPr>
          <w:rFonts w:ascii="Calibri" w:hAnsi="Calibri" w:cs="Calibri"/>
          <w:sz w:val="22"/>
          <w:szCs w:val="22"/>
          <w:lang w:val="lv-LV"/>
        </w:rPr>
        <w:t xml:space="preserve">Divu standartnoviržu attālumā atrodas visi negadījumu dati. </w:t>
      </w:r>
      <w:r>
        <w:rPr>
          <w:rFonts w:ascii="Calibri" w:hAnsi="Calibri" w:cs="Calibri"/>
          <w:sz w:val="22"/>
          <w:szCs w:val="22"/>
          <w:lang w:val="lv-LV"/>
        </w:rPr>
        <w:t>Dati a</w:t>
      </w:r>
      <w:r w:rsidRPr="00B94938">
        <w:rPr>
          <w:rFonts w:ascii="Calibri" w:hAnsi="Calibri" w:cs="Calibri"/>
          <w:sz w:val="22"/>
          <w:szCs w:val="22"/>
          <w:lang w:val="lv-LV"/>
        </w:rPr>
        <w:t>tbilst normālajam sadalījumam.</w:t>
      </w:r>
      <w:r w:rsidR="00677287" w:rsidRPr="00677287">
        <w:rPr>
          <w:noProof/>
          <w:lang w:val="lv-LV" w:eastAsia="lv-LV"/>
        </w:rPr>
        <w:t xml:space="preserve"> </w:t>
      </w:r>
    </w:p>
    <w:p w:rsidR="00D06227" w:rsidRDefault="00A97286" w:rsidP="00904320">
      <w:pPr>
        <w:spacing w:after="120" w:line="240" w:lineRule="auto"/>
        <w:ind w:firstLine="720"/>
        <w:jc w:val="both"/>
        <w:rPr>
          <w:lang w:val="lv-LV"/>
        </w:rPr>
      </w:pPr>
      <w:r w:rsidRPr="00A97286">
        <w:rPr>
          <w:rFonts w:ascii="Calibri" w:hAnsi="Calibri" w:cs="Calibri"/>
          <w:sz w:val="22"/>
          <w:szCs w:val="22"/>
          <w:lang w:val="lv-LV"/>
        </w:rPr>
        <w:t>No nopietnu negadījumu kopskaita vēl joprojām lielāko negadījumu īpatsvaru (vidēji 80-90%) veido negadījumi ar cilvēkiem vilciena kustības laikā. Negadījumi ar vilcieniem rada nopietnas sekas, jo ir cietušie ar smagām vai letālām sekām. Veicot datu analīzi no 2004.gada ir secināms, ka no kopējā negadījumu skaita 54% ir ar letālām sekām, 46% cietušie gūst smagus miesas bojājumus.</w:t>
      </w:r>
      <w:r w:rsidR="00D06227" w:rsidRPr="00D06227">
        <w:rPr>
          <w:lang w:val="lv-LV"/>
        </w:rPr>
        <w:t xml:space="preserve"> </w:t>
      </w:r>
    </w:p>
    <w:p w:rsidR="00804305" w:rsidRDefault="00D06227" w:rsidP="00904320">
      <w:pPr>
        <w:spacing w:after="120" w:line="240" w:lineRule="auto"/>
        <w:ind w:firstLine="720"/>
        <w:jc w:val="both"/>
        <w:rPr>
          <w:rFonts w:ascii="Calibri" w:hAnsi="Calibri" w:cs="Calibri"/>
          <w:sz w:val="22"/>
          <w:szCs w:val="22"/>
          <w:lang w:val="lv-LV"/>
        </w:rPr>
      </w:pPr>
      <w:r w:rsidRPr="00D06227">
        <w:rPr>
          <w:rFonts w:ascii="Calibri" w:hAnsi="Calibri" w:cs="Calibri"/>
          <w:sz w:val="22"/>
          <w:szCs w:val="22"/>
          <w:lang w:val="lv-LV"/>
        </w:rPr>
        <w:t xml:space="preserve">Otrs lielākais īpatsvars ir negadījumiem uz dzelzceļa pārbrauktuvēm. Savukārt šajos negadījumos  lielāko īpatsvaru veido nevis sadursmes uz autotransportu, bet gan gadījumi personai uzbraucot virsū, kad tā ir šķērsojusi dzelzceļa pārbrauktuvi. Sadursmju ar transportlīdzekļiem gadījumu skaits no 2009.gada būtiski samazinājies, vidēji sasniedzot trīs sadursmes gadā, kas </w:t>
      </w:r>
      <w:r>
        <w:rPr>
          <w:rFonts w:ascii="Calibri" w:hAnsi="Calibri" w:cs="Calibri"/>
          <w:sz w:val="22"/>
          <w:szCs w:val="22"/>
          <w:lang w:val="lv-LV"/>
        </w:rPr>
        <w:t xml:space="preserve">ir </w:t>
      </w:r>
      <w:r w:rsidRPr="00D06227">
        <w:rPr>
          <w:rFonts w:ascii="Calibri" w:hAnsi="Calibri" w:cs="Calibri"/>
          <w:sz w:val="22"/>
          <w:szCs w:val="22"/>
          <w:lang w:val="lv-LV"/>
        </w:rPr>
        <w:t>tikai 7,7% no kopējā negadījumu uz dzelzceļa pārbrauktuvēm skaita.  Personas, kuras šķērsojot sliežu ceļus nav ievērojušas drošības prasības (gājēji, velos</w:t>
      </w:r>
      <w:r w:rsidR="003C2472">
        <w:rPr>
          <w:rFonts w:ascii="Calibri" w:hAnsi="Calibri" w:cs="Calibri"/>
          <w:sz w:val="22"/>
          <w:szCs w:val="22"/>
          <w:lang w:val="lv-LV"/>
        </w:rPr>
        <w:t>ipēdisti), sastāda 71% no kopējā</w:t>
      </w:r>
      <w:r w:rsidRPr="00D06227">
        <w:rPr>
          <w:rFonts w:ascii="Calibri" w:hAnsi="Calibri" w:cs="Calibri"/>
          <w:sz w:val="22"/>
          <w:szCs w:val="22"/>
          <w:lang w:val="lv-LV"/>
        </w:rPr>
        <w:t xml:space="preserve"> negadījuma skaita uz dzelzceļa pārbrauktuvēm. Cēloņi šādiem negadījumiem ir gan sociālie, gan ekonomiskie faktori, kas ietekmē negadījuma rezultātu.  Ir svarīgi mazināt risku pārbrauktuvju lietotāju vidū, kur personas neievē</w:t>
      </w:r>
      <w:r w:rsidR="004E25C7">
        <w:rPr>
          <w:rFonts w:ascii="Calibri" w:hAnsi="Calibri" w:cs="Calibri"/>
          <w:sz w:val="22"/>
          <w:szCs w:val="22"/>
          <w:lang w:val="lv-LV"/>
        </w:rPr>
        <w:t>r</w:t>
      </w:r>
      <w:r w:rsidRPr="00D06227">
        <w:rPr>
          <w:rFonts w:ascii="Calibri" w:hAnsi="Calibri" w:cs="Calibri"/>
          <w:sz w:val="22"/>
          <w:szCs w:val="22"/>
          <w:lang w:val="lv-LV"/>
        </w:rPr>
        <w:t>o drošības prasības.</w:t>
      </w:r>
    </w:p>
    <w:p w:rsidR="00C31FCE" w:rsidRDefault="00C31FCE" w:rsidP="00904320">
      <w:pPr>
        <w:spacing w:after="120" w:line="240" w:lineRule="auto"/>
        <w:ind w:firstLine="720"/>
        <w:jc w:val="both"/>
        <w:rPr>
          <w:rFonts w:ascii="Calibri" w:hAnsi="Calibri" w:cs="Calibri"/>
          <w:sz w:val="22"/>
          <w:szCs w:val="22"/>
          <w:lang w:val="lv-LV"/>
        </w:rPr>
      </w:pPr>
      <w:r>
        <w:rPr>
          <w:rFonts w:ascii="Calibri" w:hAnsi="Calibri" w:cs="Calibri"/>
          <w:sz w:val="22"/>
          <w:szCs w:val="22"/>
          <w:lang w:val="lv-LV"/>
        </w:rPr>
        <w:t xml:space="preserve">Negadījumiem, neskatoties uz pārvadājumu apjoma kritumu, kopumā ir tendence samazināties. Šobrīd nevar apgalvot, ka līdz ar negadījumu skaitu kritumu samazinās letālo gadījumu skaits. </w:t>
      </w:r>
    </w:p>
    <w:tbl>
      <w:tblPr>
        <w:tblStyle w:val="TableGrid"/>
        <w:tblW w:w="9782" w:type="dxa"/>
        <w:tblInd w:w="-142" w:type="dxa"/>
        <w:tblBorders>
          <w:top w:val="none" w:sz="0" w:space="0" w:color="auto"/>
          <w:left w:val="none" w:sz="0" w:space="0" w:color="auto"/>
          <w:bottom w:val="none" w:sz="0" w:space="0" w:color="auto"/>
          <w:right w:val="none" w:sz="0" w:space="0" w:color="auto"/>
          <w:insideH w:val="single" w:sz="4" w:space="0" w:color="404040" w:themeColor="text1" w:themeTint="BF"/>
          <w:insideV w:val="single" w:sz="4" w:space="0" w:color="404040" w:themeColor="text1" w:themeTint="BF"/>
        </w:tblBorders>
        <w:tblLayout w:type="fixed"/>
        <w:tblLook w:val="04A0" w:firstRow="1" w:lastRow="0" w:firstColumn="1" w:lastColumn="0" w:noHBand="0" w:noVBand="1"/>
      </w:tblPr>
      <w:tblGrid>
        <w:gridCol w:w="3970"/>
        <w:gridCol w:w="1843"/>
        <w:gridCol w:w="2126"/>
        <w:gridCol w:w="1843"/>
      </w:tblGrid>
      <w:tr w:rsidR="00374184" w:rsidRPr="00374F01" w:rsidTr="00F02A6E">
        <w:tc>
          <w:tcPr>
            <w:tcW w:w="9782" w:type="dxa"/>
            <w:gridSpan w:val="4"/>
          </w:tcPr>
          <w:p w:rsidR="00374184" w:rsidRDefault="00374184" w:rsidP="00777ED8">
            <w:pPr>
              <w:tabs>
                <w:tab w:val="left" w:pos="-720"/>
                <w:tab w:val="left" w:pos="142"/>
                <w:tab w:val="left" w:pos="567"/>
                <w:tab w:val="left" w:pos="1276"/>
                <w:tab w:val="left" w:pos="1560"/>
                <w:tab w:val="left" w:pos="2880"/>
                <w:tab w:val="left" w:pos="3600"/>
                <w:tab w:val="left" w:pos="4320"/>
              </w:tabs>
              <w:autoSpaceDE w:val="0"/>
              <w:autoSpaceDN w:val="0"/>
              <w:adjustRightInd w:val="0"/>
              <w:jc w:val="center"/>
              <w:rPr>
                <w:rFonts w:ascii="Calibri" w:hAnsi="Calibri" w:cs="Calibri"/>
                <w:b/>
                <w:color w:val="404040" w:themeColor="text1" w:themeTint="BF"/>
                <w:sz w:val="22"/>
                <w:szCs w:val="22"/>
                <w:lang w:val="lv-LV"/>
              </w:rPr>
            </w:pPr>
            <w:r>
              <w:rPr>
                <w:noProof/>
                <w:lang w:val="lv-LV" w:eastAsia="lv-LV"/>
              </w:rPr>
              <w:lastRenderedPageBreak/>
              <w:drawing>
                <wp:anchor distT="0" distB="0" distL="114300" distR="114300" simplePos="0" relativeHeight="251715584" behindDoc="1" locked="0" layoutInCell="1" allowOverlap="1" wp14:anchorId="505F8855" wp14:editId="7BFE0815">
                  <wp:simplePos x="0" y="0"/>
                  <wp:positionH relativeFrom="margin">
                    <wp:posOffset>37465</wp:posOffset>
                  </wp:positionH>
                  <wp:positionV relativeFrom="paragraph">
                    <wp:posOffset>180975</wp:posOffset>
                  </wp:positionV>
                  <wp:extent cx="6105525" cy="2343150"/>
                  <wp:effectExtent l="0" t="0" r="0" b="0"/>
                  <wp:wrapTight wrapText="bothSides">
                    <wp:wrapPolygon edited="0">
                      <wp:start x="0" y="0"/>
                      <wp:lineTo x="0" y="21424"/>
                      <wp:lineTo x="21499" y="21424"/>
                      <wp:lineTo x="21499" y="0"/>
                      <wp:lineTo x="0" y="0"/>
                    </wp:wrapPolygon>
                  </wp:wrapTight>
                  <wp:docPr id="43" name="Diagramma 5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66619F-6AC1-4F1A-AC71-F057199F2E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tc>
      </w:tr>
      <w:tr w:rsidR="002C0CAE" w:rsidRPr="00FD38DF" w:rsidTr="00F02A6E">
        <w:tc>
          <w:tcPr>
            <w:tcW w:w="3970" w:type="dxa"/>
          </w:tcPr>
          <w:p w:rsidR="002C0CAE" w:rsidRPr="00FD38DF" w:rsidRDefault="002C0CAE" w:rsidP="00374184">
            <w:pPr>
              <w:rPr>
                <w:rFonts w:ascii="Calibri" w:hAnsi="Calibri" w:cs="Calibri"/>
                <w:b/>
                <w:sz w:val="22"/>
                <w:szCs w:val="22"/>
                <w:lang w:val="lv-LV"/>
              </w:rPr>
            </w:pPr>
          </w:p>
        </w:tc>
        <w:tc>
          <w:tcPr>
            <w:tcW w:w="1843" w:type="dxa"/>
          </w:tcPr>
          <w:p w:rsidR="002C0CAE" w:rsidRPr="00777ED8" w:rsidRDefault="002C0CAE" w:rsidP="006E00B3">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b/>
                <w:color w:val="950B0B" w:themeColor="accent1" w:themeShade="80"/>
                <w:sz w:val="22"/>
                <w:szCs w:val="22"/>
                <w:lang w:val="lv-LV"/>
              </w:rPr>
            </w:pPr>
            <w:r w:rsidRPr="00777ED8">
              <w:rPr>
                <w:rFonts w:ascii="Calibri" w:hAnsi="Calibri" w:cs="Calibri"/>
                <w:b/>
                <w:color w:val="950B0B" w:themeColor="accent1" w:themeShade="80"/>
                <w:sz w:val="22"/>
                <w:szCs w:val="22"/>
                <w:lang w:val="lv-LV"/>
              </w:rPr>
              <w:t>Kopā</w:t>
            </w:r>
            <w:r w:rsidR="00777ED8" w:rsidRPr="00777ED8">
              <w:rPr>
                <w:rFonts w:ascii="Calibri" w:hAnsi="Calibri" w:cs="Calibri"/>
                <w:b/>
                <w:color w:val="950B0B" w:themeColor="accent1" w:themeShade="80"/>
                <w:sz w:val="22"/>
                <w:szCs w:val="22"/>
                <w:lang w:val="lv-LV"/>
              </w:rPr>
              <w:t xml:space="preserve"> negadījumi</w:t>
            </w:r>
          </w:p>
        </w:tc>
        <w:tc>
          <w:tcPr>
            <w:tcW w:w="2126" w:type="dxa"/>
            <w:tcBorders>
              <w:right w:val="single" w:sz="4" w:space="0" w:color="auto"/>
            </w:tcBorders>
          </w:tcPr>
          <w:p w:rsidR="002C0CAE" w:rsidRPr="00777ED8" w:rsidRDefault="00777ED8" w:rsidP="00777ED8">
            <w:pPr>
              <w:tabs>
                <w:tab w:val="left" w:pos="-720"/>
                <w:tab w:val="left" w:pos="142"/>
                <w:tab w:val="left" w:pos="567"/>
                <w:tab w:val="left" w:pos="1276"/>
                <w:tab w:val="left" w:pos="1560"/>
                <w:tab w:val="left" w:pos="2880"/>
                <w:tab w:val="left" w:pos="3600"/>
                <w:tab w:val="left" w:pos="4320"/>
              </w:tabs>
              <w:autoSpaceDE w:val="0"/>
              <w:autoSpaceDN w:val="0"/>
              <w:adjustRightInd w:val="0"/>
              <w:jc w:val="center"/>
              <w:rPr>
                <w:rFonts w:ascii="Calibri" w:hAnsi="Calibri" w:cs="Calibri"/>
                <w:b/>
                <w:color w:val="DF1010" w:themeColor="accent1" w:themeShade="BF"/>
                <w:sz w:val="22"/>
                <w:szCs w:val="22"/>
                <w:lang w:val="lv-LV"/>
              </w:rPr>
            </w:pPr>
            <w:r w:rsidRPr="00777ED8">
              <w:rPr>
                <w:rFonts w:ascii="Calibri" w:hAnsi="Calibri" w:cs="Calibri"/>
                <w:b/>
                <w:color w:val="DF1010" w:themeColor="accent1" w:themeShade="BF"/>
                <w:sz w:val="22"/>
                <w:szCs w:val="22"/>
                <w:lang w:val="lv-LV"/>
              </w:rPr>
              <w:t>Gājuši bojā</w:t>
            </w:r>
          </w:p>
        </w:tc>
        <w:tc>
          <w:tcPr>
            <w:tcW w:w="1843" w:type="dxa"/>
            <w:tcBorders>
              <w:left w:val="single" w:sz="4" w:space="0" w:color="auto"/>
            </w:tcBorders>
          </w:tcPr>
          <w:p w:rsidR="002C0CAE" w:rsidRPr="00FD38DF" w:rsidRDefault="00777ED8" w:rsidP="00777ED8">
            <w:pPr>
              <w:tabs>
                <w:tab w:val="left" w:pos="-720"/>
                <w:tab w:val="left" w:pos="142"/>
                <w:tab w:val="left" w:pos="567"/>
                <w:tab w:val="left" w:pos="1276"/>
                <w:tab w:val="left" w:pos="1560"/>
                <w:tab w:val="left" w:pos="2880"/>
                <w:tab w:val="left" w:pos="3600"/>
                <w:tab w:val="left" w:pos="4320"/>
              </w:tabs>
              <w:autoSpaceDE w:val="0"/>
              <w:autoSpaceDN w:val="0"/>
              <w:adjustRightInd w:val="0"/>
              <w:jc w:val="center"/>
              <w:rPr>
                <w:rFonts w:ascii="Calibri" w:hAnsi="Calibri" w:cs="Calibri"/>
                <w:b/>
                <w:color w:val="950B0B" w:themeColor="accent1" w:themeShade="80"/>
                <w:sz w:val="22"/>
                <w:szCs w:val="22"/>
                <w:lang w:val="lv-LV"/>
              </w:rPr>
            </w:pPr>
            <w:r>
              <w:rPr>
                <w:rFonts w:ascii="Calibri" w:hAnsi="Calibri" w:cs="Calibri"/>
                <w:b/>
                <w:color w:val="404040" w:themeColor="text1" w:themeTint="BF"/>
                <w:sz w:val="22"/>
                <w:szCs w:val="22"/>
                <w:lang w:val="lv-LV"/>
              </w:rPr>
              <w:t>Cietušie</w:t>
            </w:r>
          </w:p>
        </w:tc>
      </w:tr>
      <w:tr w:rsidR="002C0CAE" w:rsidRPr="00FD38DF" w:rsidTr="00F02A6E">
        <w:tc>
          <w:tcPr>
            <w:tcW w:w="3970" w:type="dxa"/>
          </w:tcPr>
          <w:p w:rsidR="002C0CAE" w:rsidRPr="00FD38DF" w:rsidRDefault="002C0CAE" w:rsidP="006E00B3">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b/>
                <w:sz w:val="22"/>
                <w:szCs w:val="22"/>
                <w:lang w:val="lv-LV"/>
              </w:rPr>
            </w:pPr>
            <w:r>
              <w:rPr>
                <w:rFonts w:ascii="Calibri" w:hAnsi="Calibri" w:cs="Calibri"/>
                <w:color w:val="404040" w:themeColor="text1" w:themeTint="BF"/>
                <w:sz w:val="22"/>
                <w:szCs w:val="22"/>
                <w:lang w:val="lv-LV"/>
              </w:rPr>
              <w:t>Tendence</w:t>
            </w:r>
          </w:p>
        </w:tc>
        <w:tc>
          <w:tcPr>
            <w:tcW w:w="1843" w:type="dxa"/>
          </w:tcPr>
          <w:p w:rsidR="002C0CAE" w:rsidRPr="00777ED8" w:rsidRDefault="00777ED8" w:rsidP="00777ED8">
            <w:pPr>
              <w:tabs>
                <w:tab w:val="left" w:pos="-720"/>
                <w:tab w:val="left" w:pos="142"/>
                <w:tab w:val="left" w:pos="567"/>
                <w:tab w:val="left" w:pos="1276"/>
                <w:tab w:val="left" w:pos="1560"/>
                <w:tab w:val="left" w:pos="2880"/>
                <w:tab w:val="left" w:pos="3600"/>
                <w:tab w:val="left" w:pos="4320"/>
              </w:tabs>
              <w:autoSpaceDE w:val="0"/>
              <w:autoSpaceDN w:val="0"/>
              <w:adjustRightInd w:val="0"/>
              <w:jc w:val="center"/>
              <w:rPr>
                <w:rFonts w:ascii="Calibri" w:hAnsi="Calibri" w:cs="Calibri"/>
                <w:b/>
                <w:color w:val="950B0B" w:themeColor="accent1" w:themeShade="80"/>
                <w:sz w:val="22"/>
                <w:szCs w:val="22"/>
                <w:lang w:val="lv-LV"/>
              </w:rPr>
            </w:pPr>
            <w:r>
              <w:rPr>
                <w:rFonts w:ascii="Calibri" w:hAnsi="Calibri" w:cs="Calibri"/>
                <w:b/>
                <w:color w:val="950B0B" w:themeColor="accent1" w:themeShade="80"/>
                <w:sz w:val="22"/>
                <w:szCs w:val="22"/>
                <w:lang w:val="lv-LV"/>
              </w:rPr>
              <w:t>Vērojams kritums</w:t>
            </w:r>
          </w:p>
        </w:tc>
        <w:tc>
          <w:tcPr>
            <w:tcW w:w="2126" w:type="dxa"/>
            <w:tcBorders>
              <w:right w:val="single" w:sz="4" w:space="0" w:color="auto"/>
            </w:tcBorders>
          </w:tcPr>
          <w:p w:rsidR="002C0CAE" w:rsidRPr="00777ED8" w:rsidRDefault="00777ED8" w:rsidP="00777ED8">
            <w:pPr>
              <w:tabs>
                <w:tab w:val="left" w:pos="-720"/>
                <w:tab w:val="left" w:pos="142"/>
                <w:tab w:val="left" w:pos="567"/>
                <w:tab w:val="left" w:pos="1276"/>
                <w:tab w:val="left" w:pos="1560"/>
                <w:tab w:val="left" w:pos="2880"/>
                <w:tab w:val="left" w:pos="3600"/>
                <w:tab w:val="left" w:pos="4320"/>
              </w:tabs>
              <w:autoSpaceDE w:val="0"/>
              <w:autoSpaceDN w:val="0"/>
              <w:adjustRightInd w:val="0"/>
              <w:jc w:val="center"/>
              <w:rPr>
                <w:rFonts w:ascii="Calibri" w:hAnsi="Calibri" w:cs="Calibri"/>
                <w:b/>
                <w:color w:val="DF1010" w:themeColor="accent1" w:themeShade="BF"/>
                <w:sz w:val="22"/>
                <w:szCs w:val="22"/>
                <w:lang w:val="lv-LV"/>
              </w:rPr>
            </w:pPr>
            <w:r>
              <w:rPr>
                <w:rFonts w:ascii="Calibri" w:hAnsi="Calibri" w:cs="Calibri"/>
                <w:b/>
                <w:color w:val="DF1010" w:themeColor="accent1" w:themeShade="BF"/>
                <w:sz w:val="22"/>
                <w:szCs w:val="22"/>
                <w:lang w:val="lv-LV"/>
              </w:rPr>
              <w:t>Paliek nemainīgs</w:t>
            </w:r>
          </w:p>
        </w:tc>
        <w:tc>
          <w:tcPr>
            <w:tcW w:w="1843" w:type="dxa"/>
            <w:tcBorders>
              <w:left w:val="single" w:sz="4" w:space="0" w:color="auto"/>
            </w:tcBorders>
          </w:tcPr>
          <w:p w:rsidR="002C0CAE" w:rsidRPr="00777ED8" w:rsidRDefault="00777ED8" w:rsidP="00777ED8">
            <w:pPr>
              <w:tabs>
                <w:tab w:val="left" w:pos="-720"/>
                <w:tab w:val="left" w:pos="142"/>
                <w:tab w:val="left" w:pos="567"/>
                <w:tab w:val="left" w:pos="1276"/>
                <w:tab w:val="left" w:pos="1560"/>
                <w:tab w:val="left" w:pos="2880"/>
                <w:tab w:val="left" w:pos="3600"/>
                <w:tab w:val="left" w:pos="4320"/>
              </w:tabs>
              <w:autoSpaceDE w:val="0"/>
              <w:autoSpaceDN w:val="0"/>
              <w:adjustRightInd w:val="0"/>
              <w:jc w:val="center"/>
              <w:rPr>
                <w:rFonts w:ascii="Calibri" w:hAnsi="Calibri" w:cs="Calibri"/>
                <w:b/>
                <w:sz w:val="22"/>
                <w:szCs w:val="22"/>
                <w:lang w:val="lv-LV"/>
              </w:rPr>
            </w:pPr>
            <w:r>
              <w:rPr>
                <w:rFonts w:ascii="Calibri" w:hAnsi="Calibri" w:cs="Calibri"/>
                <w:b/>
                <w:sz w:val="22"/>
                <w:szCs w:val="22"/>
                <w:lang w:val="lv-LV"/>
              </w:rPr>
              <w:t>Vērojams kritums</w:t>
            </w:r>
          </w:p>
        </w:tc>
      </w:tr>
    </w:tbl>
    <w:p w:rsidR="004F6C85" w:rsidRDefault="003603B7" w:rsidP="004E25C7">
      <w:pPr>
        <w:spacing w:after="240" w:line="240" w:lineRule="auto"/>
        <w:jc w:val="right"/>
        <w:rPr>
          <w:rFonts w:ascii="Calibri" w:hAnsi="Calibri" w:cs="Calibri"/>
          <w:b/>
          <w:i/>
          <w:lang w:val="lv-LV"/>
        </w:rPr>
      </w:pPr>
      <w:r>
        <w:rPr>
          <w:rFonts w:ascii="Calibri" w:hAnsi="Calibri" w:cs="Calibri"/>
          <w:i/>
          <w:lang w:val="lv-LV"/>
        </w:rPr>
        <w:t>5</w:t>
      </w:r>
      <w:r w:rsidR="001C4435" w:rsidRPr="0068411B">
        <w:rPr>
          <w:rFonts w:ascii="Calibri" w:hAnsi="Calibri" w:cs="Calibri"/>
          <w:i/>
          <w:lang w:val="lv-LV"/>
        </w:rPr>
        <w:t xml:space="preserve">.attēls. </w:t>
      </w:r>
      <w:r w:rsidR="001C4435">
        <w:rPr>
          <w:rFonts w:ascii="Calibri" w:hAnsi="Calibri" w:cs="Calibri"/>
          <w:b/>
          <w:i/>
          <w:lang w:val="lv-LV"/>
        </w:rPr>
        <w:t>Cietušo personu tendences</w:t>
      </w:r>
      <w:r w:rsidR="001439FB">
        <w:rPr>
          <w:rFonts w:ascii="Calibri" w:hAnsi="Calibri" w:cs="Calibri"/>
          <w:b/>
          <w:i/>
          <w:lang w:val="lv-LV"/>
        </w:rPr>
        <w:t xml:space="preserve"> (2006.-2017.gads)</w:t>
      </w:r>
    </w:p>
    <w:p w:rsidR="00C31FCE" w:rsidRDefault="00C31FCE" w:rsidP="00C31FCE">
      <w:pPr>
        <w:spacing w:before="120" w:after="0" w:line="240" w:lineRule="auto"/>
        <w:ind w:firstLine="720"/>
        <w:jc w:val="both"/>
        <w:rPr>
          <w:rFonts w:ascii="Calibri" w:hAnsi="Calibri" w:cs="Calibri"/>
          <w:sz w:val="22"/>
          <w:szCs w:val="22"/>
          <w:lang w:val="lv-LV"/>
        </w:rPr>
      </w:pPr>
      <w:r>
        <w:rPr>
          <w:rFonts w:ascii="Calibri" w:hAnsi="Calibri" w:cs="Calibri"/>
          <w:sz w:val="22"/>
          <w:szCs w:val="22"/>
          <w:lang w:val="lv-LV"/>
        </w:rPr>
        <w:t xml:space="preserve">Pēc izanalizētiem datiem ir redzams, ka negadījumu skaitam samazinoties līdz 35 negadījumiem, samazinās arī letālo gadījumu skaits.  Samazinoties negadījumu skaits zem 35 negadījumiem, letālo gadījumu skaitam nav tendence samazināties norādot, ka vairumā negadījumi ir ar letālām sekām. </w:t>
      </w:r>
      <w:r w:rsidR="00A320C5">
        <w:rPr>
          <w:rFonts w:ascii="Calibri" w:hAnsi="Calibri" w:cs="Calibri"/>
          <w:sz w:val="22"/>
          <w:szCs w:val="22"/>
          <w:lang w:val="lv-LV"/>
        </w:rPr>
        <w:t xml:space="preserve"> </w:t>
      </w:r>
    </w:p>
    <w:p w:rsidR="004E25C7" w:rsidRPr="00EB0F61" w:rsidRDefault="004E25C7" w:rsidP="009443EE">
      <w:pPr>
        <w:pStyle w:val="BodyTextIndent"/>
        <w:spacing w:before="120"/>
        <w:ind w:left="0" w:firstLine="4111"/>
        <w:rPr>
          <w:rFonts w:ascii="Calibri" w:hAnsi="Calibri" w:cs="Calibri"/>
          <w:i/>
          <w:szCs w:val="22"/>
          <w:lang w:val="lv-LV"/>
        </w:rPr>
      </w:pPr>
      <w:r>
        <w:rPr>
          <w:rFonts w:ascii="Calibri" w:hAnsi="Calibri" w:cs="Calibri"/>
          <w:i/>
          <w:szCs w:val="22"/>
          <w:lang w:val="lv-LV"/>
        </w:rPr>
        <w:t>6</w:t>
      </w:r>
      <w:r w:rsidRPr="00EB0F61">
        <w:rPr>
          <w:rFonts w:ascii="Calibri" w:hAnsi="Calibri" w:cs="Calibri"/>
          <w:i/>
          <w:szCs w:val="22"/>
          <w:lang w:val="lv-LV"/>
        </w:rPr>
        <w:t xml:space="preserve">.tabula </w:t>
      </w:r>
      <w:r>
        <w:rPr>
          <w:rFonts w:ascii="Calibri" w:hAnsi="Calibri" w:cs="Calibri"/>
          <w:b/>
          <w:i/>
          <w:szCs w:val="22"/>
          <w:lang w:val="lv-LV"/>
        </w:rPr>
        <w:t>Cietušo sadalījums pa vecuma grupām</w:t>
      </w:r>
      <w:r w:rsidR="009443EE">
        <w:rPr>
          <w:rFonts w:ascii="Calibri" w:hAnsi="Calibri" w:cs="Calibri"/>
          <w:b/>
          <w:i/>
          <w:szCs w:val="22"/>
          <w:lang w:val="lv-LV"/>
        </w:rPr>
        <w:t>(2004.-2017.gads)</w:t>
      </w:r>
    </w:p>
    <w:tbl>
      <w:tblPr>
        <w:tblW w:w="10206" w:type="dxa"/>
        <w:tblBorders>
          <w:insideH w:val="single" w:sz="4" w:space="0" w:color="auto"/>
          <w:insideV w:val="single" w:sz="4" w:space="0" w:color="auto"/>
        </w:tblBorders>
        <w:tblLook w:val="04A0" w:firstRow="1" w:lastRow="0" w:firstColumn="1" w:lastColumn="0" w:noHBand="0" w:noVBand="1"/>
      </w:tblPr>
      <w:tblGrid>
        <w:gridCol w:w="1418"/>
        <w:gridCol w:w="992"/>
        <w:gridCol w:w="2126"/>
        <w:gridCol w:w="1418"/>
        <w:gridCol w:w="4252"/>
      </w:tblGrid>
      <w:tr w:rsidR="00C31FCE" w:rsidRPr="00374F01" w:rsidTr="00137E2C">
        <w:trPr>
          <w:trHeight w:val="315"/>
        </w:trPr>
        <w:tc>
          <w:tcPr>
            <w:tcW w:w="1418" w:type="dxa"/>
            <w:shd w:val="clear" w:color="auto" w:fill="auto"/>
            <w:noWrap/>
            <w:vAlign w:val="bottom"/>
            <w:hideMark/>
          </w:tcPr>
          <w:p w:rsidR="00C31FCE" w:rsidRPr="00246779" w:rsidRDefault="00C31FCE" w:rsidP="00BA3972">
            <w:pPr>
              <w:spacing w:after="0" w:line="240" w:lineRule="auto"/>
              <w:jc w:val="center"/>
              <w:rPr>
                <w:rFonts w:ascii="Calibri" w:eastAsia="Times New Roman" w:hAnsi="Calibri" w:cs="Calibri"/>
                <w:b/>
                <w:color w:val="404040" w:themeColor="text1" w:themeTint="BF"/>
                <w:sz w:val="24"/>
                <w:szCs w:val="24"/>
                <w:lang w:val="lv-LV" w:eastAsia="lv-LV"/>
              </w:rPr>
            </w:pPr>
            <w:r w:rsidRPr="00246779">
              <w:rPr>
                <w:rFonts w:ascii="Calibri" w:eastAsia="Times New Roman" w:hAnsi="Calibri" w:cs="Calibri"/>
                <w:b/>
                <w:color w:val="404040" w:themeColor="text1" w:themeTint="BF"/>
                <w:sz w:val="24"/>
                <w:szCs w:val="24"/>
                <w:lang w:val="lv-LV" w:eastAsia="lv-LV"/>
              </w:rPr>
              <w:t>Vecuma grupas</w:t>
            </w:r>
          </w:p>
        </w:tc>
        <w:tc>
          <w:tcPr>
            <w:tcW w:w="992" w:type="dxa"/>
            <w:shd w:val="clear" w:color="auto" w:fill="auto"/>
            <w:noWrap/>
            <w:vAlign w:val="bottom"/>
            <w:hideMark/>
          </w:tcPr>
          <w:p w:rsidR="00C31FCE" w:rsidRPr="00246779" w:rsidRDefault="00C31FCE" w:rsidP="00BA3972">
            <w:pPr>
              <w:spacing w:after="0" w:line="240" w:lineRule="auto"/>
              <w:jc w:val="center"/>
              <w:rPr>
                <w:rFonts w:ascii="Calibri" w:eastAsia="Times New Roman" w:hAnsi="Calibri" w:cs="Calibri"/>
                <w:b/>
                <w:color w:val="404040" w:themeColor="text1" w:themeTint="BF"/>
                <w:sz w:val="24"/>
                <w:szCs w:val="24"/>
                <w:lang w:val="lv-LV" w:eastAsia="lv-LV"/>
              </w:rPr>
            </w:pPr>
            <w:r w:rsidRPr="00246779">
              <w:rPr>
                <w:rFonts w:ascii="Calibri" w:eastAsia="Times New Roman" w:hAnsi="Calibri" w:cs="Calibri"/>
                <w:b/>
                <w:color w:val="404040" w:themeColor="text1" w:themeTint="BF"/>
                <w:sz w:val="24"/>
                <w:szCs w:val="24"/>
                <w:lang w:val="lv-LV" w:eastAsia="lv-LV"/>
              </w:rPr>
              <w:t>Skaits</w:t>
            </w:r>
          </w:p>
        </w:tc>
        <w:tc>
          <w:tcPr>
            <w:tcW w:w="2126" w:type="dxa"/>
            <w:shd w:val="clear" w:color="auto" w:fill="auto"/>
            <w:noWrap/>
            <w:vAlign w:val="bottom"/>
            <w:hideMark/>
          </w:tcPr>
          <w:p w:rsidR="00C31FCE" w:rsidRPr="00246779" w:rsidRDefault="00C31FCE" w:rsidP="00BA3972">
            <w:pPr>
              <w:spacing w:after="0" w:line="240" w:lineRule="auto"/>
              <w:jc w:val="center"/>
              <w:rPr>
                <w:rFonts w:ascii="Calibri" w:eastAsia="Times New Roman" w:hAnsi="Calibri" w:cs="Calibri"/>
                <w:b/>
                <w:color w:val="404040" w:themeColor="text1" w:themeTint="BF"/>
                <w:sz w:val="24"/>
                <w:szCs w:val="24"/>
                <w:lang w:val="lv-LV" w:eastAsia="lv-LV"/>
              </w:rPr>
            </w:pPr>
            <w:proofErr w:type="spellStart"/>
            <w:r w:rsidRPr="00246779">
              <w:rPr>
                <w:rFonts w:ascii="Calibri" w:eastAsia="Times New Roman" w:hAnsi="Calibri" w:cs="Calibri"/>
                <w:b/>
                <w:color w:val="404040" w:themeColor="text1" w:themeTint="BF"/>
                <w:sz w:val="24"/>
                <w:szCs w:val="24"/>
                <w:lang w:val="lv-LV" w:eastAsia="lv-LV"/>
              </w:rPr>
              <w:t>Aboslūtais</w:t>
            </w:r>
            <w:proofErr w:type="spellEnd"/>
            <w:r w:rsidRPr="00246779">
              <w:rPr>
                <w:rFonts w:ascii="Calibri" w:eastAsia="Times New Roman" w:hAnsi="Calibri" w:cs="Calibri"/>
                <w:b/>
                <w:color w:val="404040" w:themeColor="text1" w:themeTint="BF"/>
                <w:sz w:val="24"/>
                <w:szCs w:val="24"/>
                <w:lang w:val="lv-LV" w:eastAsia="lv-LV"/>
              </w:rPr>
              <w:t xml:space="preserve"> biežums%</w:t>
            </w:r>
          </w:p>
        </w:tc>
        <w:tc>
          <w:tcPr>
            <w:tcW w:w="1418" w:type="dxa"/>
            <w:tcBorders>
              <w:top w:val="nil"/>
              <w:right w:val="nil"/>
            </w:tcBorders>
            <w:shd w:val="clear" w:color="auto" w:fill="auto"/>
            <w:noWrap/>
            <w:vAlign w:val="bottom"/>
            <w:hideMark/>
          </w:tcPr>
          <w:p w:rsidR="00C31FCE" w:rsidRPr="00246779" w:rsidRDefault="00C31FCE" w:rsidP="00BA3972">
            <w:pPr>
              <w:spacing w:after="0" w:line="240" w:lineRule="auto"/>
              <w:jc w:val="center"/>
              <w:rPr>
                <w:rFonts w:ascii="Calibri" w:eastAsia="Times New Roman" w:hAnsi="Calibri" w:cs="Calibri"/>
                <w:b/>
                <w:color w:val="404040" w:themeColor="text1" w:themeTint="BF"/>
                <w:sz w:val="24"/>
                <w:szCs w:val="24"/>
                <w:lang w:val="lv-LV" w:eastAsia="lv-LV"/>
              </w:rPr>
            </w:pPr>
            <w:proofErr w:type="spellStart"/>
            <w:r w:rsidRPr="00246779">
              <w:rPr>
                <w:rFonts w:ascii="Calibri" w:eastAsia="Times New Roman" w:hAnsi="Calibri" w:cs="Calibri"/>
                <w:b/>
                <w:color w:val="404040" w:themeColor="text1" w:themeTint="BF"/>
                <w:sz w:val="24"/>
                <w:szCs w:val="24"/>
                <w:lang w:val="lv-LV" w:eastAsia="lv-LV"/>
              </w:rPr>
              <w:t>Kumulāta</w:t>
            </w:r>
            <w:proofErr w:type="spellEnd"/>
            <w:r w:rsidRPr="00246779">
              <w:rPr>
                <w:rFonts w:ascii="Calibri" w:eastAsia="Times New Roman" w:hAnsi="Calibri" w:cs="Calibri"/>
                <w:b/>
                <w:color w:val="404040" w:themeColor="text1" w:themeTint="BF"/>
                <w:sz w:val="24"/>
                <w:szCs w:val="24"/>
                <w:lang w:val="lv-LV" w:eastAsia="lv-LV"/>
              </w:rPr>
              <w:t xml:space="preserve"> %</w:t>
            </w:r>
          </w:p>
        </w:tc>
        <w:tc>
          <w:tcPr>
            <w:tcW w:w="4252" w:type="dxa"/>
            <w:vMerge w:val="restart"/>
            <w:tcBorders>
              <w:left w:val="nil"/>
            </w:tcBorders>
          </w:tcPr>
          <w:p w:rsidR="00C31FCE" w:rsidRPr="00246779" w:rsidRDefault="00C31FCE" w:rsidP="0075412A">
            <w:pPr>
              <w:spacing w:after="120" w:line="240" w:lineRule="auto"/>
              <w:ind w:firstLine="720"/>
              <w:jc w:val="both"/>
              <w:rPr>
                <w:rFonts w:ascii="Calibri" w:eastAsia="Times New Roman" w:hAnsi="Calibri" w:cs="Calibri"/>
                <w:b/>
                <w:color w:val="404040" w:themeColor="text1" w:themeTint="BF"/>
                <w:sz w:val="24"/>
                <w:szCs w:val="24"/>
                <w:lang w:val="lv-LV" w:eastAsia="lv-LV"/>
              </w:rPr>
            </w:pPr>
            <w:r w:rsidRPr="0075412A">
              <w:rPr>
                <w:rFonts w:ascii="Calibri" w:hAnsi="Calibri" w:cs="Calibri"/>
                <w:sz w:val="22"/>
                <w:szCs w:val="22"/>
                <w:lang w:val="lv-LV"/>
              </w:rPr>
              <w:t>Analizējot datus par vecuma grupām</w:t>
            </w:r>
            <w:r w:rsidR="009443EE">
              <w:rPr>
                <w:rFonts w:ascii="Calibri" w:hAnsi="Calibri" w:cs="Calibri"/>
                <w:sz w:val="22"/>
                <w:szCs w:val="22"/>
                <w:lang w:val="lv-LV"/>
              </w:rPr>
              <w:t xml:space="preserve"> (2004.-2017.gads)</w:t>
            </w:r>
            <w:r w:rsidRPr="0075412A">
              <w:rPr>
                <w:rFonts w:ascii="Calibri" w:hAnsi="Calibri" w:cs="Calibri"/>
                <w:sz w:val="22"/>
                <w:szCs w:val="22"/>
                <w:lang w:val="lv-LV"/>
              </w:rPr>
              <w:t xml:space="preserve"> – tās ir izlīdzinātas pa visām vecuma grupām. Izteikta tendence noteiktai vecuma grupai nav konstatēta. </w:t>
            </w:r>
            <w:r w:rsidR="0075412A">
              <w:rPr>
                <w:rFonts w:ascii="Calibri" w:hAnsi="Calibri" w:cs="Calibri"/>
                <w:sz w:val="22"/>
                <w:szCs w:val="22"/>
                <w:lang w:val="lv-LV"/>
              </w:rPr>
              <w:t>L</w:t>
            </w:r>
            <w:r>
              <w:rPr>
                <w:rFonts w:ascii="Calibri" w:hAnsi="Calibri" w:cs="Calibri"/>
                <w:sz w:val="22"/>
                <w:szCs w:val="22"/>
                <w:lang w:val="lv-LV"/>
              </w:rPr>
              <w:t>ielu daļu no cietušajiem veido, kur</w:t>
            </w:r>
            <w:r w:rsidR="0075412A">
              <w:rPr>
                <w:rFonts w:ascii="Calibri" w:hAnsi="Calibri" w:cs="Calibri"/>
                <w:sz w:val="22"/>
                <w:szCs w:val="22"/>
                <w:lang w:val="lv-LV"/>
              </w:rPr>
              <w:t>u</w:t>
            </w:r>
            <w:r>
              <w:rPr>
                <w:rFonts w:ascii="Calibri" w:hAnsi="Calibri" w:cs="Calibri"/>
                <w:sz w:val="22"/>
                <w:szCs w:val="22"/>
                <w:lang w:val="lv-LV"/>
              </w:rPr>
              <w:t xml:space="preserve"> vecums nav zināms, kas</w:t>
            </w:r>
            <w:r w:rsidR="0075412A">
              <w:rPr>
                <w:rFonts w:ascii="Calibri" w:hAnsi="Calibri" w:cs="Calibri"/>
                <w:sz w:val="22"/>
                <w:szCs w:val="22"/>
                <w:lang w:val="lv-LV"/>
              </w:rPr>
              <w:t xml:space="preserve"> ir</w:t>
            </w:r>
            <w:r>
              <w:rPr>
                <w:rFonts w:ascii="Calibri" w:hAnsi="Calibri" w:cs="Calibri"/>
                <w:sz w:val="22"/>
                <w:szCs w:val="22"/>
                <w:lang w:val="lv-LV"/>
              </w:rPr>
              <w:t xml:space="preserve"> saistāms ar datu konfidencialitāti.  Mediāna vecuma grupām ir 68 gadi</w:t>
            </w:r>
            <w:r w:rsidR="0075412A">
              <w:rPr>
                <w:rFonts w:ascii="Calibri" w:hAnsi="Calibri" w:cs="Calibri"/>
                <w:sz w:val="22"/>
                <w:szCs w:val="22"/>
                <w:lang w:val="lv-LV"/>
              </w:rPr>
              <w:t>, norādot, ka</w:t>
            </w:r>
            <w:r>
              <w:rPr>
                <w:rFonts w:ascii="Calibri" w:hAnsi="Calibri" w:cs="Calibri"/>
                <w:sz w:val="22"/>
                <w:szCs w:val="22"/>
                <w:lang w:val="lv-LV"/>
              </w:rPr>
              <w:t xml:space="preserve"> 50</w:t>
            </w:r>
            <w:r w:rsidR="0075412A">
              <w:rPr>
                <w:rFonts w:ascii="Calibri" w:hAnsi="Calibri" w:cs="Calibri"/>
                <w:sz w:val="22"/>
                <w:szCs w:val="22"/>
                <w:lang w:val="lv-LV"/>
              </w:rPr>
              <w:t>% no cietušajiem</w:t>
            </w:r>
            <w:r>
              <w:rPr>
                <w:rFonts w:ascii="Calibri" w:hAnsi="Calibri" w:cs="Calibri"/>
                <w:sz w:val="22"/>
                <w:szCs w:val="22"/>
                <w:lang w:val="lv-LV"/>
              </w:rPr>
              <w:t xml:space="preserve"> nepārsniedz 68 gadu vecumu un 50% nav mazāki par mediānu. Riska grupa dzelzceļa transportā ir personas vecākas par 70 gadiem, kuri ne vienmēr spēj kritiski izvērtēt sliežu ceļu šķērsošanas laiku. Šai vecuma grupai arī ir minama rutīna jeb pierastie sliežu ceļu šķērsošanas principi</w:t>
            </w:r>
            <w:r w:rsidR="0075412A">
              <w:rPr>
                <w:rFonts w:ascii="Calibri" w:hAnsi="Calibri" w:cs="Calibri"/>
                <w:sz w:val="22"/>
                <w:szCs w:val="22"/>
                <w:lang w:val="lv-LV"/>
              </w:rPr>
              <w:t>. Rutīna rada risku kritiskai domā</w:t>
            </w:r>
            <w:r>
              <w:rPr>
                <w:rFonts w:ascii="Calibri" w:hAnsi="Calibri" w:cs="Calibri"/>
                <w:sz w:val="22"/>
                <w:szCs w:val="22"/>
                <w:lang w:val="lv-LV"/>
              </w:rPr>
              <w:t>šanai.</w:t>
            </w:r>
            <w:r w:rsidR="0075412A">
              <w:rPr>
                <w:rFonts w:ascii="Calibri" w:hAnsi="Calibri" w:cs="Calibri"/>
                <w:sz w:val="22"/>
                <w:szCs w:val="22"/>
                <w:lang w:val="lv-LV"/>
              </w:rPr>
              <w:t xml:space="preserve"> Piemēram, netiek pareizi izvērtēts sliežu šķērsošanas laiks</w:t>
            </w:r>
            <w:r>
              <w:rPr>
                <w:rFonts w:ascii="Calibri" w:hAnsi="Calibri" w:cs="Calibri"/>
                <w:sz w:val="22"/>
                <w:szCs w:val="22"/>
                <w:lang w:val="lv-LV"/>
              </w:rPr>
              <w:t xml:space="preserve"> </w:t>
            </w:r>
            <w:r w:rsidR="0075412A">
              <w:rPr>
                <w:rFonts w:ascii="Calibri" w:hAnsi="Calibri" w:cs="Calibri"/>
                <w:sz w:val="22"/>
                <w:szCs w:val="22"/>
                <w:lang w:val="lv-LV"/>
              </w:rPr>
              <w:t>pirms tuvojošā vilciena.</w:t>
            </w:r>
          </w:p>
        </w:tc>
      </w:tr>
      <w:tr w:rsidR="00C31FCE" w:rsidRPr="00246779" w:rsidTr="00137E2C">
        <w:trPr>
          <w:trHeight w:val="163"/>
        </w:trPr>
        <w:tc>
          <w:tcPr>
            <w:tcW w:w="1418" w:type="dxa"/>
            <w:shd w:val="clear" w:color="auto" w:fill="auto"/>
            <w:noWrap/>
            <w:vAlign w:val="bottom"/>
            <w:hideMark/>
          </w:tcPr>
          <w:p w:rsidR="00C31FCE" w:rsidRPr="00246779" w:rsidRDefault="00C31FCE" w:rsidP="00BA3972">
            <w:pPr>
              <w:spacing w:after="0" w:line="240" w:lineRule="auto"/>
              <w:rPr>
                <w:rFonts w:ascii="Calibri" w:eastAsia="Times New Roman" w:hAnsi="Calibri" w:cs="Calibri"/>
                <w:color w:val="404040" w:themeColor="text1" w:themeTint="BF"/>
                <w:sz w:val="22"/>
                <w:szCs w:val="22"/>
                <w:lang w:val="lv-LV" w:eastAsia="lv-LV"/>
              </w:rPr>
            </w:pPr>
            <w:r w:rsidRPr="00246779">
              <w:rPr>
                <w:rFonts w:ascii="Calibri" w:eastAsia="Times New Roman" w:hAnsi="Calibri" w:cs="Calibri"/>
                <w:color w:val="404040" w:themeColor="text1" w:themeTint="BF"/>
                <w:sz w:val="22"/>
                <w:szCs w:val="22"/>
                <w:lang w:val="lv-LV" w:eastAsia="lv-LV"/>
              </w:rPr>
              <w:t>0-10</w:t>
            </w:r>
          </w:p>
        </w:tc>
        <w:tc>
          <w:tcPr>
            <w:tcW w:w="992" w:type="dxa"/>
            <w:shd w:val="clear" w:color="auto" w:fill="auto"/>
            <w:noWrap/>
            <w:vAlign w:val="bottom"/>
            <w:hideMark/>
          </w:tcPr>
          <w:p w:rsidR="00C31FCE" w:rsidRPr="00246779" w:rsidRDefault="00C31FCE" w:rsidP="00231609">
            <w:pPr>
              <w:spacing w:after="0" w:line="240" w:lineRule="auto"/>
              <w:jc w:val="center"/>
              <w:rPr>
                <w:rFonts w:ascii="Calibri" w:eastAsia="Times New Roman" w:hAnsi="Calibri" w:cs="Calibri"/>
                <w:color w:val="404040" w:themeColor="text1" w:themeTint="BF"/>
                <w:sz w:val="22"/>
                <w:szCs w:val="22"/>
                <w:lang w:val="lv-LV" w:eastAsia="lv-LV"/>
              </w:rPr>
            </w:pPr>
            <w:r w:rsidRPr="00246779">
              <w:rPr>
                <w:rFonts w:ascii="Calibri" w:eastAsia="Times New Roman" w:hAnsi="Calibri" w:cs="Calibri"/>
                <w:color w:val="404040" w:themeColor="text1" w:themeTint="BF"/>
                <w:sz w:val="22"/>
                <w:szCs w:val="22"/>
                <w:lang w:val="lv-LV" w:eastAsia="lv-LV"/>
              </w:rPr>
              <w:t>13</w:t>
            </w:r>
          </w:p>
        </w:tc>
        <w:tc>
          <w:tcPr>
            <w:tcW w:w="2126" w:type="dxa"/>
            <w:shd w:val="clear" w:color="auto" w:fill="auto"/>
            <w:noWrap/>
            <w:vAlign w:val="bottom"/>
            <w:hideMark/>
          </w:tcPr>
          <w:p w:rsidR="00C31FCE" w:rsidRPr="00246779" w:rsidRDefault="00C31FCE" w:rsidP="00231609">
            <w:pPr>
              <w:spacing w:after="0" w:line="240" w:lineRule="auto"/>
              <w:jc w:val="center"/>
              <w:rPr>
                <w:rFonts w:ascii="Calibri" w:eastAsia="Times New Roman" w:hAnsi="Calibri" w:cs="Calibri"/>
                <w:color w:val="404040" w:themeColor="text1" w:themeTint="BF"/>
                <w:sz w:val="22"/>
                <w:szCs w:val="22"/>
                <w:lang w:val="lv-LV" w:eastAsia="lv-LV"/>
              </w:rPr>
            </w:pPr>
            <w:r w:rsidRPr="00246779">
              <w:rPr>
                <w:rFonts w:ascii="Calibri" w:eastAsia="Times New Roman" w:hAnsi="Calibri" w:cs="Calibri"/>
                <w:color w:val="404040" w:themeColor="text1" w:themeTint="BF"/>
                <w:sz w:val="22"/>
                <w:szCs w:val="22"/>
                <w:lang w:val="lv-LV" w:eastAsia="lv-LV"/>
              </w:rPr>
              <w:t>1,9%</w:t>
            </w:r>
          </w:p>
        </w:tc>
        <w:tc>
          <w:tcPr>
            <w:tcW w:w="1418" w:type="dxa"/>
            <w:tcBorders>
              <w:right w:val="nil"/>
            </w:tcBorders>
            <w:shd w:val="clear" w:color="auto" w:fill="auto"/>
            <w:noWrap/>
            <w:vAlign w:val="bottom"/>
            <w:hideMark/>
          </w:tcPr>
          <w:p w:rsidR="00C31FCE" w:rsidRPr="00246779" w:rsidRDefault="00C31FCE" w:rsidP="00231609">
            <w:pPr>
              <w:spacing w:after="0" w:line="240" w:lineRule="auto"/>
              <w:jc w:val="center"/>
              <w:rPr>
                <w:rFonts w:ascii="Calibri" w:eastAsia="Times New Roman" w:hAnsi="Calibri" w:cs="Calibri"/>
                <w:color w:val="404040" w:themeColor="text1" w:themeTint="BF"/>
                <w:sz w:val="22"/>
                <w:szCs w:val="22"/>
                <w:lang w:val="lv-LV" w:eastAsia="lv-LV"/>
              </w:rPr>
            </w:pPr>
            <w:r w:rsidRPr="00246779">
              <w:rPr>
                <w:rFonts w:ascii="Calibri" w:eastAsia="Times New Roman" w:hAnsi="Calibri" w:cs="Calibri"/>
                <w:color w:val="404040" w:themeColor="text1" w:themeTint="BF"/>
                <w:sz w:val="22"/>
                <w:szCs w:val="22"/>
                <w:lang w:val="lv-LV" w:eastAsia="lv-LV"/>
              </w:rPr>
              <w:t>2%</w:t>
            </w:r>
          </w:p>
        </w:tc>
        <w:tc>
          <w:tcPr>
            <w:tcW w:w="4252" w:type="dxa"/>
            <w:vMerge/>
            <w:tcBorders>
              <w:left w:val="nil"/>
            </w:tcBorders>
          </w:tcPr>
          <w:p w:rsidR="00C31FCE" w:rsidRPr="00246779" w:rsidRDefault="00C31FCE" w:rsidP="00231609">
            <w:pPr>
              <w:spacing w:after="0" w:line="240" w:lineRule="auto"/>
              <w:jc w:val="center"/>
              <w:rPr>
                <w:rFonts w:ascii="Calibri" w:eastAsia="Times New Roman" w:hAnsi="Calibri" w:cs="Calibri"/>
                <w:color w:val="404040" w:themeColor="text1" w:themeTint="BF"/>
                <w:sz w:val="22"/>
                <w:szCs w:val="22"/>
                <w:lang w:val="lv-LV" w:eastAsia="lv-LV"/>
              </w:rPr>
            </w:pPr>
          </w:p>
        </w:tc>
      </w:tr>
      <w:tr w:rsidR="00C31FCE" w:rsidRPr="00246779" w:rsidTr="00137E2C">
        <w:trPr>
          <w:trHeight w:val="315"/>
        </w:trPr>
        <w:tc>
          <w:tcPr>
            <w:tcW w:w="1418" w:type="dxa"/>
            <w:shd w:val="clear" w:color="auto" w:fill="auto"/>
            <w:noWrap/>
            <w:vAlign w:val="bottom"/>
            <w:hideMark/>
          </w:tcPr>
          <w:p w:rsidR="00C31FCE" w:rsidRPr="00246779" w:rsidRDefault="00C31FCE" w:rsidP="00BA3972">
            <w:pPr>
              <w:spacing w:after="0" w:line="240" w:lineRule="auto"/>
              <w:rPr>
                <w:rFonts w:ascii="Calibri" w:eastAsia="Times New Roman" w:hAnsi="Calibri" w:cs="Calibri"/>
                <w:color w:val="404040" w:themeColor="text1" w:themeTint="BF"/>
                <w:sz w:val="22"/>
                <w:szCs w:val="22"/>
                <w:lang w:val="lv-LV" w:eastAsia="lv-LV"/>
              </w:rPr>
            </w:pPr>
            <w:r w:rsidRPr="00246779">
              <w:rPr>
                <w:rFonts w:ascii="Calibri" w:eastAsia="Times New Roman" w:hAnsi="Calibri" w:cs="Calibri"/>
                <w:color w:val="404040" w:themeColor="text1" w:themeTint="BF"/>
                <w:sz w:val="22"/>
                <w:szCs w:val="22"/>
                <w:lang w:val="lv-LV" w:eastAsia="lv-LV"/>
              </w:rPr>
              <w:t>11-20</w:t>
            </w:r>
          </w:p>
        </w:tc>
        <w:tc>
          <w:tcPr>
            <w:tcW w:w="992" w:type="dxa"/>
            <w:shd w:val="clear" w:color="auto" w:fill="auto"/>
            <w:noWrap/>
            <w:vAlign w:val="bottom"/>
            <w:hideMark/>
          </w:tcPr>
          <w:p w:rsidR="00C31FCE" w:rsidRPr="00246779" w:rsidRDefault="00C31FCE" w:rsidP="00231609">
            <w:pPr>
              <w:spacing w:after="0" w:line="240" w:lineRule="auto"/>
              <w:jc w:val="center"/>
              <w:rPr>
                <w:rFonts w:ascii="Calibri" w:eastAsia="Times New Roman" w:hAnsi="Calibri" w:cs="Calibri"/>
                <w:color w:val="404040" w:themeColor="text1" w:themeTint="BF"/>
                <w:sz w:val="22"/>
                <w:szCs w:val="22"/>
                <w:lang w:val="lv-LV" w:eastAsia="lv-LV"/>
              </w:rPr>
            </w:pPr>
            <w:r w:rsidRPr="00246779">
              <w:rPr>
                <w:rFonts w:ascii="Calibri" w:eastAsia="Times New Roman" w:hAnsi="Calibri" w:cs="Calibri"/>
                <w:color w:val="404040" w:themeColor="text1" w:themeTint="BF"/>
                <w:sz w:val="22"/>
                <w:szCs w:val="22"/>
                <w:lang w:val="lv-LV" w:eastAsia="lv-LV"/>
              </w:rPr>
              <w:t>47</w:t>
            </w:r>
          </w:p>
        </w:tc>
        <w:tc>
          <w:tcPr>
            <w:tcW w:w="2126" w:type="dxa"/>
            <w:shd w:val="clear" w:color="auto" w:fill="auto"/>
            <w:noWrap/>
            <w:vAlign w:val="bottom"/>
            <w:hideMark/>
          </w:tcPr>
          <w:p w:rsidR="00C31FCE" w:rsidRPr="00246779" w:rsidRDefault="00C31FCE" w:rsidP="00231609">
            <w:pPr>
              <w:spacing w:after="0" w:line="240" w:lineRule="auto"/>
              <w:jc w:val="center"/>
              <w:rPr>
                <w:rFonts w:ascii="Calibri" w:eastAsia="Times New Roman" w:hAnsi="Calibri" w:cs="Calibri"/>
                <w:color w:val="404040" w:themeColor="text1" w:themeTint="BF"/>
                <w:sz w:val="22"/>
                <w:szCs w:val="22"/>
                <w:lang w:val="lv-LV" w:eastAsia="lv-LV"/>
              </w:rPr>
            </w:pPr>
            <w:r w:rsidRPr="00246779">
              <w:rPr>
                <w:rFonts w:ascii="Calibri" w:eastAsia="Times New Roman" w:hAnsi="Calibri" w:cs="Calibri"/>
                <w:color w:val="404040" w:themeColor="text1" w:themeTint="BF"/>
                <w:sz w:val="22"/>
                <w:szCs w:val="22"/>
                <w:lang w:val="lv-LV" w:eastAsia="lv-LV"/>
              </w:rPr>
              <w:t>6,9%</w:t>
            </w:r>
          </w:p>
        </w:tc>
        <w:tc>
          <w:tcPr>
            <w:tcW w:w="1418" w:type="dxa"/>
            <w:tcBorders>
              <w:right w:val="nil"/>
            </w:tcBorders>
            <w:shd w:val="clear" w:color="auto" w:fill="auto"/>
            <w:noWrap/>
            <w:vAlign w:val="bottom"/>
            <w:hideMark/>
          </w:tcPr>
          <w:p w:rsidR="00C31FCE" w:rsidRPr="00246779" w:rsidRDefault="00C31FCE" w:rsidP="00231609">
            <w:pPr>
              <w:spacing w:after="0" w:line="240" w:lineRule="auto"/>
              <w:jc w:val="center"/>
              <w:rPr>
                <w:rFonts w:ascii="Calibri" w:eastAsia="Times New Roman" w:hAnsi="Calibri" w:cs="Calibri"/>
                <w:color w:val="404040" w:themeColor="text1" w:themeTint="BF"/>
                <w:sz w:val="22"/>
                <w:szCs w:val="22"/>
                <w:lang w:val="lv-LV" w:eastAsia="lv-LV"/>
              </w:rPr>
            </w:pPr>
            <w:r w:rsidRPr="00246779">
              <w:rPr>
                <w:rFonts w:ascii="Calibri" w:eastAsia="Times New Roman" w:hAnsi="Calibri" w:cs="Calibri"/>
                <w:color w:val="404040" w:themeColor="text1" w:themeTint="BF"/>
                <w:sz w:val="22"/>
                <w:szCs w:val="22"/>
                <w:lang w:val="lv-LV" w:eastAsia="lv-LV"/>
              </w:rPr>
              <w:t>9%</w:t>
            </w:r>
          </w:p>
        </w:tc>
        <w:tc>
          <w:tcPr>
            <w:tcW w:w="4252" w:type="dxa"/>
            <w:vMerge/>
            <w:tcBorders>
              <w:left w:val="nil"/>
            </w:tcBorders>
          </w:tcPr>
          <w:p w:rsidR="00C31FCE" w:rsidRPr="00246779" w:rsidRDefault="00C31FCE" w:rsidP="00231609">
            <w:pPr>
              <w:spacing w:after="0" w:line="240" w:lineRule="auto"/>
              <w:jc w:val="center"/>
              <w:rPr>
                <w:rFonts w:ascii="Calibri" w:eastAsia="Times New Roman" w:hAnsi="Calibri" w:cs="Calibri"/>
                <w:color w:val="404040" w:themeColor="text1" w:themeTint="BF"/>
                <w:sz w:val="22"/>
                <w:szCs w:val="22"/>
                <w:lang w:val="lv-LV" w:eastAsia="lv-LV"/>
              </w:rPr>
            </w:pPr>
          </w:p>
        </w:tc>
      </w:tr>
      <w:tr w:rsidR="00C31FCE" w:rsidRPr="00246779" w:rsidTr="00137E2C">
        <w:trPr>
          <w:trHeight w:val="315"/>
        </w:trPr>
        <w:tc>
          <w:tcPr>
            <w:tcW w:w="1418" w:type="dxa"/>
            <w:shd w:val="clear" w:color="auto" w:fill="auto"/>
            <w:noWrap/>
            <w:vAlign w:val="bottom"/>
            <w:hideMark/>
          </w:tcPr>
          <w:p w:rsidR="00C31FCE" w:rsidRPr="00246779" w:rsidRDefault="00C31FCE" w:rsidP="00BA3972">
            <w:pPr>
              <w:spacing w:after="0" w:line="240" w:lineRule="auto"/>
              <w:rPr>
                <w:rFonts w:ascii="Calibri" w:eastAsia="Times New Roman" w:hAnsi="Calibri" w:cs="Calibri"/>
                <w:color w:val="404040" w:themeColor="text1" w:themeTint="BF"/>
                <w:sz w:val="22"/>
                <w:szCs w:val="22"/>
                <w:lang w:val="lv-LV" w:eastAsia="lv-LV"/>
              </w:rPr>
            </w:pPr>
            <w:r w:rsidRPr="00246779">
              <w:rPr>
                <w:rFonts w:ascii="Calibri" w:eastAsia="Times New Roman" w:hAnsi="Calibri" w:cs="Calibri"/>
                <w:color w:val="404040" w:themeColor="text1" w:themeTint="BF"/>
                <w:sz w:val="22"/>
                <w:szCs w:val="22"/>
                <w:lang w:val="lv-LV" w:eastAsia="lv-LV"/>
              </w:rPr>
              <w:t>21-30</w:t>
            </w:r>
          </w:p>
        </w:tc>
        <w:tc>
          <w:tcPr>
            <w:tcW w:w="992" w:type="dxa"/>
            <w:shd w:val="clear" w:color="auto" w:fill="auto"/>
            <w:noWrap/>
            <w:vAlign w:val="bottom"/>
            <w:hideMark/>
          </w:tcPr>
          <w:p w:rsidR="00C31FCE" w:rsidRPr="00246779" w:rsidRDefault="00C31FCE" w:rsidP="00231609">
            <w:pPr>
              <w:spacing w:after="0" w:line="240" w:lineRule="auto"/>
              <w:jc w:val="center"/>
              <w:rPr>
                <w:rFonts w:ascii="Calibri" w:eastAsia="Times New Roman" w:hAnsi="Calibri" w:cs="Calibri"/>
                <w:color w:val="404040" w:themeColor="text1" w:themeTint="BF"/>
                <w:sz w:val="22"/>
                <w:szCs w:val="22"/>
                <w:lang w:val="lv-LV" w:eastAsia="lv-LV"/>
              </w:rPr>
            </w:pPr>
            <w:r w:rsidRPr="00246779">
              <w:rPr>
                <w:rFonts w:ascii="Calibri" w:eastAsia="Times New Roman" w:hAnsi="Calibri" w:cs="Calibri"/>
                <w:color w:val="404040" w:themeColor="text1" w:themeTint="BF"/>
                <w:sz w:val="22"/>
                <w:szCs w:val="22"/>
                <w:lang w:val="lv-LV" w:eastAsia="lv-LV"/>
              </w:rPr>
              <w:t>78</w:t>
            </w:r>
          </w:p>
        </w:tc>
        <w:tc>
          <w:tcPr>
            <w:tcW w:w="2126" w:type="dxa"/>
            <w:shd w:val="clear" w:color="auto" w:fill="auto"/>
            <w:noWrap/>
            <w:vAlign w:val="bottom"/>
            <w:hideMark/>
          </w:tcPr>
          <w:p w:rsidR="00C31FCE" w:rsidRPr="00246779" w:rsidRDefault="00C31FCE" w:rsidP="00231609">
            <w:pPr>
              <w:spacing w:after="0" w:line="240" w:lineRule="auto"/>
              <w:jc w:val="center"/>
              <w:rPr>
                <w:rFonts w:ascii="Calibri" w:eastAsia="Times New Roman" w:hAnsi="Calibri" w:cs="Calibri"/>
                <w:color w:val="404040" w:themeColor="text1" w:themeTint="BF"/>
                <w:sz w:val="22"/>
                <w:szCs w:val="22"/>
                <w:lang w:val="lv-LV" w:eastAsia="lv-LV"/>
              </w:rPr>
            </w:pPr>
            <w:r w:rsidRPr="00246779">
              <w:rPr>
                <w:rFonts w:ascii="Calibri" w:eastAsia="Times New Roman" w:hAnsi="Calibri" w:cs="Calibri"/>
                <w:color w:val="404040" w:themeColor="text1" w:themeTint="BF"/>
                <w:sz w:val="22"/>
                <w:szCs w:val="22"/>
                <w:lang w:val="lv-LV" w:eastAsia="lv-LV"/>
              </w:rPr>
              <w:t>11,5%</w:t>
            </w:r>
          </w:p>
        </w:tc>
        <w:tc>
          <w:tcPr>
            <w:tcW w:w="1418" w:type="dxa"/>
            <w:tcBorders>
              <w:right w:val="nil"/>
            </w:tcBorders>
            <w:shd w:val="clear" w:color="auto" w:fill="auto"/>
            <w:noWrap/>
            <w:vAlign w:val="bottom"/>
            <w:hideMark/>
          </w:tcPr>
          <w:p w:rsidR="00C31FCE" w:rsidRPr="00246779" w:rsidRDefault="00C31FCE" w:rsidP="00231609">
            <w:pPr>
              <w:spacing w:after="0" w:line="240" w:lineRule="auto"/>
              <w:jc w:val="center"/>
              <w:rPr>
                <w:rFonts w:ascii="Calibri" w:eastAsia="Times New Roman" w:hAnsi="Calibri" w:cs="Calibri"/>
                <w:color w:val="404040" w:themeColor="text1" w:themeTint="BF"/>
                <w:sz w:val="22"/>
                <w:szCs w:val="22"/>
                <w:lang w:val="lv-LV" w:eastAsia="lv-LV"/>
              </w:rPr>
            </w:pPr>
            <w:r w:rsidRPr="00246779">
              <w:rPr>
                <w:rFonts w:ascii="Calibri" w:eastAsia="Times New Roman" w:hAnsi="Calibri" w:cs="Calibri"/>
                <w:color w:val="404040" w:themeColor="text1" w:themeTint="BF"/>
                <w:sz w:val="22"/>
                <w:szCs w:val="22"/>
                <w:lang w:val="lv-LV" w:eastAsia="lv-LV"/>
              </w:rPr>
              <w:t>20%</w:t>
            </w:r>
          </w:p>
        </w:tc>
        <w:tc>
          <w:tcPr>
            <w:tcW w:w="4252" w:type="dxa"/>
            <w:vMerge/>
            <w:tcBorders>
              <w:left w:val="nil"/>
            </w:tcBorders>
          </w:tcPr>
          <w:p w:rsidR="00C31FCE" w:rsidRPr="00246779" w:rsidRDefault="00C31FCE" w:rsidP="00231609">
            <w:pPr>
              <w:spacing w:after="0" w:line="240" w:lineRule="auto"/>
              <w:jc w:val="center"/>
              <w:rPr>
                <w:rFonts w:ascii="Calibri" w:eastAsia="Times New Roman" w:hAnsi="Calibri" w:cs="Calibri"/>
                <w:color w:val="404040" w:themeColor="text1" w:themeTint="BF"/>
                <w:sz w:val="22"/>
                <w:szCs w:val="22"/>
                <w:lang w:val="lv-LV" w:eastAsia="lv-LV"/>
              </w:rPr>
            </w:pPr>
          </w:p>
        </w:tc>
      </w:tr>
      <w:tr w:rsidR="00C31FCE" w:rsidRPr="00246779" w:rsidTr="00137E2C">
        <w:trPr>
          <w:trHeight w:val="315"/>
        </w:trPr>
        <w:tc>
          <w:tcPr>
            <w:tcW w:w="1418" w:type="dxa"/>
            <w:shd w:val="clear" w:color="auto" w:fill="auto"/>
            <w:noWrap/>
            <w:vAlign w:val="bottom"/>
            <w:hideMark/>
          </w:tcPr>
          <w:p w:rsidR="00C31FCE" w:rsidRPr="00246779" w:rsidRDefault="00C31FCE" w:rsidP="00BA3972">
            <w:pPr>
              <w:spacing w:after="0" w:line="240" w:lineRule="auto"/>
              <w:rPr>
                <w:rFonts w:ascii="Calibri" w:eastAsia="Times New Roman" w:hAnsi="Calibri" w:cs="Calibri"/>
                <w:color w:val="404040" w:themeColor="text1" w:themeTint="BF"/>
                <w:sz w:val="22"/>
                <w:szCs w:val="22"/>
                <w:lang w:val="lv-LV" w:eastAsia="lv-LV"/>
              </w:rPr>
            </w:pPr>
            <w:r w:rsidRPr="00246779">
              <w:rPr>
                <w:rFonts w:ascii="Calibri" w:eastAsia="Times New Roman" w:hAnsi="Calibri" w:cs="Calibri"/>
                <w:color w:val="404040" w:themeColor="text1" w:themeTint="BF"/>
                <w:sz w:val="22"/>
                <w:szCs w:val="22"/>
                <w:lang w:val="lv-LV" w:eastAsia="lv-LV"/>
              </w:rPr>
              <w:t>31-40</w:t>
            </w:r>
          </w:p>
        </w:tc>
        <w:tc>
          <w:tcPr>
            <w:tcW w:w="992" w:type="dxa"/>
            <w:shd w:val="clear" w:color="auto" w:fill="auto"/>
            <w:noWrap/>
            <w:vAlign w:val="bottom"/>
            <w:hideMark/>
          </w:tcPr>
          <w:p w:rsidR="00C31FCE" w:rsidRPr="00246779" w:rsidRDefault="00C31FCE" w:rsidP="00231609">
            <w:pPr>
              <w:spacing w:after="0" w:line="240" w:lineRule="auto"/>
              <w:jc w:val="center"/>
              <w:rPr>
                <w:rFonts w:ascii="Calibri" w:eastAsia="Times New Roman" w:hAnsi="Calibri" w:cs="Calibri"/>
                <w:color w:val="404040" w:themeColor="text1" w:themeTint="BF"/>
                <w:sz w:val="22"/>
                <w:szCs w:val="22"/>
                <w:lang w:val="lv-LV" w:eastAsia="lv-LV"/>
              </w:rPr>
            </w:pPr>
            <w:r w:rsidRPr="00246779">
              <w:rPr>
                <w:rFonts w:ascii="Calibri" w:eastAsia="Times New Roman" w:hAnsi="Calibri" w:cs="Calibri"/>
                <w:color w:val="404040" w:themeColor="text1" w:themeTint="BF"/>
                <w:sz w:val="22"/>
                <w:szCs w:val="22"/>
                <w:lang w:val="lv-LV" w:eastAsia="lv-LV"/>
              </w:rPr>
              <w:t>68</w:t>
            </w:r>
          </w:p>
        </w:tc>
        <w:tc>
          <w:tcPr>
            <w:tcW w:w="2126" w:type="dxa"/>
            <w:shd w:val="clear" w:color="auto" w:fill="auto"/>
            <w:noWrap/>
            <w:vAlign w:val="bottom"/>
            <w:hideMark/>
          </w:tcPr>
          <w:p w:rsidR="00C31FCE" w:rsidRPr="00246779" w:rsidRDefault="00C31FCE" w:rsidP="00231609">
            <w:pPr>
              <w:spacing w:after="0" w:line="240" w:lineRule="auto"/>
              <w:jc w:val="center"/>
              <w:rPr>
                <w:rFonts w:ascii="Calibri" w:eastAsia="Times New Roman" w:hAnsi="Calibri" w:cs="Calibri"/>
                <w:color w:val="404040" w:themeColor="text1" w:themeTint="BF"/>
                <w:sz w:val="22"/>
                <w:szCs w:val="22"/>
                <w:lang w:val="lv-LV" w:eastAsia="lv-LV"/>
              </w:rPr>
            </w:pPr>
            <w:r w:rsidRPr="00246779">
              <w:rPr>
                <w:rFonts w:ascii="Calibri" w:eastAsia="Times New Roman" w:hAnsi="Calibri" w:cs="Calibri"/>
                <w:color w:val="404040" w:themeColor="text1" w:themeTint="BF"/>
                <w:sz w:val="22"/>
                <w:szCs w:val="22"/>
                <w:lang w:val="lv-LV" w:eastAsia="lv-LV"/>
              </w:rPr>
              <w:t>10,0%</w:t>
            </w:r>
          </w:p>
        </w:tc>
        <w:tc>
          <w:tcPr>
            <w:tcW w:w="1418" w:type="dxa"/>
            <w:tcBorders>
              <w:right w:val="nil"/>
            </w:tcBorders>
            <w:shd w:val="clear" w:color="auto" w:fill="auto"/>
            <w:noWrap/>
            <w:vAlign w:val="bottom"/>
            <w:hideMark/>
          </w:tcPr>
          <w:p w:rsidR="00C31FCE" w:rsidRPr="00246779" w:rsidRDefault="00C31FCE" w:rsidP="00231609">
            <w:pPr>
              <w:spacing w:after="0" w:line="240" w:lineRule="auto"/>
              <w:jc w:val="center"/>
              <w:rPr>
                <w:rFonts w:ascii="Calibri" w:eastAsia="Times New Roman" w:hAnsi="Calibri" w:cs="Calibri"/>
                <w:color w:val="404040" w:themeColor="text1" w:themeTint="BF"/>
                <w:sz w:val="22"/>
                <w:szCs w:val="22"/>
                <w:lang w:val="lv-LV" w:eastAsia="lv-LV"/>
              </w:rPr>
            </w:pPr>
            <w:r w:rsidRPr="00246779">
              <w:rPr>
                <w:rFonts w:ascii="Calibri" w:eastAsia="Times New Roman" w:hAnsi="Calibri" w:cs="Calibri"/>
                <w:color w:val="404040" w:themeColor="text1" w:themeTint="BF"/>
                <w:sz w:val="22"/>
                <w:szCs w:val="22"/>
                <w:lang w:val="lv-LV" w:eastAsia="lv-LV"/>
              </w:rPr>
              <w:t>30%</w:t>
            </w:r>
          </w:p>
        </w:tc>
        <w:tc>
          <w:tcPr>
            <w:tcW w:w="4252" w:type="dxa"/>
            <w:vMerge/>
            <w:tcBorders>
              <w:left w:val="nil"/>
            </w:tcBorders>
          </w:tcPr>
          <w:p w:rsidR="00C31FCE" w:rsidRPr="00246779" w:rsidRDefault="00C31FCE" w:rsidP="00231609">
            <w:pPr>
              <w:spacing w:after="0" w:line="240" w:lineRule="auto"/>
              <w:jc w:val="center"/>
              <w:rPr>
                <w:rFonts w:ascii="Calibri" w:eastAsia="Times New Roman" w:hAnsi="Calibri" w:cs="Calibri"/>
                <w:color w:val="404040" w:themeColor="text1" w:themeTint="BF"/>
                <w:sz w:val="22"/>
                <w:szCs w:val="22"/>
                <w:lang w:val="lv-LV" w:eastAsia="lv-LV"/>
              </w:rPr>
            </w:pPr>
          </w:p>
        </w:tc>
      </w:tr>
      <w:tr w:rsidR="00C31FCE" w:rsidRPr="00246779" w:rsidTr="00137E2C">
        <w:trPr>
          <w:trHeight w:val="315"/>
        </w:trPr>
        <w:tc>
          <w:tcPr>
            <w:tcW w:w="1418" w:type="dxa"/>
            <w:shd w:val="clear" w:color="auto" w:fill="auto"/>
            <w:noWrap/>
            <w:vAlign w:val="bottom"/>
            <w:hideMark/>
          </w:tcPr>
          <w:p w:rsidR="00C31FCE" w:rsidRPr="00246779" w:rsidRDefault="00C31FCE" w:rsidP="00BA3972">
            <w:pPr>
              <w:spacing w:after="0" w:line="240" w:lineRule="auto"/>
              <w:rPr>
                <w:rFonts w:ascii="Calibri" w:eastAsia="Times New Roman" w:hAnsi="Calibri" w:cs="Calibri"/>
                <w:color w:val="404040" w:themeColor="text1" w:themeTint="BF"/>
                <w:sz w:val="22"/>
                <w:szCs w:val="22"/>
                <w:lang w:val="lv-LV" w:eastAsia="lv-LV"/>
              </w:rPr>
            </w:pPr>
            <w:r w:rsidRPr="00246779">
              <w:rPr>
                <w:rFonts w:ascii="Calibri" w:eastAsia="Times New Roman" w:hAnsi="Calibri" w:cs="Calibri"/>
                <w:color w:val="404040" w:themeColor="text1" w:themeTint="BF"/>
                <w:sz w:val="22"/>
                <w:szCs w:val="22"/>
                <w:lang w:val="lv-LV" w:eastAsia="lv-LV"/>
              </w:rPr>
              <w:t>41-50</w:t>
            </w:r>
          </w:p>
        </w:tc>
        <w:tc>
          <w:tcPr>
            <w:tcW w:w="992" w:type="dxa"/>
            <w:shd w:val="clear" w:color="auto" w:fill="auto"/>
            <w:noWrap/>
            <w:vAlign w:val="bottom"/>
            <w:hideMark/>
          </w:tcPr>
          <w:p w:rsidR="00C31FCE" w:rsidRPr="00246779" w:rsidRDefault="00C31FCE" w:rsidP="00231609">
            <w:pPr>
              <w:spacing w:after="0" w:line="240" w:lineRule="auto"/>
              <w:jc w:val="center"/>
              <w:rPr>
                <w:rFonts w:ascii="Calibri" w:eastAsia="Times New Roman" w:hAnsi="Calibri" w:cs="Calibri"/>
                <w:color w:val="404040" w:themeColor="text1" w:themeTint="BF"/>
                <w:sz w:val="22"/>
                <w:szCs w:val="22"/>
                <w:lang w:val="lv-LV" w:eastAsia="lv-LV"/>
              </w:rPr>
            </w:pPr>
            <w:r w:rsidRPr="00246779">
              <w:rPr>
                <w:rFonts w:ascii="Calibri" w:eastAsia="Times New Roman" w:hAnsi="Calibri" w:cs="Calibri"/>
                <w:color w:val="404040" w:themeColor="text1" w:themeTint="BF"/>
                <w:sz w:val="22"/>
                <w:szCs w:val="22"/>
                <w:lang w:val="lv-LV" w:eastAsia="lv-LV"/>
              </w:rPr>
              <w:t>73</w:t>
            </w:r>
          </w:p>
        </w:tc>
        <w:tc>
          <w:tcPr>
            <w:tcW w:w="2126" w:type="dxa"/>
            <w:shd w:val="clear" w:color="auto" w:fill="auto"/>
            <w:noWrap/>
            <w:vAlign w:val="bottom"/>
            <w:hideMark/>
          </w:tcPr>
          <w:p w:rsidR="00C31FCE" w:rsidRPr="00246779" w:rsidRDefault="00C31FCE" w:rsidP="00231609">
            <w:pPr>
              <w:spacing w:after="0" w:line="240" w:lineRule="auto"/>
              <w:jc w:val="center"/>
              <w:rPr>
                <w:rFonts w:ascii="Calibri" w:eastAsia="Times New Roman" w:hAnsi="Calibri" w:cs="Calibri"/>
                <w:color w:val="404040" w:themeColor="text1" w:themeTint="BF"/>
                <w:sz w:val="22"/>
                <w:szCs w:val="22"/>
                <w:lang w:val="lv-LV" w:eastAsia="lv-LV"/>
              </w:rPr>
            </w:pPr>
            <w:r w:rsidRPr="00246779">
              <w:rPr>
                <w:rFonts w:ascii="Calibri" w:eastAsia="Times New Roman" w:hAnsi="Calibri" w:cs="Calibri"/>
                <w:color w:val="404040" w:themeColor="text1" w:themeTint="BF"/>
                <w:sz w:val="22"/>
                <w:szCs w:val="22"/>
                <w:lang w:val="lv-LV" w:eastAsia="lv-LV"/>
              </w:rPr>
              <w:t>10,8%</w:t>
            </w:r>
          </w:p>
        </w:tc>
        <w:tc>
          <w:tcPr>
            <w:tcW w:w="1418" w:type="dxa"/>
            <w:tcBorders>
              <w:right w:val="nil"/>
            </w:tcBorders>
            <w:shd w:val="clear" w:color="auto" w:fill="auto"/>
            <w:noWrap/>
            <w:vAlign w:val="bottom"/>
            <w:hideMark/>
          </w:tcPr>
          <w:p w:rsidR="00C31FCE" w:rsidRPr="00246779" w:rsidRDefault="00C31FCE" w:rsidP="00231609">
            <w:pPr>
              <w:spacing w:after="0" w:line="240" w:lineRule="auto"/>
              <w:jc w:val="center"/>
              <w:rPr>
                <w:rFonts w:ascii="Calibri" w:eastAsia="Times New Roman" w:hAnsi="Calibri" w:cs="Calibri"/>
                <w:color w:val="404040" w:themeColor="text1" w:themeTint="BF"/>
                <w:sz w:val="22"/>
                <w:szCs w:val="22"/>
                <w:lang w:val="lv-LV" w:eastAsia="lv-LV"/>
              </w:rPr>
            </w:pPr>
            <w:r w:rsidRPr="00246779">
              <w:rPr>
                <w:rFonts w:ascii="Calibri" w:eastAsia="Times New Roman" w:hAnsi="Calibri" w:cs="Calibri"/>
                <w:color w:val="404040" w:themeColor="text1" w:themeTint="BF"/>
                <w:sz w:val="22"/>
                <w:szCs w:val="22"/>
                <w:lang w:val="lv-LV" w:eastAsia="lv-LV"/>
              </w:rPr>
              <w:t>41%</w:t>
            </w:r>
          </w:p>
        </w:tc>
        <w:tc>
          <w:tcPr>
            <w:tcW w:w="4252" w:type="dxa"/>
            <w:vMerge/>
            <w:tcBorders>
              <w:left w:val="nil"/>
            </w:tcBorders>
          </w:tcPr>
          <w:p w:rsidR="00C31FCE" w:rsidRPr="00246779" w:rsidRDefault="00C31FCE" w:rsidP="00231609">
            <w:pPr>
              <w:spacing w:after="0" w:line="240" w:lineRule="auto"/>
              <w:jc w:val="center"/>
              <w:rPr>
                <w:rFonts w:ascii="Calibri" w:eastAsia="Times New Roman" w:hAnsi="Calibri" w:cs="Calibri"/>
                <w:color w:val="404040" w:themeColor="text1" w:themeTint="BF"/>
                <w:sz w:val="22"/>
                <w:szCs w:val="22"/>
                <w:lang w:val="lv-LV" w:eastAsia="lv-LV"/>
              </w:rPr>
            </w:pPr>
          </w:p>
        </w:tc>
      </w:tr>
      <w:tr w:rsidR="00C31FCE" w:rsidRPr="00246779" w:rsidTr="00137E2C">
        <w:trPr>
          <w:trHeight w:val="315"/>
        </w:trPr>
        <w:tc>
          <w:tcPr>
            <w:tcW w:w="1418" w:type="dxa"/>
            <w:shd w:val="clear" w:color="auto" w:fill="auto"/>
            <w:noWrap/>
            <w:vAlign w:val="bottom"/>
            <w:hideMark/>
          </w:tcPr>
          <w:p w:rsidR="00C31FCE" w:rsidRPr="00246779" w:rsidRDefault="00C31FCE" w:rsidP="00BA3972">
            <w:pPr>
              <w:spacing w:after="0" w:line="240" w:lineRule="auto"/>
              <w:rPr>
                <w:rFonts w:ascii="Calibri" w:eastAsia="Times New Roman" w:hAnsi="Calibri" w:cs="Calibri"/>
                <w:color w:val="404040" w:themeColor="text1" w:themeTint="BF"/>
                <w:sz w:val="22"/>
                <w:szCs w:val="22"/>
                <w:lang w:val="lv-LV" w:eastAsia="lv-LV"/>
              </w:rPr>
            </w:pPr>
            <w:r w:rsidRPr="00246779">
              <w:rPr>
                <w:rFonts w:ascii="Calibri" w:eastAsia="Times New Roman" w:hAnsi="Calibri" w:cs="Calibri"/>
                <w:color w:val="404040" w:themeColor="text1" w:themeTint="BF"/>
                <w:sz w:val="22"/>
                <w:szCs w:val="22"/>
                <w:lang w:val="lv-LV" w:eastAsia="lv-LV"/>
              </w:rPr>
              <w:t>51-60</w:t>
            </w:r>
          </w:p>
        </w:tc>
        <w:tc>
          <w:tcPr>
            <w:tcW w:w="992" w:type="dxa"/>
            <w:shd w:val="clear" w:color="auto" w:fill="auto"/>
            <w:noWrap/>
            <w:vAlign w:val="bottom"/>
            <w:hideMark/>
          </w:tcPr>
          <w:p w:rsidR="00C31FCE" w:rsidRPr="00246779" w:rsidRDefault="00C31FCE" w:rsidP="00231609">
            <w:pPr>
              <w:spacing w:after="0" w:line="240" w:lineRule="auto"/>
              <w:jc w:val="center"/>
              <w:rPr>
                <w:rFonts w:ascii="Calibri" w:eastAsia="Times New Roman" w:hAnsi="Calibri" w:cs="Calibri"/>
                <w:color w:val="404040" w:themeColor="text1" w:themeTint="BF"/>
                <w:sz w:val="22"/>
                <w:szCs w:val="22"/>
                <w:lang w:val="lv-LV" w:eastAsia="lv-LV"/>
              </w:rPr>
            </w:pPr>
            <w:r w:rsidRPr="00246779">
              <w:rPr>
                <w:rFonts w:ascii="Calibri" w:eastAsia="Times New Roman" w:hAnsi="Calibri" w:cs="Calibri"/>
                <w:color w:val="404040" w:themeColor="text1" w:themeTint="BF"/>
                <w:sz w:val="22"/>
                <w:szCs w:val="22"/>
                <w:lang w:val="lv-LV" w:eastAsia="lv-LV"/>
              </w:rPr>
              <w:t>80</w:t>
            </w:r>
          </w:p>
        </w:tc>
        <w:tc>
          <w:tcPr>
            <w:tcW w:w="2126" w:type="dxa"/>
            <w:shd w:val="clear" w:color="auto" w:fill="auto"/>
            <w:noWrap/>
            <w:vAlign w:val="bottom"/>
            <w:hideMark/>
          </w:tcPr>
          <w:p w:rsidR="00C31FCE" w:rsidRPr="00246779" w:rsidRDefault="00C31FCE" w:rsidP="00231609">
            <w:pPr>
              <w:spacing w:after="0" w:line="240" w:lineRule="auto"/>
              <w:jc w:val="center"/>
              <w:rPr>
                <w:rFonts w:ascii="Calibri" w:eastAsia="Times New Roman" w:hAnsi="Calibri" w:cs="Calibri"/>
                <w:color w:val="404040" w:themeColor="text1" w:themeTint="BF"/>
                <w:sz w:val="22"/>
                <w:szCs w:val="22"/>
                <w:lang w:val="lv-LV" w:eastAsia="lv-LV"/>
              </w:rPr>
            </w:pPr>
            <w:r w:rsidRPr="00246779">
              <w:rPr>
                <w:rFonts w:ascii="Calibri" w:eastAsia="Times New Roman" w:hAnsi="Calibri" w:cs="Calibri"/>
                <w:color w:val="404040" w:themeColor="text1" w:themeTint="BF"/>
                <w:sz w:val="22"/>
                <w:szCs w:val="22"/>
                <w:lang w:val="lv-LV" w:eastAsia="lv-LV"/>
              </w:rPr>
              <w:t>11,8%</w:t>
            </w:r>
          </w:p>
        </w:tc>
        <w:tc>
          <w:tcPr>
            <w:tcW w:w="1418" w:type="dxa"/>
            <w:tcBorders>
              <w:right w:val="nil"/>
            </w:tcBorders>
            <w:shd w:val="clear" w:color="auto" w:fill="auto"/>
            <w:noWrap/>
            <w:vAlign w:val="bottom"/>
            <w:hideMark/>
          </w:tcPr>
          <w:p w:rsidR="00C31FCE" w:rsidRPr="00246779" w:rsidRDefault="00C31FCE" w:rsidP="00231609">
            <w:pPr>
              <w:spacing w:after="0" w:line="240" w:lineRule="auto"/>
              <w:jc w:val="center"/>
              <w:rPr>
                <w:rFonts w:ascii="Calibri" w:eastAsia="Times New Roman" w:hAnsi="Calibri" w:cs="Calibri"/>
                <w:color w:val="404040" w:themeColor="text1" w:themeTint="BF"/>
                <w:sz w:val="22"/>
                <w:szCs w:val="22"/>
                <w:lang w:val="lv-LV" w:eastAsia="lv-LV"/>
              </w:rPr>
            </w:pPr>
            <w:r w:rsidRPr="00246779">
              <w:rPr>
                <w:rFonts w:ascii="Calibri" w:eastAsia="Times New Roman" w:hAnsi="Calibri" w:cs="Calibri"/>
                <w:color w:val="404040" w:themeColor="text1" w:themeTint="BF"/>
                <w:sz w:val="22"/>
                <w:szCs w:val="22"/>
                <w:lang w:val="lv-LV" w:eastAsia="lv-LV"/>
              </w:rPr>
              <w:t>53%</w:t>
            </w:r>
          </w:p>
        </w:tc>
        <w:tc>
          <w:tcPr>
            <w:tcW w:w="4252" w:type="dxa"/>
            <w:vMerge/>
            <w:tcBorders>
              <w:left w:val="nil"/>
            </w:tcBorders>
          </w:tcPr>
          <w:p w:rsidR="00C31FCE" w:rsidRPr="00246779" w:rsidRDefault="00C31FCE" w:rsidP="00231609">
            <w:pPr>
              <w:spacing w:after="0" w:line="240" w:lineRule="auto"/>
              <w:jc w:val="center"/>
              <w:rPr>
                <w:rFonts w:ascii="Calibri" w:eastAsia="Times New Roman" w:hAnsi="Calibri" w:cs="Calibri"/>
                <w:color w:val="404040" w:themeColor="text1" w:themeTint="BF"/>
                <w:sz w:val="22"/>
                <w:szCs w:val="22"/>
                <w:lang w:val="lv-LV" w:eastAsia="lv-LV"/>
              </w:rPr>
            </w:pPr>
          </w:p>
        </w:tc>
      </w:tr>
      <w:tr w:rsidR="00C31FCE" w:rsidRPr="00246779" w:rsidTr="00137E2C">
        <w:trPr>
          <w:trHeight w:val="315"/>
        </w:trPr>
        <w:tc>
          <w:tcPr>
            <w:tcW w:w="1418" w:type="dxa"/>
            <w:shd w:val="clear" w:color="auto" w:fill="auto"/>
            <w:noWrap/>
            <w:vAlign w:val="bottom"/>
            <w:hideMark/>
          </w:tcPr>
          <w:p w:rsidR="00C31FCE" w:rsidRPr="00246779" w:rsidRDefault="00C31FCE" w:rsidP="00BA3972">
            <w:pPr>
              <w:spacing w:after="0" w:line="240" w:lineRule="auto"/>
              <w:rPr>
                <w:rFonts w:ascii="Calibri" w:eastAsia="Times New Roman" w:hAnsi="Calibri" w:cs="Calibri"/>
                <w:color w:val="404040" w:themeColor="text1" w:themeTint="BF"/>
                <w:sz w:val="22"/>
                <w:szCs w:val="22"/>
                <w:lang w:val="lv-LV" w:eastAsia="lv-LV"/>
              </w:rPr>
            </w:pPr>
            <w:r w:rsidRPr="00246779">
              <w:rPr>
                <w:rFonts w:ascii="Calibri" w:eastAsia="Times New Roman" w:hAnsi="Calibri" w:cs="Calibri"/>
                <w:color w:val="404040" w:themeColor="text1" w:themeTint="BF"/>
                <w:sz w:val="22"/>
                <w:szCs w:val="22"/>
                <w:lang w:val="lv-LV" w:eastAsia="lv-LV"/>
              </w:rPr>
              <w:t>61-70</w:t>
            </w:r>
          </w:p>
        </w:tc>
        <w:tc>
          <w:tcPr>
            <w:tcW w:w="992" w:type="dxa"/>
            <w:shd w:val="clear" w:color="auto" w:fill="auto"/>
            <w:noWrap/>
            <w:vAlign w:val="bottom"/>
            <w:hideMark/>
          </w:tcPr>
          <w:p w:rsidR="00C31FCE" w:rsidRPr="00246779" w:rsidRDefault="00C31FCE" w:rsidP="00231609">
            <w:pPr>
              <w:spacing w:after="0" w:line="240" w:lineRule="auto"/>
              <w:jc w:val="center"/>
              <w:rPr>
                <w:rFonts w:ascii="Calibri" w:eastAsia="Times New Roman" w:hAnsi="Calibri" w:cs="Calibri"/>
                <w:color w:val="404040" w:themeColor="text1" w:themeTint="BF"/>
                <w:sz w:val="22"/>
                <w:szCs w:val="22"/>
                <w:lang w:val="lv-LV" w:eastAsia="lv-LV"/>
              </w:rPr>
            </w:pPr>
            <w:r w:rsidRPr="00246779">
              <w:rPr>
                <w:rFonts w:ascii="Calibri" w:eastAsia="Times New Roman" w:hAnsi="Calibri" w:cs="Calibri"/>
                <w:color w:val="404040" w:themeColor="text1" w:themeTint="BF"/>
                <w:sz w:val="22"/>
                <w:szCs w:val="22"/>
                <w:lang w:val="lv-LV" w:eastAsia="lv-LV"/>
              </w:rPr>
              <w:t>46</w:t>
            </w:r>
          </w:p>
        </w:tc>
        <w:tc>
          <w:tcPr>
            <w:tcW w:w="2126" w:type="dxa"/>
            <w:shd w:val="clear" w:color="auto" w:fill="auto"/>
            <w:noWrap/>
            <w:vAlign w:val="bottom"/>
            <w:hideMark/>
          </w:tcPr>
          <w:p w:rsidR="00C31FCE" w:rsidRPr="00246779" w:rsidRDefault="00C31FCE" w:rsidP="00231609">
            <w:pPr>
              <w:spacing w:after="0" w:line="240" w:lineRule="auto"/>
              <w:jc w:val="center"/>
              <w:rPr>
                <w:rFonts w:ascii="Calibri" w:eastAsia="Times New Roman" w:hAnsi="Calibri" w:cs="Calibri"/>
                <w:color w:val="404040" w:themeColor="text1" w:themeTint="BF"/>
                <w:sz w:val="22"/>
                <w:szCs w:val="22"/>
                <w:lang w:val="lv-LV" w:eastAsia="lv-LV"/>
              </w:rPr>
            </w:pPr>
            <w:r w:rsidRPr="00246779">
              <w:rPr>
                <w:rFonts w:ascii="Calibri" w:eastAsia="Times New Roman" w:hAnsi="Calibri" w:cs="Calibri"/>
                <w:color w:val="404040" w:themeColor="text1" w:themeTint="BF"/>
                <w:sz w:val="22"/>
                <w:szCs w:val="22"/>
                <w:lang w:val="lv-LV" w:eastAsia="lv-LV"/>
              </w:rPr>
              <w:t>6,8%</w:t>
            </w:r>
          </w:p>
        </w:tc>
        <w:tc>
          <w:tcPr>
            <w:tcW w:w="1418" w:type="dxa"/>
            <w:tcBorders>
              <w:right w:val="nil"/>
            </w:tcBorders>
            <w:shd w:val="clear" w:color="auto" w:fill="auto"/>
            <w:noWrap/>
            <w:vAlign w:val="bottom"/>
            <w:hideMark/>
          </w:tcPr>
          <w:p w:rsidR="00C31FCE" w:rsidRPr="00246779" w:rsidRDefault="00C31FCE" w:rsidP="00231609">
            <w:pPr>
              <w:spacing w:after="0" w:line="240" w:lineRule="auto"/>
              <w:jc w:val="center"/>
              <w:rPr>
                <w:rFonts w:ascii="Calibri" w:eastAsia="Times New Roman" w:hAnsi="Calibri" w:cs="Calibri"/>
                <w:color w:val="404040" w:themeColor="text1" w:themeTint="BF"/>
                <w:sz w:val="22"/>
                <w:szCs w:val="22"/>
                <w:lang w:val="lv-LV" w:eastAsia="lv-LV"/>
              </w:rPr>
            </w:pPr>
            <w:r w:rsidRPr="00246779">
              <w:rPr>
                <w:rFonts w:ascii="Calibri" w:eastAsia="Times New Roman" w:hAnsi="Calibri" w:cs="Calibri"/>
                <w:color w:val="404040" w:themeColor="text1" w:themeTint="BF"/>
                <w:sz w:val="22"/>
                <w:szCs w:val="22"/>
                <w:lang w:val="lv-LV" w:eastAsia="lv-LV"/>
              </w:rPr>
              <w:t>60%</w:t>
            </w:r>
          </w:p>
        </w:tc>
        <w:tc>
          <w:tcPr>
            <w:tcW w:w="4252" w:type="dxa"/>
            <w:vMerge/>
            <w:tcBorders>
              <w:left w:val="nil"/>
            </w:tcBorders>
          </w:tcPr>
          <w:p w:rsidR="00C31FCE" w:rsidRPr="00246779" w:rsidRDefault="00C31FCE" w:rsidP="00231609">
            <w:pPr>
              <w:spacing w:after="0" w:line="240" w:lineRule="auto"/>
              <w:jc w:val="center"/>
              <w:rPr>
                <w:rFonts w:ascii="Calibri" w:eastAsia="Times New Roman" w:hAnsi="Calibri" w:cs="Calibri"/>
                <w:color w:val="404040" w:themeColor="text1" w:themeTint="BF"/>
                <w:sz w:val="22"/>
                <w:szCs w:val="22"/>
                <w:lang w:val="lv-LV" w:eastAsia="lv-LV"/>
              </w:rPr>
            </w:pPr>
          </w:p>
        </w:tc>
      </w:tr>
      <w:tr w:rsidR="00C31FCE" w:rsidRPr="00246779" w:rsidTr="00137E2C">
        <w:trPr>
          <w:trHeight w:val="315"/>
        </w:trPr>
        <w:tc>
          <w:tcPr>
            <w:tcW w:w="1418" w:type="dxa"/>
            <w:tcBorders>
              <w:bottom w:val="single" w:sz="4" w:space="0" w:color="auto"/>
            </w:tcBorders>
            <w:shd w:val="clear" w:color="auto" w:fill="auto"/>
            <w:noWrap/>
            <w:vAlign w:val="bottom"/>
            <w:hideMark/>
          </w:tcPr>
          <w:p w:rsidR="00C31FCE" w:rsidRPr="00246779" w:rsidRDefault="00C31FCE" w:rsidP="00BA3972">
            <w:pPr>
              <w:spacing w:after="0" w:line="240" w:lineRule="auto"/>
              <w:rPr>
                <w:rFonts w:ascii="Calibri" w:eastAsia="Times New Roman" w:hAnsi="Calibri" w:cs="Calibri"/>
                <w:color w:val="404040" w:themeColor="text1" w:themeTint="BF"/>
                <w:sz w:val="22"/>
                <w:szCs w:val="22"/>
                <w:lang w:val="lv-LV" w:eastAsia="lv-LV"/>
              </w:rPr>
            </w:pPr>
            <w:r w:rsidRPr="00246779">
              <w:rPr>
                <w:rFonts w:ascii="Calibri" w:eastAsia="Times New Roman" w:hAnsi="Calibri" w:cs="Calibri"/>
                <w:color w:val="404040" w:themeColor="text1" w:themeTint="BF"/>
                <w:sz w:val="22"/>
                <w:szCs w:val="22"/>
                <w:lang w:val="lv-LV" w:eastAsia="lv-LV"/>
              </w:rPr>
              <w:t>71 un vecāki</w:t>
            </w:r>
          </w:p>
        </w:tc>
        <w:tc>
          <w:tcPr>
            <w:tcW w:w="992" w:type="dxa"/>
            <w:tcBorders>
              <w:bottom w:val="single" w:sz="4" w:space="0" w:color="auto"/>
            </w:tcBorders>
            <w:shd w:val="clear" w:color="auto" w:fill="auto"/>
            <w:noWrap/>
            <w:vAlign w:val="bottom"/>
            <w:hideMark/>
          </w:tcPr>
          <w:p w:rsidR="00C31FCE" w:rsidRPr="00246779" w:rsidRDefault="00C31FCE" w:rsidP="00231609">
            <w:pPr>
              <w:spacing w:after="0" w:line="240" w:lineRule="auto"/>
              <w:jc w:val="center"/>
              <w:rPr>
                <w:rFonts w:ascii="Calibri" w:eastAsia="Times New Roman" w:hAnsi="Calibri" w:cs="Calibri"/>
                <w:color w:val="404040" w:themeColor="text1" w:themeTint="BF"/>
                <w:sz w:val="22"/>
                <w:szCs w:val="22"/>
                <w:lang w:val="lv-LV" w:eastAsia="lv-LV"/>
              </w:rPr>
            </w:pPr>
            <w:r w:rsidRPr="00246779">
              <w:rPr>
                <w:rFonts w:ascii="Calibri" w:eastAsia="Times New Roman" w:hAnsi="Calibri" w:cs="Calibri"/>
                <w:color w:val="404040" w:themeColor="text1" w:themeTint="BF"/>
                <w:sz w:val="22"/>
                <w:szCs w:val="22"/>
                <w:lang w:val="lv-LV" w:eastAsia="lv-LV"/>
              </w:rPr>
              <w:t>54</w:t>
            </w:r>
          </w:p>
        </w:tc>
        <w:tc>
          <w:tcPr>
            <w:tcW w:w="2126" w:type="dxa"/>
            <w:tcBorders>
              <w:bottom w:val="single" w:sz="4" w:space="0" w:color="auto"/>
            </w:tcBorders>
            <w:shd w:val="clear" w:color="auto" w:fill="auto"/>
            <w:noWrap/>
            <w:vAlign w:val="bottom"/>
            <w:hideMark/>
          </w:tcPr>
          <w:p w:rsidR="00C31FCE" w:rsidRPr="00246779" w:rsidRDefault="00C31FCE" w:rsidP="00231609">
            <w:pPr>
              <w:spacing w:after="0" w:line="240" w:lineRule="auto"/>
              <w:jc w:val="center"/>
              <w:rPr>
                <w:rFonts w:ascii="Calibri" w:eastAsia="Times New Roman" w:hAnsi="Calibri" w:cs="Calibri"/>
                <w:color w:val="404040" w:themeColor="text1" w:themeTint="BF"/>
                <w:sz w:val="22"/>
                <w:szCs w:val="22"/>
                <w:lang w:val="lv-LV" w:eastAsia="lv-LV"/>
              </w:rPr>
            </w:pPr>
            <w:r w:rsidRPr="00246779">
              <w:rPr>
                <w:rFonts w:ascii="Calibri" w:eastAsia="Times New Roman" w:hAnsi="Calibri" w:cs="Calibri"/>
                <w:color w:val="404040" w:themeColor="text1" w:themeTint="BF"/>
                <w:sz w:val="22"/>
                <w:szCs w:val="22"/>
                <w:lang w:val="lv-LV" w:eastAsia="lv-LV"/>
              </w:rPr>
              <w:t>8,0%</w:t>
            </w:r>
          </w:p>
        </w:tc>
        <w:tc>
          <w:tcPr>
            <w:tcW w:w="1418" w:type="dxa"/>
            <w:tcBorders>
              <w:bottom w:val="single" w:sz="4" w:space="0" w:color="auto"/>
              <w:right w:val="nil"/>
            </w:tcBorders>
            <w:shd w:val="clear" w:color="auto" w:fill="auto"/>
            <w:noWrap/>
            <w:vAlign w:val="bottom"/>
            <w:hideMark/>
          </w:tcPr>
          <w:p w:rsidR="00C31FCE" w:rsidRPr="00246779" w:rsidRDefault="00C31FCE" w:rsidP="00231609">
            <w:pPr>
              <w:spacing w:after="0" w:line="240" w:lineRule="auto"/>
              <w:jc w:val="center"/>
              <w:rPr>
                <w:rFonts w:ascii="Calibri" w:eastAsia="Times New Roman" w:hAnsi="Calibri" w:cs="Calibri"/>
                <w:color w:val="404040" w:themeColor="text1" w:themeTint="BF"/>
                <w:sz w:val="22"/>
                <w:szCs w:val="22"/>
                <w:lang w:val="lv-LV" w:eastAsia="lv-LV"/>
              </w:rPr>
            </w:pPr>
            <w:r w:rsidRPr="00246779">
              <w:rPr>
                <w:rFonts w:ascii="Calibri" w:eastAsia="Times New Roman" w:hAnsi="Calibri" w:cs="Calibri"/>
                <w:color w:val="404040" w:themeColor="text1" w:themeTint="BF"/>
                <w:sz w:val="22"/>
                <w:szCs w:val="22"/>
                <w:lang w:val="lv-LV" w:eastAsia="lv-LV"/>
              </w:rPr>
              <w:t>68%</w:t>
            </w:r>
          </w:p>
        </w:tc>
        <w:tc>
          <w:tcPr>
            <w:tcW w:w="4252" w:type="dxa"/>
            <w:vMerge/>
            <w:tcBorders>
              <w:left w:val="nil"/>
            </w:tcBorders>
          </w:tcPr>
          <w:p w:rsidR="00C31FCE" w:rsidRPr="00246779" w:rsidRDefault="00C31FCE" w:rsidP="00231609">
            <w:pPr>
              <w:spacing w:after="0" w:line="240" w:lineRule="auto"/>
              <w:jc w:val="center"/>
              <w:rPr>
                <w:rFonts w:ascii="Calibri" w:eastAsia="Times New Roman" w:hAnsi="Calibri" w:cs="Calibri"/>
                <w:color w:val="404040" w:themeColor="text1" w:themeTint="BF"/>
                <w:sz w:val="22"/>
                <w:szCs w:val="22"/>
                <w:lang w:val="lv-LV" w:eastAsia="lv-LV"/>
              </w:rPr>
            </w:pPr>
          </w:p>
        </w:tc>
      </w:tr>
      <w:tr w:rsidR="00C31FCE" w:rsidRPr="00246779" w:rsidTr="00D94164">
        <w:trPr>
          <w:trHeight w:val="315"/>
        </w:trPr>
        <w:tc>
          <w:tcPr>
            <w:tcW w:w="1418" w:type="dxa"/>
            <w:tcBorders>
              <w:top w:val="single" w:sz="4" w:space="0" w:color="auto"/>
              <w:bottom w:val="nil"/>
            </w:tcBorders>
            <w:shd w:val="clear" w:color="auto" w:fill="auto"/>
            <w:noWrap/>
            <w:vAlign w:val="bottom"/>
            <w:hideMark/>
          </w:tcPr>
          <w:p w:rsidR="00C31FCE" w:rsidRPr="00246779" w:rsidRDefault="00C31FCE" w:rsidP="00BA3972">
            <w:pPr>
              <w:spacing w:after="0" w:line="240" w:lineRule="auto"/>
              <w:rPr>
                <w:rFonts w:ascii="Calibri" w:eastAsia="Times New Roman" w:hAnsi="Calibri" w:cs="Calibri"/>
                <w:color w:val="404040" w:themeColor="text1" w:themeTint="BF"/>
                <w:sz w:val="22"/>
                <w:szCs w:val="22"/>
                <w:lang w:val="lv-LV" w:eastAsia="lv-LV"/>
              </w:rPr>
            </w:pPr>
            <w:r w:rsidRPr="00246779">
              <w:rPr>
                <w:rFonts w:ascii="Calibri" w:eastAsia="Times New Roman" w:hAnsi="Calibri" w:cs="Calibri"/>
                <w:color w:val="404040" w:themeColor="text1" w:themeTint="BF"/>
                <w:sz w:val="22"/>
                <w:szCs w:val="22"/>
                <w:lang w:val="lv-LV" w:eastAsia="lv-LV"/>
              </w:rPr>
              <w:t>Nav zināms</w:t>
            </w:r>
          </w:p>
        </w:tc>
        <w:tc>
          <w:tcPr>
            <w:tcW w:w="992" w:type="dxa"/>
            <w:tcBorders>
              <w:top w:val="single" w:sz="4" w:space="0" w:color="auto"/>
              <w:bottom w:val="nil"/>
            </w:tcBorders>
            <w:shd w:val="clear" w:color="auto" w:fill="auto"/>
            <w:noWrap/>
            <w:vAlign w:val="bottom"/>
            <w:hideMark/>
          </w:tcPr>
          <w:p w:rsidR="00C31FCE" w:rsidRPr="00246779" w:rsidRDefault="00C31FCE" w:rsidP="00231609">
            <w:pPr>
              <w:spacing w:after="0" w:line="240" w:lineRule="auto"/>
              <w:jc w:val="center"/>
              <w:rPr>
                <w:rFonts w:ascii="Calibri" w:eastAsia="Times New Roman" w:hAnsi="Calibri" w:cs="Calibri"/>
                <w:color w:val="404040" w:themeColor="text1" w:themeTint="BF"/>
                <w:sz w:val="22"/>
                <w:szCs w:val="22"/>
                <w:lang w:val="lv-LV" w:eastAsia="lv-LV"/>
              </w:rPr>
            </w:pPr>
            <w:r w:rsidRPr="00246779">
              <w:rPr>
                <w:rFonts w:ascii="Calibri" w:eastAsia="Times New Roman" w:hAnsi="Calibri" w:cs="Calibri"/>
                <w:color w:val="404040" w:themeColor="text1" w:themeTint="BF"/>
                <w:sz w:val="22"/>
                <w:szCs w:val="22"/>
                <w:lang w:val="lv-LV" w:eastAsia="lv-LV"/>
              </w:rPr>
              <w:t>219</w:t>
            </w:r>
          </w:p>
        </w:tc>
        <w:tc>
          <w:tcPr>
            <w:tcW w:w="2126" w:type="dxa"/>
            <w:tcBorders>
              <w:top w:val="single" w:sz="4" w:space="0" w:color="auto"/>
              <w:bottom w:val="nil"/>
            </w:tcBorders>
            <w:shd w:val="clear" w:color="auto" w:fill="auto"/>
            <w:noWrap/>
            <w:vAlign w:val="bottom"/>
            <w:hideMark/>
          </w:tcPr>
          <w:p w:rsidR="00C31FCE" w:rsidRPr="00246779" w:rsidRDefault="00C31FCE" w:rsidP="00231609">
            <w:pPr>
              <w:spacing w:after="0" w:line="240" w:lineRule="auto"/>
              <w:jc w:val="center"/>
              <w:rPr>
                <w:rFonts w:ascii="Calibri" w:eastAsia="Times New Roman" w:hAnsi="Calibri" w:cs="Calibri"/>
                <w:color w:val="404040" w:themeColor="text1" w:themeTint="BF"/>
                <w:sz w:val="22"/>
                <w:szCs w:val="22"/>
                <w:lang w:val="lv-LV" w:eastAsia="lv-LV"/>
              </w:rPr>
            </w:pPr>
            <w:r w:rsidRPr="00246779">
              <w:rPr>
                <w:rFonts w:ascii="Calibri" w:eastAsia="Times New Roman" w:hAnsi="Calibri" w:cs="Calibri"/>
                <w:color w:val="404040" w:themeColor="text1" w:themeTint="BF"/>
                <w:sz w:val="22"/>
                <w:szCs w:val="22"/>
                <w:lang w:val="lv-LV" w:eastAsia="lv-LV"/>
              </w:rPr>
              <w:t>32,3%</w:t>
            </w:r>
          </w:p>
        </w:tc>
        <w:tc>
          <w:tcPr>
            <w:tcW w:w="1418" w:type="dxa"/>
            <w:tcBorders>
              <w:top w:val="single" w:sz="4" w:space="0" w:color="auto"/>
              <w:bottom w:val="nil"/>
              <w:right w:val="nil"/>
            </w:tcBorders>
            <w:shd w:val="clear" w:color="auto" w:fill="auto"/>
            <w:noWrap/>
            <w:vAlign w:val="bottom"/>
            <w:hideMark/>
          </w:tcPr>
          <w:p w:rsidR="00C31FCE" w:rsidRPr="00246779" w:rsidRDefault="00C31FCE" w:rsidP="00231609">
            <w:pPr>
              <w:spacing w:after="0" w:line="240" w:lineRule="auto"/>
              <w:jc w:val="center"/>
              <w:rPr>
                <w:rFonts w:ascii="Calibri" w:eastAsia="Times New Roman" w:hAnsi="Calibri" w:cs="Calibri"/>
                <w:color w:val="404040" w:themeColor="text1" w:themeTint="BF"/>
                <w:sz w:val="22"/>
                <w:szCs w:val="22"/>
                <w:lang w:val="lv-LV" w:eastAsia="lv-LV"/>
              </w:rPr>
            </w:pPr>
            <w:r w:rsidRPr="00246779">
              <w:rPr>
                <w:rFonts w:ascii="Calibri" w:eastAsia="Times New Roman" w:hAnsi="Calibri" w:cs="Calibri"/>
                <w:color w:val="404040" w:themeColor="text1" w:themeTint="BF"/>
                <w:sz w:val="22"/>
                <w:szCs w:val="22"/>
                <w:lang w:val="lv-LV" w:eastAsia="lv-LV"/>
              </w:rPr>
              <w:t>100%</w:t>
            </w:r>
          </w:p>
        </w:tc>
        <w:tc>
          <w:tcPr>
            <w:tcW w:w="4252" w:type="dxa"/>
            <w:vMerge/>
            <w:tcBorders>
              <w:left w:val="nil"/>
            </w:tcBorders>
          </w:tcPr>
          <w:p w:rsidR="00C31FCE" w:rsidRPr="00246779" w:rsidRDefault="00C31FCE" w:rsidP="00231609">
            <w:pPr>
              <w:spacing w:after="0" w:line="240" w:lineRule="auto"/>
              <w:jc w:val="center"/>
              <w:rPr>
                <w:rFonts w:ascii="Calibri" w:eastAsia="Times New Roman" w:hAnsi="Calibri" w:cs="Calibri"/>
                <w:color w:val="404040" w:themeColor="text1" w:themeTint="BF"/>
                <w:sz w:val="22"/>
                <w:szCs w:val="22"/>
                <w:lang w:val="lv-LV" w:eastAsia="lv-LV"/>
              </w:rPr>
            </w:pPr>
          </w:p>
        </w:tc>
      </w:tr>
      <w:tr w:rsidR="00C31FCE" w:rsidRPr="00246779" w:rsidTr="00D94164">
        <w:trPr>
          <w:trHeight w:val="315"/>
        </w:trPr>
        <w:tc>
          <w:tcPr>
            <w:tcW w:w="1418" w:type="dxa"/>
            <w:tcBorders>
              <w:top w:val="nil"/>
              <w:bottom w:val="nil"/>
              <w:right w:val="nil"/>
            </w:tcBorders>
            <w:shd w:val="clear" w:color="auto" w:fill="auto"/>
            <w:noWrap/>
            <w:vAlign w:val="bottom"/>
          </w:tcPr>
          <w:p w:rsidR="00C31FCE" w:rsidRPr="00246779" w:rsidRDefault="00C31FCE" w:rsidP="00BA3972">
            <w:pPr>
              <w:spacing w:after="0" w:line="240" w:lineRule="auto"/>
              <w:rPr>
                <w:rFonts w:ascii="Calibri" w:eastAsia="Times New Roman" w:hAnsi="Calibri" w:cs="Calibri"/>
                <w:color w:val="404040" w:themeColor="text1" w:themeTint="BF"/>
                <w:sz w:val="22"/>
                <w:szCs w:val="22"/>
                <w:lang w:val="lv-LV" w:eastAsia="lv-LV"/>
              </w:rPr>
            </w:pPr>
          </w:p>
        </w:tc>
        <w:tc>
          <w:tcPr>
            <w:tcW w:w="992" w:type="dxa"/>
            <w:tcBorders>
              <w:top w:val="nil"/>
              <w:left w:val="nil"/>
              <w:bottom w:val="nil"/>
              <w:right w:val="nil"/>
            </w:tcBorders>
            <w:shd w:val="clear" w:color="auto" w:fill="auto"/>
            <w:noWrap/>
            <w:vAlign w:val="bottom"/>
          </w:tcPr>
          <w:p w:rsidR="00C31FCE" w:rsidRPr="00246779" w:rsidRDefault="00C31FCE" w:rsidP="00231609">
            <w:pPr>
              <w:spacing w:after="0" w:line="240" w:lineRule="auto"/>
              <w:jc w:val="center"/>
              <w:rPr>
                <w:rFonts w:ascii="Calibri" w:eastAsia="Times New Roman" w:hAnsi="Calibri" w:cs="Calibri"/>
                <w:color w:val="404040" w:themeColor="text1" w:themeTint="BF"/>
                <w:sz w:val="22"/>
                <w:szCs w:val="22"/>
                <w:lang w:val="lv-LV" w:eastAsia="lv-LV"/>
              </w:rPr>
            </w:pPr>
          </w:p>
        </w:tc>
        <w:tc>
          <w:tcPr>
            <w:tcW w:w="2126" w:type="dxa"/>
            <w:tcBorders>
              <w:top w:val="nil"/>
              <w:left w:val="nil"/>
              <w:bottom w:val="nil"/>
              <w:right w:val="nil"/>
            </w:tcBorders>
            <w:shd w:val="clear" w:color="auto" w:fill="auto"/>
            <w:noWrap/>
            <w:vAlign w:val="bottom"/>
          </w:tcPr>
          <w:p w:rsidR="00C31FCE" w:rsidRPr="00246779" w:rsidRDefault="00C31FCE" w:rsidP="00231609">
            <w:pPr>
              <w:spacing w:after="0" w:line="240" w:lineRule="auto"/>
              <w:jc w:val="center"/>
              <w:rPr>
                <w:rFonts w:ascii="Calibri" w:eastAsia="Times New Roman" w:hAnsi="Calibri" w:cs="Calibri"/>
                <w:color w:val="404040" w:themeColor="text1" w:themeTint="BF"/>
                <w:sz w:val="22"/>
                <w:szCs w:val="22"/>
                <w:lang w:val="lv-LV" w:eastAsia="lv-LV"/>
              </w:rPr>
            </w:pPr>
          </w:p>
        </w:tc>
        <w:tc>
          <w:tcPr>
            <w:tcW w:w="1418" w:type="dxa"/>
            <w:tcBorders>
              <w:top w:val="nil"/>
              <w:left w:val="nil"/>
              <w:bottom w:val="nil"/>
              <w:right w:val="nil"/>
            </w:tcBorders>
            <w:shd w:val="clear" w:color="auto" w:fill="auto"/>
            <w:noWrap/>
            <w:vAlign w:val="bottom"/>
          </w:tcPr>
          <w:p w:rsidR="00C31FCE" w:rsidRPr="00246779" w:rsidRDefault="00C31FCE" w:rsidP="00231609">
            <w:pPr>
              <w:spacing w:after="0" w:line="240" w:lineRule="auto"/>
              <w:jc w:val="center"/>
              <w:rPr>
                <w:rFonts w:ascii="Calibri" w:eastAsia="Times New Roman" w:hAnsi="Calibri" w:cs="Calibri"/>
                <w:color w:val="404040" w:themeColor="text1" w:themeTint="BF"/>
                <w:sz w:val="22"/>
                <w:szCs w:val="22"/>
                <w:lang w:val="lv-LV" w:eastAsia="lv-LV"/>
              </w:rPr>
            </w:pPr>
          </w:p>
        </w:tc>
        <w:tc>
          <w:tcPr>
            <w:tcW w:w="4252" w:type="dxa"/>
            <w:vMerge/>
            <w:tcBorders>
              <w:left w:val="nil"/>
              <w:bottom w:val="nil"/>
            </w:tcBorders>
          </w:tcPr>
          <w:p w:rsidR="00C31FCE" w:rsidRPr="00246779" w:rsidRDefault="00C31FCE" w:rsidP="00231609">
            <w:pPr>
              <w:spacing w:after="0" w:line="240" w:lineRule="auto"/>
              <w:jc w:val="center"/>
              <w:rPr>
                <w:rFonts w:ascii="Calibri" w:eastAsia="Times New Roman" w:hAnsi="Calibri" w:cs="Calibri"/>
                <w:color w:val="404040" w:themeColor="text1" w:themeTint="BF"/>
                <w:sz w:val="22"/>
                <w:szCs w:val="22"/>
                <w:lang w:val="lv-LV" w:eastAsia="lv-LV"/>
              </w:rPr>
            </w:pPr>
          </w:p>
        </w:tc>
      </w:tr>
    </w:tbl>
    <w:p w:rsidR="002C3C6A" w:rsidRDefault="002C3C6A" w:rsidP="004F6C85">
      <w:pPr>
        <w:tabs>
          <w:tab w:val="left" w:pos="-720"/>
          <w:tab w:val="left" w:pos="142"/>
          <w:tab w:val="left" w:pos="567"/>
          <w:tab w:val="left" w:pos="1276"/>
          <w:tab w:val="left" w:pos="1560"/>
          <w:tab w:val="left" w:pos="2880"/>
          <w:tab w:val="left" w:pos="3600"/>
          <w:tab w:val="left" w:pos="4320"/>
        </w:tabs>
        <w:autoSpaceDE w:val="0"/>
        <w:autoSpaceDN w:val="0"/>
        <w:adjustRightInd w:val="0"/>
        <w:spacing w:after="120"/>
        <w:jc w:val="both"/>
        <w:rPr>
          <w:rFonts w:ascii="Calibri" w:hAnsi="Calibri" w:cs="Calibri"/>
          <w:color w:val="404040" w:themeColor="text1" w:themeTint="BF"/>
          <w:sz w:val="22"/>
          <w:szCs w:val="22"/>
          <w:lang w:val="lv-LV"/>
        </w:rPr>
      </w:pPr>
    </w:p>
    <w:p w:rsidR="0075412A" w:rsidRDefault="0075412A" w:rsidP="004F6C85">
      <w:pPr>
        <w:tabs>
          <w:tab w:val="left" w:pos="-720"/>
          <w:tab w:val="left" w:pos="142"/>
          <w:tab w:val="left" w:pos="567"/>
          <w:tab w:val="left" w:pos="1276"/>
          <w:tab w:val="left" w:pos="1560"/>
          <w:tab w:val="left" w:pos="2880"/>
          <w:tab w:val="left" w:pos="3600"/>
          <w:tab w:val="left" w:pos="4320"/>
        </w:tabs>
        <w:autoSpaceDE w:val="0"/>
        <w:autoSpaceDN w:val="0"/>
        <w:adjustRightInd w:val="0"/>
        <w:spacing w:after="120"/>
        <w:jc w:val="both"/>
        <w:rPr>
          <w:rFonts w:ascii="Calibri" w:hAnsi="Calibri" w:cs="Calibri"/>
          <w:color w:val="404040" w:themeColor="text1" w:themeTint="BF"/>
          <w:sz w:val="22"/>
          <w:szCs w:val="22"/>
          <w:lang w:val="lv-LV"/>
        </w:rPr>
      </w:pPr>
    </w:p>
    <w:p w:rsidR="0075412A" w:rsidRDefault="0075412A" w:rsidP="004F6C85">
      <w:pPr>
        <w:tabs>
          <w:tab w:val="left" w:pos="-720"/>
          <w:tab w:val="left" w:pos="142"/>
          <w:tab w:val="left" w:pos="567"/>
          <w:tab w:val="left" w:pos="1276"/>
          <w:tab w:val="left" w:pos="1560"/>
          <w:tab w:val="left" w:pos="2880"/>
          <w:tab w:val="left" w:pos="3600"/>
          <w:tab w:val="left" w:pos="4320"/>
        </w:tabs>
        <w:autoSpaceDE w:val="0"/>
        <w:autoSpaceDN w:val="0"/>
        <w:adjustRightInd w:val="0"/>
        <w:spacing w:after="120"/>
        <w:jc w:val="both"/>
        <w:rPr>
          <w:rFonts w:ascii="Calibri" w:hAnsi="Calibri" w:cs="Calibri"/>
          <w:color w:val="404040" w:themeColor="text1" w:themeTint="BF"/>
          <w:sz w:val="22"/>
          <w:szCs w:val="22"/>
          <w:lang w:val="lv-LV"/>
        </w:rPr>
      </w:pPr>
    </w:p>
    <w:p w:rsidR="0075412A" w:rsidRDefault="0075412A" w:rsidP="004F6C85">
      <w:pPr>
        <w:tabs>
          <w:tab w:val="left" w:pos="-720"/>
          <w:tab w:val="left" w:pos="142"/>
          <w:tab w:val="left" w:pos="567"/>
          <w:tab w:val="left" w:pos="1276"/>
          <w:tab w:val="left" w:pos="1560"/>
          <w:tab w:val="left" w:pos="2880"/>
          <w:tab w:val="left" w:pos="3600"/>
          <w:tab w:val="left" w:pos="4320"/>
        </w:tabs>
        <w:autoSpaceDE w:val="0"/>
        <w:autoSpaceDN w:val="0"/>
        <w:adjustRightInd w:val="0"/>
        <w:spacing w:after="120"/>
        <w:jc w:val="both"/>
        <w:rPr>
          <w:rFonts w:ascii="Calibri" w:hAnsi="Calibri" w:cs="Calibri"/>
          <w:color w:val="404040" w:themeColor="text1" w:themeTint="BF"/>
          <w:sz w:val="22"/>
          <w:szCs w:val="22"/>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9063"/>
      </w:tblGrid>
      <w:tr w:rsidR="00C31FCE" w:rsidRPr="006F00F8" w:rsidTr="001355BA">
        <w:tc>
          <w:tcPr>
            <w:tcW w:w="576" w:type="dxa"/>
            <w:shd w:val="clear" w:color="auto" w:fill="D9D9D9" w:themeFill="background1" w:themeFillShade="D9"/>
          </w:tcPr>
          <w:p w:rsidR="00C31FCE" w:rsidRDefault="00C31FCE" w:rsidP="001355BA">
            <w:pPr>
              <w:spacing w:after="240"/>
              <w:jc w:val="both"/>
              <w:rPr>
                <w:rFonts w:ascii="Calibri" w:hAnsi="Calibri" w:cs="Calibri"/>
                <w:sz w:val="22"/>
                <w:lang w:val="lv-LV"/>
              </w:rPr>
            </w:pPr>
            <w:r w:rsidRPr="00B63351">
              <w:rPr>
                <w:noProof/>
                <w:lang w:val="lv-LV" w:eastAsia="lv-LV"/>
              </w:rPr>
              <w:lastRenderedPageBreak/>
              <mc:AlternateContent>
                <mc:Choice Requires="wpg">
                  <w:drawing>
                    <wp:inline distT="0" distB="0" distL="0" distR="0" wp14:anchorId="3F0373FB" wp14:editId="02853389">
                      <wp:extent cx="228600" cy="228600"/>
                      <wp:effectExtent l="0" t="0" r="0" b="0"/>
                      <wp:docPr id="76" name="Group 19" descr="Tip icon"/>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77" name="Oval 77"/>
                              <wps:cNvSpPr>
                                <a:spLocks noChangeAspect="1" noChangeArrowheads="1"/>
                              </wps:cNvSpPr>
                              <wps:spPr bwMode="auto">
                                <a:xfrm>
                                  <a:off x="0" y="0"/>
                                  <a:ext cx="228600" cy="228600"/>
                                </a:xfrm>
                                <a:prstGeom prst="ellipse">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78" name="Freeform 78"/>
                              <wps:cNvSpPr/>
                              <wps:spPr>
                                <a:xfrm>
                                  <a:off x="98639" y="50800"/>
                                  <a:ext cx="31322" cy="127000"/>
                                </a:xfrm>
                                <a:custGeom>
                                  <a:avLst/>
                                  <a:gdLst>
                                    <a:gd name="connsiteX0" fmla="*/ 3915 w 31322"/>
                                    <a:gd name="connsiteY0" fmla="*/ 38279 h 127000"/>
                                    <a:gd name="connsiteX1" fmla="*/ 27406 w 31322"/>
                                    <a:gd name="connsiteY1" fmla="*/ 38279 h 127000"/>
                                    <a:gd name="connsiteX2" fmla="*/ 27406 w 31322"/>
                                    <a:gd name="connsiteY2" fmla="*/ 127000 h 127000"/>
                                    <a:gd name="connsiteX3" fmla="*/ 3915 w 31322"/>
                                    <a:gd name="connsiteY3" fmla="*/ 127000 h 127000"/>
                                    <a:gd name="connsiteX4" fmla="*/ 15661 w 31322"/>
                                    <a:gd name="connsiteY4" fmla="*/ 0 h 127000"/>
                                    <a:gd name="connsiteX5" fmla="*/ 31322 w 31322"/>
                                    <a:gd name="connsiteY5" fmla="*/ 15661 h 127000"/>
                                    <a:gd name="connsiteX6" fmla="*/ 15661 w 31322"/>
                                    <a:gd name="connsiteY6" fmla="*/ 31322 h 127000"/>
                                    <a:gd name="connsiteX7" fmla="*/ 0 w 31322"/>
                                    <a:gd name="connsiteY7" fmla="*/ 15661 h 127000"/>
                                    <a:gd name="connsiteX8" fmla="*/ 15661 w 31322"/>
                                    <a:gd name="connsiteY8" fmla="*/ 0 h 127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322" h="127000">
                                      <a:moveTo>
                                        <a:pt x="3915" y="38279"/>
                                      </a:moveTo>
                                      <a:lnTo>
                                        <a:pt x="27406" y="38279"/>
                                      </a:lnTo>
                                      <a:lnTo>
                                        <a:pt x="27406" y="127000"/>
                                      </a:lnTo>
                                      <a:lnTo>
                                        <a:pt x="3915" y="127000"/>
                                      </a:lnTo>
                                      <a:close/>
                                      <a:moveTo>
                                        <a:pt x="15661" y="0"/>
                                      </a:moveTo>
                                      <a:cubicBezTo>
                                        <a:pt x="24310" y="0"/>
                                        <a:pt x="31322" y="7012"/>
                                        <a:pt x="31322" y="15661"/>
                                      </a:cubicBezTo>
                                      <a:cubicBezTo>
                                        <a:pt x="31322" y="24310"/>
                                        <a:pt x="24310" y="31322"/>
                                        <a:pt x="15661" y="31322"/>
                                      </a:cubicBezTo>
                                      <a:cubicBezTo>
                                        <a:pt x="7012" y="31322"/>
                                        <a:pt x="0" y="24310"/>
                                        <a:pt x="0" y="15661"/>
                                      </a:cubicBezTo>
                                      <a:cubicBezTo>
                                        <a:pt x="0" y="7012"/>
                                        <a:pt x="7012" y="0"/>
                                        <a:pt x="15661"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7A03CA8" id="Group 19" o:spid="_x0000_s1026" alt="Tip icon"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">
                      <v:oval id="Oval 77" o:spid="_x0000_s1027" style="position:absolute;width:228600;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QFt8EA&#10;AADbAAAADwAAAGRycy9kb3ducmV2LnhtbESPzWoCMRSF9wXfIVzBXc3oQu1oFFEq3bSl6gNcJtfJ&#10;6OQmJOk4vn1TKHR5OD8fZ7XpbSs6CrFxrGAyLkAQV043XCs4n16fFyBiQtbYOiYFD4qwWQ+eVlhq&#10;d+cv6o6pFnmEY4kKTEq+lDJWhizGsfPE2bu4YDFlGWqpA97zuG3ltChm0mLDmWDQ085QdTt+2wwx&#10;vtv73aF5WViqr5+PWfh4R6VGw367BJGoT//hv/abVjCfw++X/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UBbfBAAAA2wAAAA8AAAAAAAAAAAAAAAAAmAIAAGRycy9kb3du&#10;cmV2LnhtbFBLBQYAAAAABAAEAPUAAACGAwAAAAA=&#10;" fillcolor="#f24f4f [3204]" stroked="f" strokeweight="0">
                        <v:stroke joinstyle="miter"/>
                        <o:lock v:ext="edit" aspectratio="t"/>
                      </v:oval>
                      <v:shape id="Freeform 78" o:spid="_x0000_s1028" style="position:absolute;left:98639;top:50800;width:31322;height:127000;visibility:visible;mso-wrap-style:square;v-text-anchor:middle" coordsize="31322,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2e8IA&#10;AADbAAAADwAAAGRycy9kb3ducmV2LnhtbERPW2vCMBR+H/gfwhH2NlO34aUaZQwGfRrMKr4em9Om&#10;2JyUJNZuv355GOzx47tv96PtxEA+tI4VzGcZCOLK6ZYbBcfy42kFIkRkjZ1jUvBNAfa7ycMWc+3u&#10;/EXDITYihXDIUYGJsc+lDJUhi2HmeuLE1c5bjAn6RmqP9xRuO/mcZQtpseXUYLCnd0PV9XCzCs4/&#10;p3K4+dJ81r4oXteX88LXL0o9Tse3DYhIY/wX/7kLrWCZxqYv6Q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63Z7wgAAANsAAAAPAAAAAAAAAAAAAAAAAJgCAABkcnMvZG93&#10;bnJldi54bWxQSwUGAAAAAAQABAD1AAAAhwMAAAAA&#10;" path="m3915,38279r23491,l27406,127000r-23491,l3915,38279xm15661,v8649,,15661,7012,15661,15661c31322,24310,24310,31322,15661,31322,7012,31322,,24310,,15661,,7012,7012,,15661,xe" fillcolor="white [3212]" stroked="f" strokeweight="1pt">
                        <v:stroke joinstyle="miter"/>
                        <v:path arrowok="t" o:connecttype="custom" o:connectlocs="3915,38279;27406,38279;27406,127000;3915,127000;15661,0;31322,15661;15661,31322;0,15661;15661,0" o:connectangles="0,0,0,0,0,0,0,0,0"/>
                      </v:shape>
                      <w10:anchorlock/>
                    </v:group>
                  </w:pict>
                </mc:Fallback>
              </mc:AlternateContent>
            </w:r>
          </w:p>
        </w:tc>
        <w:tc>
          <w:tcPr>
            <w:tcW w:w="9063" w:type="dxa"/>
            <w:shd w:val="clear" w:color="auto" w:fill="D9D9D9" w:themeFill="background1" w:themeFillShade="D9"/>
          </w:tcPr>
          <w:p w:rsidR="00C31FCE" w:rsidRPr="006F00F8" w:rsidRDefault="00C31FCE" w:rsidP="001355BA">
            <w:pPr>
              <w:jc w:val="both"/>
              <w:rPr>
                <w:rFonts w:ascii="Calibri" w:hAnsi="Calibri" w:cs="Calibri"/>
                <w:iCs/>
                <w:color w:val="404040" w:themeColor="text1" w:themeTint="BF"/>
                <w:sz w:val="22"/>
                <w:szCs w:val="22"/>
                <w:lang w:val="lv-LV"/>
              </w:rPr>
            </w:pPr>
            <w:r>
              <w:rPr>
                <w:rFonts w:ascii="Calibri" w:hAnsi="Calibri" w:cs="Calibri"/>
                <w:color w:val="404040" w:themeColor="text1" w:themeTint="BF"/>
                <w:sz w:val="22"/>
                <w:szCs w:val="22"/>
                <w:lang w:val="lv-LV"/>
              </w:rPr>
              <w:t>Faktori, kas ietekmē dzelzceļa satiksmes drošību, ir atainojami shematiski.</w:t>
            </w:r>
          </w:p>
        </w:tc>
      </w:tr>
    </w:tbl>
    <w:p w:rsidR="004F6C85" w:rsidRDefault="00904F6A" w:rsidP="004F6C85">
      <w:pPr>
        <w:tabs>
          <w:tab w:val="left" w:pos="-720"/>
          <w:tab w:val="left" w:pos="142"/>
          <w:tab w:val="left" w:pos="567"/>
          <w:tab w:val="left" w:pos="1276"/>
          <w:tab w:val="left" w:pos="1560"/>
          <w:tab w:val="left" w:pos="2880"/>
          <w:tab w:val="left" w:pos="3600"/>
          <w:tab w:val="left" w:pos="4320"/>
        </w:tabs>
        <w:autoSpaceDE w:val="0"/>
        <w:autoSpaceDN w:val="0"/>
        <w:adjustRightInd w:val="0"/>
        <w:spacing w:after="120"/>
        <w:jc w:val="both"/>
        <w:rPr>
          <w:rFonts w:ascii="Calibri" w:hAnsi="Calibri" w:cs="Calibri"/>
          <w:color w:val="404040" w:themeColor="text1" w:themeTint="BF"/>
          <w:sz w:val="22"/>
          <w:szCs w:val="22"/>
          <w:lang w:val="lv-LV"/>
        </w:rPr>
      </w:pPr>
      <w:r>
        <w:rPr>
          <w:noProof/>
          <w:lang w:val="lv-LV" w:eastAsia="lv-LV"/>
        </w:rPr>
        <w:drawing>
          <wp:anchor distT="0" distB="0" distL="114300" distR="114300" simplePos="0" relativeHeight="251746304" behindDoc="0" locked="0" layoutInCell="1" allowOverlap="1">
            <wp:simplePos x="0" y="0"/>
            <wp:positionH relativeFrom="margin">
              <wp:posOffset>894715</wp:posOffset>
            </wp:positionH>
            <wp:positionV relativeFrom="margin">
              <wp:posOffset>421640</wp:posOffset>
            </wp:positionV>
            <wp:extent cx="4648200" cy="3675380"/>
            <wp:effectExtent l="0" t="0" r="0" b="127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4648200" cy="3675380"/>
                    </a:xfrm>
                    <a:prstGeom prst="rect">
                      <a:avLst/>
                    </a:prstGeom>
                  </pic:spPr>
                </pic:pic>
              </a:graphicData>
            </a:graphic>
            <wp14:sizeRelH relativeFrom="page">
              <wp14:pctWidth>0</wp14:pctWidth>
            </wp14:sizeRelH>
            <wp14:sizeRelV relativeFrom="page">
              <wp14:pctHeight>0</wp14:pctHeight>
            </wp14:sizeRelV>
          </wp:anchor>
        </w:drawing>
      </w:r>
    </w:p>
    <w:p w:rsidR="004F6C85" w:rsidRDefault="004F6C85" w:rsidP="004F6C85">
      <w:pPr>
        <w:tabs>
          <w:tab w:val="left" w:pos="-720"/>
          <w:tab w:val="left" w:pos="142"/>
          <w:tab w:val="left" w:pos="567"/>
          <w:tab w:val="left" w:pos="1276"/>
          <w:tab w:val="left" w:pos="1560"/>
          <w:tab w:val="left" w:pos="2880"/>
          <w:tab w:val="left" w:pos="3600"/>
          <w:tab w:val="left" w:pos="4320"/>
        </w:tabs>
        <w:autoSpaceDE w:val="0"/>
        <w:autoSpaceDN w:val="0"/>
        <w:adjustRightInd w:val="0"/>
        <w:spacing w:after="120"/>
        <w:jc w:val="both"/>
        <w:rPr>
          <w:rFonts w:ascii="Calibri" w:hAnsi="Calibri" w:cs="Calibri"/>
          <w:color w:val="404040" w:themeColor="text1" w:themeTint="BF"/>
          <w:sz w:val="22"/>
          <w:szCs w:val="22"/>
          <w:lang w:val="lv-LV"/>
        </w:rPr>
      </w:pPr>
    </w:p>
    <w:p w:rsidR="004F6C85" w:rsidRDefault="004F6C85" w:rsidP="004F6C85">
      <w:pPr>
        <w:tabs>
          <w:tab w:val="left" w:pos="-720"/>
          <w:tab w:val="left" w:pos="142"/>
          <w:tab w:val="left" w:pos="567"/>
          <w:tab w:val="left" w:pos="1276"/>
          <w:tab w:val="left" w:pos="1560"/>
          <w:tab w:val="left" w:pos="2880"/>
          <w:tab w:val="left" w:pos="3600"/>
          <w:tab w:val="left" w:pos="4320"/>
        </w:tabs>
        <w:autoSpaceDE w:val="0"/>
        <w:autoSpaceDN w:val="0"/>
        <w:adjustRightInd w:val="0"/>
        <w:spacing w:after="120"/>
        <w:jc w:val="both"/>
        <w:rPr>
          <w:rFonts w:ascii="Calibri" w:hAnsi="Calibri" w:cs="Calibri"/>
          <w:color w:val="404040" w:themeColor="text1" w:themeTint="BF"/>
          <w:sz w:val="22"/>
          <w:szCs w:val="22"/>
          <w:lang w:val="lv-LV"/>
        </w:rPr>
      </w:pPr>
    </w:p>
    <w:p w:rsidR="004F6C85" w:rsidRDefault="004F6C85" w:rsidP="00904F6A">
      <w:pPr>
        <w:tabs>
          <w:tab w:val="left" w:pos="-720"/>
          <w:tab w:val="left" w:pos="142"/>
          <w:tab w:val="left" w:pos="567"/>
          <w:tab w:val="left" w:pos="1276"/>
          <w:tab w:val="left" w:pos="1560"/>
          <w:tab w:val="left" w:pos="2880"/>
          <w:tab w:val="left" w:pos="3600"/>
          <w:tab w:val="left" w:pos="4320"/>
        </w:tabs>
        <w:autoSpaceDE w:val="0"/>
        <w:autoSpaceDN w:val="0"/>
        <w:adjustRightInd w:val="0"/>
        <w:spacing w:after="120"/>
        <w:jc w:val="center"/>
        <w:rPr>
          <w:rFonts w:ascii="Calibri" w:hAnsi="Calibri" w:cs="Calibri"/>
          <w:color w:val="404040" w:themeColor="text1" w:themeTint="BF"/>
          <w:sz w:val="22"/>
          <w:szCs w:val="22"/>
          <w:lang w:val="lv-LV"/>
        </w:rPr>
      </w:pPr>
    </w:p>
    <w:p w:rsidR="004F6C85" w:rsidRDefault="004F6C85" w:rsidP="004F6C85">
      <w:pPr>
        <w:tabs>
          <w:tab w:val="left" w:pos="-720"/>
          <w:tab w:val="left" w:pos="142"/>
          <w:tab w:val="left" w:pos="567"/>
          <w:tab w:val="left" w:pos="1276"/>
          <w:tab w:val="left" w:pos="1560"/>
          <w:tab w:val="left" w:pos="2880"/>
          <w:tab w:val="left" w:pos="3600"/>
          <w:tab w:val="left" w:pos="4320"/>
        </w:tabs>
        <w:autoSpaceDE w:val="0"/>
        <w:autoSpaceDN w:val="0"/>
        <w:adjustRightInd w:val="0"/>
        <w:spacing w:after="120"/>
        <w:jc w:val="both"/>
        <w:rPr>
          <w:rFonts w:ascii="Calibri" w:hAnsi="Calibri" w:cs="Calibri"/>
          <w:color w:val="404040" w:themeColor="text1" w:themeTint="BF"/>
          <w:sz w:val="22"/>
          <w:szCs w:val="22"/>
          <w:lang w:val="lv-LV"/>
        </w:rPr>
      </w:pPr>
    </w:p>
    <w:p w:rsidR="004F6C85" w:rsidRDefault="004F6C85" w:rsidP="004F6C85">
      <w:pPr>
        <w:tabs>
          <w:tab w:val="left" w:pos="-720"/>
          <w:tab w:val="left" w:pos="142"/>
          <w:tab w:val="left" w:pos="567"/>
          <w:tab w:val="left" w:pos="1276"/>
          <w:tab w:val="left" w:pos="1560"/>
          <w:tab w:val="left" w:pos="2880"/>
          <w:tab w:val="left" w:pos="3600"/>
          <w:tab w:val="left" w:pos="4320"/>
        </w:tabs>
        <w:autoSpaceDE w:val="0"/>
        <w:autoSpaceDN w:val="0"/>
        <w:adjustRightInd w:val="0"/>
        <w:spacing w:after="120"/>
        <w:jc w:val="both"/>
        <w:rPr>
          <w:rFonts w:ascii="Calibri" w:hAnsi="Calibri" w:cs="Calibri"/>
          <w:color w:val="404040" w:themeColor="text1" w:themeTint="BF"/>
          <w:sz w:val="22"/>
          <w:szCs w:val="22"/>
          <w:lang w:val="lv-LV"/>
        </w:rPr>
      </w:pPr>
    </w:p>
    <w:p w:rsidR="004F6C85" w:rsidRDefault="004F6C85" w:rsidP="004F6C85">
      <w:pPr>
        <w:tabs>
          <w:tab w:val="left" w:pos="-720"/>
          <w:tab w:val="left" w:pos="2265"/>
        </w:tabs>
        <w:autoSpaceDE w:val="0"/>
        <w:autoSpaceDN w:val="0"/>
        <w:adjustRightInd w:val="0"/>
        <w:spacing w:after="120"/>
        <w:jc w:val="both"/>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ab/>
      </w:r>
    </w:p>
    <w:p w:rsidR="004F6C85" w:rsidRDefault="004F6C85" w:rsidP="004F6C85">
      <w:pPr>
        <w:pStyle w:val="BodyText"/>
        <w:tabs>
          <w:tab w:val="left" w:pos="709"/>
        </w:tabs>
        <w:spacing w:after="0"/>
        <w:jc w:val="both"/>
        <w:rPr>
          <w:rFonts w:ascii="Calibri" w:hAnsi="Calibri" w:cs="Calibri"/>
          <w:color w:val="404040" w:themeColor="text1" w:themeTint="BF"/>
          <w:sz w:val="22"/>
          <w:szCs w:val="22"/>
        </w:rPr>
      </w:pPr>
    </w:p>
    <w:p w:rsidR="004F6C85" w:rsidRDefault="004F6C85" w:rsidP="004F6C85">
      <w:pPr>
        <w:pStyle w:val="BodyText"/>
        <w:tabs>
          <w:tab w:val="left" w:pos="709"/>
        </w:tabs>
        <w:spacing w:after="0"/>
        <w:jc w:val="both"/>
        <w:rPr>
          <w:rFonts w:ascii="Calibri" w:hAnsi="Calibri" w:cs="Calibri"/>
          <w:color w:val="404040" w:themeColor="text1" w:themeTint="BF"/>
          <w:sz w:val="22"/>
          <w:szCs w:val="22"/>
        </w:rPr>
      </w:pPr>
    </w:p>
    <w:p w:rsidR="004F6C85" w:rsidRDefault="004F6C85" w:rsidP="004F6C85">
      <w:pPr>
        <w:pStyle w:val="BodyText"/>
        <w:tabs>
          <w:tab w:val="left" w:pos="709"/>
        </w:tabs>
        <w:spacing w:after="0"/>
        <w:jc w:val="both"/>
        <w:rPr>
          <w:rFonts w:ascii="Calibri" w:hAnsi="Calibri" w:cs="Calibri"/>
          <w:color w:val="404040" w:themeColor="text1" w:themeTint="BF"/>
          <w:sz w:val="22"/>
          <w:szCs w:val="22"/>
        </w:rPr>
      </w:pPr>
    </w:p>
    <w:p w:rsidR="004F6C85" w:rsidRDefault="004F6C85" w:rsidP="004F6C85">
      <w:pPr>
        <w:pStyle w:val="BodyText"/>
        <w:tabs>
          <w:tab w:val="left" w:pos="709"/>
        </w:tabs>
        <w:spacing w:after="0"/>
        <w:jc w:val="both"/>
        <w:rPr>
          <w:rFonts w:ascii="Calibri" w:hAnsi="Calibri" w:cs="Calibri"/>
          <w:color w:val="404040" w:themeColor="text1" w:themeTint="BF"/>
          <w:sz w:val="22"/>
          <w:szCs w:val="22"/>
        </w:rPr>
      </w:pPr>
    </w:p>
    <w:p w:rsidR="004F6C85" w:rsidRDefault="004F6C85" w:rsidP="004F6C85">
      <w:pPr>
        <w:pStyle w:val="BodyText"/>
        <w:tabs>
          <w:tab w:val="left" w:pos="709"/>
        </w:tabs>
        <w:spacing w:after="0"/>
        <w:jc w:val="both"/>
        <w:rPr>
          <w:rFonts w:ascii="Calibri" w:hAnsi="Calibri" w:cs="Calibri"/>
          <w:color w:val="404040" w:themeColor="text1" w:themeTint="BF"/>
          <w:sz w:val="22"/>
          <w:szCs w:val="22"/>
        </w:rPr>
      </w:pPr>
    </w:p>
    <w:p w:rsidR="004F6C85" w:rsidRDefault="004F6C85" w:rsidP="004F6C85">
      <w:pPr>
        <w:pStyle w:val="BodyText"/>
        <w:tabs>
          <w:tab w:val="left" w:pos="709"/>
        </w:tabs>
        <w:spacing w:after="0"/>
        <w:jc w:val="both"/>
        <w:rPr>
          <w:rFonts w:ascii="Calibri" w:hAnsi="Calibri" w:cs="Calibri"/>
          <w:color w:val="404040" w:themeColor="text1" w:themeTint="BF"/>
          <w:sz w:val="22"/>
          <w:szCs w:val="22"/>
        </w:rPr>
      </w:pPr>
    </w:p>
    <w:p w:rsidR="004C771A" w:rsidRDefault="004C771A" w:rsidP="004F6C85">
      <w:pPr>
        <w:pStyle w:val="BodyText"/>
        <w:tabs>
          <w:tab w:val="left" w:pos="709"/>
        </w:tabs>
        <w:spacing w:after="0"/>
        <w:jc w:val="both"/>
        <w:rPr>
          <w:rFonts w:ascii="Calibri" w:hAnsi="Calibri" w:cs="Calibri"/>
          <w:color w:val="404040" w:themeColor="text1" w:themeTint="BF"/>
          <w:sz w:val="22"/>
          <w:szCs w:val="22"/>
        </w:rPr>
      </w:pPr>
    </w:p>
    <w:p w:rsidR="004C771A" w:rsidRDefault="004C771A" w:rsidP="004F6C85">
      <w:pPr>
        <w:pStyle w:val="BodyText"/>
        <w:tabs>
          <w:tab w:val="left" w:pos="709"/>
        </w:tabs>
        <w:spacing w:after="0"/>
        <w:jc w:val="both"/>
        <w:rPr>
          <w:rFonts w:ascii="Calibri" w:hAnsi="Calibri" w:cs="Calibri"/>
          <w:color w:val="404040" w:themeColor="text1" w:themeTint="BF"/>
          <w:sz w:val="22"/>
          <w:szCs w:val="22"/>
        </w:rPr>
      </w:pPr>
    </w:p>
    <w:p w:rsidR="00D16E58" w:rsidRDefault="00D16E58" w:rsidP="00D16E58">
      <w:pPr>
        <w:spacing w:after="120" w:line="240" w:lineRule="auto"/>
        <w:ind w:firstLine="720"/>
        <w:jc w:val="both"/>
        <w:rPr>
          <w:rFonts w:ascii="Calibri" w:hAnsi="Calibri" w:cs="Calibri"/>
          <w:sz w:val="22"/>
          <w:szCs w:val="22"/>
          <w:lang w:val="lv-LV"/>
        </w:rPr>
      </w:pPr>
    </w:p>
    <w:p w:rsidR="00D16E58" w:rsidRDefault="00D16E58" w:rsidP="00D16E58">
      <w:pPr>
        <w:spacing w:after="120" w:line="240" w:lineRule="auto"/>
        <w:ind w:firstLine="720"/>
        <w:jc w:val="both"/>
        <w:rPr>
          <w:rFonts w:ascii="Calibri" w:hAnsi="Calibri" w:cs="Calibri"/>
          <w:sz w:val="22"/>
          <w:szCs w:val="22"/>
          <w:lang w:val="lv-LV"/>
        </w:rPr>
      </w:pPr>
    </w:p>
    <w:p w:rsidR="00A320C5" w:rsidRDefault="00A320C5" w:rsidP="00D16E58">
      <w:pPr>
        <w:spacing w:after="120" w:line="240" w:lineRule="auto"/>
        <w:ind w:firstLine="720"/>
        <w:jc w:val="both"/>
        <w:rPr>
          <w:rFonts w:ascii="Calibri" w:hAnsi="Calibri" w:cs="Calibri"/>
          <w:sz w:val="22"/>
          <w:szCs w:val="22"/>
          <w:lang w:val="lv-LV"/>
        </w:rPr>
      </w:pPr>
      <w:r>
        <w:rPr>
          <w:rFonts w:ascii="Calibri" w:hAnsi="Calibri" w:cs="Calibri"/>
          <w:sz w:val="22"/>
          <w:szCs w:val="22"/>
          <w:lang w:val="lv-LV"/>
        </w:rPr>
        <w:t xml:space="preserve">Liela ietekme ir sociāliem faktoriem un ir secināms, ka augsts risks ir kritiskai domāšanai, dzimumam un drošības ievērošanas kultūrai. </w:t>
      </w:r>
    </w:p>
    <w:p w:rsidR="00D16E58" w:rsidRDefault="00D16E58" w:rsidP="00D16E58">
      <w:pPr>
        <w:spacing w:after="120" w:line="240" w:lineRule="auto"/>
        <w:ind w:firstLine="720"/>
        <w:jc w:val="both"/>
        <w:rPr>
          <w:rFonts w:ascii="Calibri" w:hAnsi="Calibri" w:cs="Calibri"/>
          <w:sz w:val="22"/>
          <w:szCs w:val="22"/>
          <w:lang w:val="lv-LV"/>
        </w:rPr>
      </w:pPr>
      <w:r w:rsidRPr="004A4FA9">
        <w:rPr>
          <w:rFonts w:ascii="Calibri" w:hAnsi="Calibri" w:cs="Calibri"/>
          <w:sz w:val="22"/>
          <w:szCs w:val="22"/>
          <w:lang w:val="lv-LV"/>
        </w:rPr>
        <w:t>Lielākais negadījumu īpatsvars tiek reģistrēts no plkst.</w:t>
      </w:r>
      <w:r>
        <w:rPr>
          <w:rFonts w:ascii="Calibri" w:hAnsi="Calibri" w:cs="Calibri"/>
          <w:sz w:val="22"/>
          <w:szCs w:val="22"/>
          <w:lang w:val="lv-LV"/>
        </w:rPr>
        <w:t>18:00  līdz plkst. 24:00, kas sastāda 40 %</w:t>
      </w:r>
      <w:r w:rsidR="0049597A">
        <w:rPr>
          <w:rFonts w:ascii="Calibri" w:hAnsi="Calibri" w:cs="Calibri"/>
          <w:sz w:val="22"/>
          <w:szCs w:val="22"/>
          <w:lang w:val="lv-LV"/>
        </w:rPr>
        <w:t xml:space="preserve"> no kopējā negadījumu skaita</w:t>
      </w:r>
      <w:r w:rsidRPr="004A4FA9">
        <w:rPr>
          <w:rFonts w:ascii="Calibri" w:hAnsi="Calibri" w:cs="Calibri"/>
          <w:sz w:val="22"/>
          <w:szCs w:val="22"/>
          <w:lang w:val="lv-LV"/>
        </w:rPr>
        <w:t xml:space="preserve">.  </w:t>
      </w:r>
      <w:r>
        <w:rPr>
          <w:rFonts w:ascii="Calibri" w:hAnsi="Calibri" w:cs="Calibri"/>
          <w:sz w:val="22"/>
          <w:szCs w:val="22"/>
          <w:lang w:val="lv-LV"/>
        </w:rPr>
        <w:t>54</w:t>
      </w:r>
      <w:r w:rsidRPr="004A4FA9">
        <w:rPr>
          <w:rFonts w:ascii="Calibri" w:hAnsi="Calibri" w:cs="Calibri"/>
          <w:sz w:val="22"/>
          <w:szCs w:val="22"/>
          <w:lang w:val="lv-LV"/>
        </w:rPr>
        <w:t>% negadījumi ir bijuši ar pasažieru vilcieniem u</w:t>
      </w:r>
      <w:r>
        <w:rPr>
          <w:rFonts w:ascii="Calibri" w:hAnsi="Calibri" w:cs="Calibri"/>
          <w:sz w:val="22"/>
          <w:szCs w:val="22"/>
          <w:lang w:val="lv-LV"/>
        </w:rPr>
        <w:t>n 46</w:t>
      </w:r>
      <w:r w:rsidRPr="004A4FA9">
        <w:rPr>
          <w:rFonts w:ascii="Calibri" w:hAnsi="Calibri" w:cs="Calibri"/>
          <w:sz w:val="22"/>
          <w:szCs w:val="22"/>
          <w:lang w:val="lv-LV"/>
        </w:rPr>
        <w:t xml:space="preserve">% gadījumos ar kravas vilcieniem. Līdzīgs sadalījums ir par notikuma vietām – </w:t>
      </w:r>
      <w:r>
        <w:rPr>
          <w:rFonts w:ascii="Calibri" w:hAnsi="Calibri" w:cs="Calibri"/>
          <w:sz w:val="22"/>
          <w:szCs w:val="22"/>
          <w:lang w:val="lv-LV"/>
        </w:rPr>
        <w:t>50</w:t>
      </w:r>
      <w:r w:rsidRPr="004A4FA9">
        <w:rPr>
          <w:rFonts w:ascii="Calibri" w:hAnsi="Calibri" w:cs="Calibri"/>
          <w:sz w:val="22"/>
          <w:szCs w:val="22"/>
          <w:lang w:val="lv-LV"/>
        </w:rPr>
        <w:t xml:space="preserve"> % negadījumu reģistrēti stacijās un </w:t>
      </w:r>
      <w:r>
        <w:rPr>
          <w:rFonts w:ascii="Calibri" w:hAnsi="Calibri" w:cs="Calibri"/>
          <w:sz w:val="22"/>
          <w:szCs w:val="22"/>
          <w:lang w:val="lv-LV"/>
        </w:rPr>
        <w:t>49</w:t>
      </w:r>
      <w:r w:rsidRPr="004A4FA9">
        <w:rPr>
          <w:rFonts w:ascii="Calibri" w:hAnsi="Calibri" w:cs="Calibri"/>
          <w:sz w:val="22"/>
          <w:szCs w:val="22"/>
          <w:lang w:val="lv-LV"/>
        </w:rPr>
        <w:t xml:space="preserve">% notikuši ceļa posmos.  Vislielākais cietušo personu īpatsvars ir reģistrēts Rīgas aglomerācijas zonā, jo īpaši ceļa posmā </w:t>
      </w:r>
      <w:proofErr w:type="spellStart"/>
      <w:r>
        <w:rPr>
          <w:rFonts w:ascii="Calibri" w:hAnsi="Calibri" w:cs="Calibri"/>
          <w:sz w:val="22"/>
          <w:szCs w:val="22"/>
          <w:lang w:val="lv-LV"/>
        </w:rPr>
        <w:t>Zasulauks</w:t>
      </w:r>
      <w:proofErr w:type="spellEnd"/>
      <w:r>
        <w:rPr>
          <w:rFonts w:ascii="Calibri" w:hAnsi="Calibri" w:cs="Calibri"/>
          <w:sz w:val="22"/>
          <w:szCs w:val="22"/>
          <w:lang w:val="lv-LV"/>
        </w:rPr>
        <w:t>-Priedaine</w:t>
      </w:r>
      <w:r w:rsidRPr="004A4FA9">
        <w:rPr>
          <w:rFonts w:ascii="Calibri" w:hAnsi="Calibri" w:cs="Calibri"/>
          <w:sz w:val="22"/>
          <w:szCs w:val="22"/>
          <w:lang w:val="lv-LV"/>
        </w:rPr>
        <w:t xml:space="preserve"> (piepilsētas satiksme) un maršrutā Rīga – Krustpils (</w:t>
      </w:r>
      <w:r>
        <w:rPr>
          <w:rFonts w:ascii="Calibri" w:hAnsi="Calibri" w:cs="Calibri"/>
          <w:sz w:val="22"/>
          <w:szCs w:val="22"/>
          <w:lang w:val="lv-LV"/>
        </w:rPr>
        <w:t>21</w:t>
      </w:r>
      <w:r w:rsidRPr="004A4FA9">
        <w:rPr>
          <w:rFonts w:ascii="Calibri" w:hAnsi="Calibri" w:cs="Calibri"/>
          <w:sz w:val="22"/>
          <w:szCs w:val="22"/>
          <w:lang w:val="lv-LV"/>
        </w:rPr>
        <w:t xml:space="preserve">% no kopējā negadījumu skaita), kur ir augsta vilcienu kustības intensitāte. Sadalījumā pa stacijām – vislielākais negadījumu skaits reģistrēts </w:t>
      </w:r>
      <w:r>
        <w:rPr>
          <w:rFonts w:ascii="Calibri" w:hAnsi="Calibri" w:cs="Calibri"/>
          <w:sz w:val="22"/>
          <w:szCs w:val="22"/>
          <w:lang w:val="lv-LV"/>
        </w:rPr>
        <w:t>Zemitānu</w:t>
      </w:r>
      <w:r w:rsidRPr="004A4FA9">
        <w:rPr>
          <w:rFonts w:ascii="Calibri" w:hAnsi="Calibri" w:cs="Calibri"/>
          <w:sz w:val="22"/>
          <w:szCs w:val="22"/>
          <w:lang w:val="lv-LV"/>
        </w:rPr>
        <w:t xml:space="preserve">  stacijā</w:t>
      </w:r>
      <w:r>
        <w:rPr>
          <w:rFonts w:ascii="Calibri" w:hAnsi="Calibri" w:cs="Calibri"/>
          <w:sz w:val="22"/>
          <w:szCs w:val="22"/>
          <w:lang w:val="lv-LV"/>
        </w:rPr>
        <w:t xml:space="preserve"> un Rēzekne-2 stacijā</w:t>
      </w:r>
      <w:r w:rsidRPr="004A4FA9">
        <w:rPr>
          <w:rFonts w:ascii="Calibri" w:hAnsi="Calibri" w:cs="Calibri"/>
          <w:sz w:val="22"/>
          <w:szCs w:val="22"/>
          <w:lang w:val="lv-LV"/>
        </w:rPr>
        <w:t xml:space="preserve">, kur vērojama intensīva kravu kustība. </w:t>
      </w:r>
    </w:p>
    <w:p w:rsidR="009D3B5B" w:rsidRDefault="009D3B5B" w:rsidP="009D3B5B">
      <w:pPr>
        <w:spacing w:after="120" w:line="240" w:lineRule="auto"/>
        <w:ind w:firstLine="720"/>
        <w:jc w:val="both"/>
        <w:rPr>
          <w:rFonts w:ascii="Calibri" w:hAnsi="Calibri" w:cs="Calibri"/>
          <w:sz w:val="22"/>
          <w:szCs w:val="22"/>
          <w:lang w:val="lv-LV"/>
        </w:rPr>
      </w:pPr>
      <w:r w:rsidRPr="00205A29">
        <w:rPr>
          <w:rFonts w:ascii="Calibri" w:hAnsi="Calibri" w:cs="Calibri"/>
          <w:sz w:val="22"/>
          <w:szCs w:val="22"/>
          <w:lang w:val="lv-LV"/>
        </w:rPr>
        <w:t>Latvijā visvairāk cietušo ir decembra mēnešos (</w:t>
      </w:r>
      <w:r w:rsidR="0049597A">
        <w:rPr>
          <w:rFonts w:ascii="Calibri" w:hAnsi="Calibri" w:cs="Calibri"/>
          <w:sz w:val="22"/>
          <w:szCs w:val="22"/>
          <w:lang w:val="lv-LV"/>
        </w:rPr>
        <w:t xml:space="preserve">cēlonis varētu būt </w:t>
      </w:r>
      <w:r w:rsidRPr="00205A29">
        <w:rPr>
          <w:rFonts w:ascii="Calibri" w:hAnsi="Calibri" w:cs="Calibri"/>
          <w:sz w:val="22"/>
          <w:szCs w:val="22"/>
          <w:lang w:val="lv-LV"/>
        </w:rPr>
        <w:t>Ziemassvētku depresija), otrā vietā ir februāris (auksts laiks un sniegs, nedzird skaņas signālus), trešā vietā jūnijs (</w:t>
      </w:r>
      <w:r w:rsidR="0049597A">
        <w:rPr>
          <w:rFonts w:ascii="Calibri" w:hAnsi="Calibri" w:cs="Calibri"/>
          <w:sz w:val="22"/>
          <w:szCs w:val="22"/>
          <w:lang w:val="lv-LV"/>
        </w:rPr>
        <w:t>atsākas vasaras brīvlaiks un tiek vairāk traumēti bērni</w:t>
      </w:r>
      <w:r w:rsidRPr="00205A29">
        <w:rPr>
          <w:rFonts w:ascii="Calibri" w:hAnsi="Calibri" w:cs="Calibri"/>
          <w:sz w:val="22"/>
          <w:szCs w:val="22"/>
          <w:lang w:val="lv-LV"/>
        </w:rPr>
        <w:t>) un septembris (atgriešanās no atvaļinājumiem). Vismazāk cietušo reģistrēti marta mēnesī</w:t>
      </w:r>
      <w:r>
        <w:rPr>
          <w:rFonts w:ascii="Calibri" w:hAnsi="Calibri" w:cs="Calibri"/>
          <w:sz w:val="22"/>
          <w:szCs w:val="22"/>
          <w:lang w:val="lv-LV"/>
        </w:rPr>
        <w:t xml:space="preserve">.  </w:t>
      </w:r>
      <w:r w:rsidRPr="00EA640E">
        <w:rPr>
          <w:rFonts w:ascii="Calibri" w:hAnsi="Calibri" w:cs="Calibri"/>
          <w:sz w:val="22"/>
          <w:szCs w:val="22"/>
          <w:lang w:val="lv-LV"/>
        </w:rPr>
        <w:t xml:space="preserve">Nopietniem negadījumiem nav </w:t>
      </w:r>
      <w:r w:rsidR="007F103C">
        <w:rPr>
          <w:rFonts w:ascii="Calibri" w:hAnsi="Calibri" w:cs="Calibri"/>
          <w:sz w:val="22"/>
          <w:szCs w:val="22"/>
          <w:lang w:val="lv-LV"/>
        </w:rPr>
        <w:t xml:space="preserve">tendences uz sezonalitāti. </w:t>
      </w:r>
    </w:p>
    <w:p w:rsidR="004C771A" w:rsidRDefault="004C771A" w:rsidP="004F6C85">
      <w:pPr>
        <w:pStyle w:val="BodyText"/>
        <w:tabs>
          <w:tab w:val="left" w:pos="709"/>
        </w:tabs>
        <w:spacing w:after="0"/>
        <w:jc w:val="both"/>
        <w:rPr>
          <w:rFonts w:ascii="Calibri" w:hAnsi="Calibri" w:cs="Calibri"/>
          <w:color w:val="404040" w:themeColor="text1" w:themeTint="BF"/>
          <w:sz w:val="22"/>
          <w:szCs w:val="22"/>
        </w:rPr>
      </w:pPr>
    </w:p>
    <w:p w:rsidR="001C4435" w:rsidRDefault="00CD0A61" w:rsidP="00BC6816">
      <w:pPr>
        <w:spacing w:after="120" w:line="240" w:lineRule="auto"/>
        <w:jc w:val="both"/>
        <w:rPr>
          <w:rFonts w:ascii="Calibri" w:hAnsi="Calibri" w:cs="Calibri"/>
          <w:sz w:val="22"/>
          <w:szCs w:val="22"/>
          <w:lang w:val="lv-LV"/>
        </w:rPr>
      </w:pPr>
      <w:r>
        <w:rPr>
          <w:rFonts w:ascii="Calibri" w:hAnsi="Calibri" w:cs="Calibri"/>
          <w:noProof/>
          <w:sz w:val="22"/>
          <w:szCs w:val="22"/>
          <w:lang w:val="lv-LV" w:eastAsia="lv-LV"/>
        </w:rPr>
        <w:lastRenderedPageBreak/>
        <mc:AlternateContent>
          <mc:Choice Requires="wpg">
            <w:drawing>
              <wp:anchor distT="0" distB="0" distL="114300" distR="114300" simplePos="0" relativeHeight="251735040" behindDoc="0" locked="0" layoutInCell="1" allowOverlap="1">
                <wp:simplePos x="0" y="0"/>
                <wp:positionH relativeFrom="column">
                  <wp:posOffset>-224155</wp:posOffset>
                </wp:positionH>
                <wp:positionV relativeFrom="paragraph">
                  <wp:posOffset>15240</wp:posOffset>
                </wp:positionV>
                <wp:extent cx="4305300" cy="7972425"/>
                <wp:effectExtent l="0" t="0" r="0" b="0"/>
                <wp:wrapSquare wrapText="bothSides"/>
                <wp:docPr id="73" name="Group 73"/>
                <wp:cNvGraphicFramePr/>
                <a:graphic xmlns:a="http://schemas.openxmlformats.org/drawingml/2006/main">
                  <a:graphicData uri="http://schemas.microsoft.com/office/word/2010/wordprocessingGroup">
                    <wpg:wgp>
                      <wpg:cNvGrpSpPr/>
                      <wpg:grpSpPr>
                        <a:xfrm>
                          <a:off x="0" y="0"/>
                          <a:ext cx="4305300" cy="7972425"/>
                          <a:chOff x="0" y="0"/>
                          <a:chExt cx="4305300" cy="7972425"/>
                        </a:xfrm>
                      </wpg:grpSpPr>
                      <wpg:grpSp>
                        <wpg:cNvPr id="115" name="Group 115"/>
                        <wpg:cNvGrpSpPr/>
                        <wpg:grpSpPr>
                          <a:xfrm>
                            <a:off x="228600" y="0"/>
                            <a:ext cx="4076700" cy="2705100"/>
                            <a:chOff x="0" y="0"/>
                            <a:chExt cx="4276725" cy="2552700"/>
                          </a:xfrm>
                        </wpg:grpSpPr>
                        <wpg:graphicFrame>
                          <wpg:cNvPr id="113" name="Chart 113"/>
                          <wpg:cNvFrPr/>
                          <wpg:xfrm>
                            <a:off x="0" y="0"/>
                            <a:ext cx="4276725" cy="2305050"/>
                          </wpg:xfrm>
                          <a:graphic>
                            <a:graphicData uri="http://schemas.openxmlformats.org/drawingml/2006/chart">
                              <c:chart xmlns:c="http://schemas.openxmlformats.org/drawingml/2006/chart" xmlns:r="http://schemas.openxmlformats.org/officeDocument/2006/relationships" r:id="rId25"/>
                            </a:graphicData>
                          </a:graphic>
                        </wpg:graphicFrame>
                        <wps:wsp>
                          <wps:cNvPr id="10" name="Text Box 2"/>
                          <wps:cNvSpPr txBox="1">
                            <a:spLocks noChangeArrowheads="1"/>
                          </wps:cNvSpPr>
                          <wps:spPr bwMode="auto">
                            <a:xfrm>
                              <a:off x="104775" y="2295525"/>
                              <a:ext cx="4171950" cy="257175"/>
                            </a:xfrm>
                            <a:prstGeom prst="rect">
                              <a:avLst/>
                            </a:prstGeom>
                            <a:noFill/>
                            <a:ln w="9525">
                              <a:noFill/>
                              <a:miter lim="800000"/>
                              <a:headEnd/>
                              <a:tailEnd/>
                            </a:ln>
                          </wps:spPr>
                          <wps:txbx>
                            <w:txbxContent>
                              <w:p w:rsidR="0049597A" w:rsidRDefault="0049597A" w:rsidP="005005D1">
                                <w:pPr>
                                  <w:jc w:val="right"/>
                                </w:pPr>
                                <w:r>
                                  <w:rPr>
                                    <w:rFonts w:ascii="Calibri" w:hAnsi="Calibri" w:cs="Calibri"/>
                                    <w:i/>
                                    <w:lang w:val="lv-LV"/>
                                  </w:rPr>
                                  <w:t>6</w:t>
                                </w:r>
                                <w:r w:rsidRPr="0068411B">
                                  <w:rPr>
                                    <w:rFonts w:ascii="Calibri" w:hAnsi="Calibri" w:cs="Calibri"/>
                                    <w:i/>
                                    <w:lang w:val="lv-LV"/>
                                  </w:rPr>
                                  <w:t xml:space="preserve">.attēls. </w:t>
                                </w:r>
                                <w:r>
                                  <w:rPr>
                                    <w:rFonts w:ascii="Calibri" w:hAnsi="Calibri" w:cs="Calibri"/>
                                    <w:b/>
                                    <w:i/>
                                    <w:lang w:val="lv-LV"/>
                                  </w:rPr>
                                  <w:t>Cietušo personu skaits mēnesī histogramma</w:t>
                                </w:r>
                              </w:p>
                            </w:txbxContent>
                          </wps:txbx>
                          <wps:bodyPr rot="0" vert="horz" wrap="square" lIns="91440" tIns="45720" rIns="91440" bIns="45720" anchor="t" anchorCtr="0">
                            <a:noAutofit/>
                          </wps:bodyPr>
                        </wps:wsp>
                      </wpg:grpSp>
                      <wpg:grpSp>
                        <wpg:cNvPr id="112" name="Group 112"/>
                        <wpg:cNvGrpSpPr/>
                        <wpg:grpSpPr>
                          <a:xfrm>
                            <a:off x="0" y="3038475"/>
                            <a:ext cx="4276725" cy="2476500"/>
                            <a:chOff x="-28575" y="-590550"/>
                            <a:chExt cx="4276725" cy="2476500"/>
                          </a:xfrm>
                        </wpg:grpSpPr>
                        <wpg:graphicFrame>
                          <wpg:cNvPr id="94" name="Chart 94"/>
                          <wpg:cNvFrPr/>
                          <wpg:xfrm>
                            <a:off x="-28575" y="-590550"/>
                            <a:ext cx="4276725" cy="2476500"/>
                          </wpg:xfrm>
                          <a:graphic>
                            <a:graphicData uri="http://schemas.openxmlformats.org/drawingml/2006/chart">
                              <c:chart xmlns:c="http://schemas.openxmlformats.org/drawingml/2006/chart" xmlns:r="http://schemas.openxmlformats.org/officeDocument/2006/relationships" r:id="rId26"/>
                            </a:graphicData>
                          </a:graphic>
                        </wpg:graphicFrame>
                        <wps:wsp>
                          <wps:cNvPr id="102" name="Text Box 2"/>
                          <wps:cNvSpPr txBox="1">
                            <a:spLocks noChangeArrowheads="1"/>
                          </wps:cNvSpPr>
                          <wps:spPr bwMode="auto">
                            <a:xfrm>
                              <a:off x="381000" y="1590675"/>
                              <a:ext cx="3724275" cy="257175"/>
                            </a:xfrm>
                            <a:prstGeom prst="rect">
                              <a:avLst/>
                            </a:prstGeom>
                            <a:noFill/>
                            <a:ln w="9525">
                              <a:noFill/>
                              <a:miter lim="800000"/>
                              <a:headEnd/>
                              <a:tailEnd/>
                            </a:ln>
                          </wps:spPr>
                          <wps:txbx>
                            <w:txbxContent>
                              <w:p w:rsidR="0049597A" w:rsidRDefault="0049597A" w:rsidP="003603B7">
                                <w:pPr>
                                  <w:jc w:val="right"/>
                                </w:pPr>
                                <w:r>
                                  <w:rPr>
                                    <w:rFonts w:ascii="Calibri" w:hAnsi="Calibri" w:cs="Calibri"/>
                                    <w:i/>
                                    <w:lang w:val="lv-LV"/>
                                  </w:rPr>
                                  <w:t>7</w:t>
                                </w:r>
                                <w:r w:rsidRPr="0068411B">
                                  <w:rPr>
                                    <w:rFonts w:ascii="Calibri" w:hAnsi="Calibri" w:cs="Calibri"/>
                                    <w:i/>
                                    <w:lang w:val="lv-LV"/>
                                  </w:rPr>
                                  <w:t xml:space="preserve">.attēls. </w:t>
                                </w:r>
                                <w:r>
                                  <w:rPr>
                                    <w:rFonts w:ascii="Calibri" w:hAnsi="Calibri" w:cs="Calibri"/>
                                    <w:b/>
                                    <w:i/>
                                    <w:lang w:val="lv-LV"/>
                                  </w:rPr>
                                  <w:t>Cietušo sadalījums pēc dzimuma(2004.-2017.gads)</w:t>
                                </w:r>
                              </w:p>
                            </w:txbxContent>
                          </wps:txbx>
                          <wps:bodyPr rot="0" vert="horz" wrap="square" lIns="91440" tIns="45720" rIns="91440" bIns="45720" anchor="t" anchorCtr="0">
                            <a:noAutofit/>
                          </wps:bodyPr>
                        </wps:wsp>
                      </wpg:grpSp>
                      <wpg:grpSp>
                        <wpg:cNvPr id="120" name="Group 120"/>
                        <wpg:cNvGrpSpPr/>
                        <wpg:grpSpPr>
                          <a:xfrm>
                            <a:off x="228600" y="5476875"/>
                            <a:ext cx="4076700" cy="2495550"/>
                            <a:chOff x="0" y="0"/>
                            <a:chExt cx="4076700" cy="2495550"/>
                          </a:xfrm>
                        </wpg:grpSpPr>
                        <wpg:graphicFrame>
                          <wpg:cNvPr id="72" name="Diagramma 6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912529E-B64B-45F3-8E98-FA684A75E397}"/>
                              </a:ext>
                            </a:extLst>
                          </wpg:cNvPr>
                          <wpg:cNvFrPr/>
                          <wpg:xfrm>
                            <a:off x="0" y="0"/>
                            <a:ext cx="4076700" cy="2228850"/>
                          </wpg:xfrm>
                          <a:graphic>
                            <a:graphicData uri="http://schemas.openxmlformats.org/drawingml/2006/chart">
                              <c:chart xmlns:c="http://schemas.openxmlformats.org/drawingml/2006/chart" xmlns:r="http://schemas.openxmlformats.org/officeDocument/2006/relationships" r:id="rId27"/>
                            </a:graphicData>
                          </a:graphic>
                        </wpg:graphicFrame>
                        <wps:wsp>
                          <wps:cNvPr id="119" name="Text Box 2"/>
                          <wps:cNvSpPr txBox="1">
                            <a:spLocks noChangeArrowheads="1"/>
                          </wps:cNvSpPr>
                          <wps:spPr bwMode="auto">
                            <a:xfrm>
                              <a:off x="0" y="2238375"/>
                              <a:ext cx="4038600" cy="257175"/>
                            </a:xfrm>
                            <a:prstGeom prst="rect">
                              <a:avLst/>
                            </a:prstGeom>
                            <a:noFill/>
                            <a:ln w="9525">
                              <a:noFill/>
                              <a:miter lim="800000"/>
                              <a:headEnd/>
                              <a:tailEnd/>
                            </a:ln>
                          </wps:spPr>
                          <wps:txbx>
                            <w:txbxContent>
                              <w:p w:rsidR="0049597A" w:rsidRDefault="0049597A" w:rsidP="00DD31A3">
                                <w:pPr>
                                  <w:jc w:val="right"/>
                                </w:pPr>
                                <w:r>
                                  <w:rPr>
                                    <w:rFonts w:ascii="Calibri" w:hAnsi="Calibri" w:cs="Calibri"/>
                                    <w:i/>
                                    <w:lang w:val="lv-LV"/>
                                  </w:rPr>
                                  <w:t>9</w:t>
                                </w:r>
                                <w:r w:rsidRPr="0068411B">
                                  <w:rPr>
                                    <w:rFonts w:ascii="Calibri" w:hAnsi="Calibri" w:cs="Calibri"/>
                                    <w:i/>
                                    <w:lang w:val="lv-LV"/>
                                  </w:rPr>
                                  <w:t xml:space="preserve">.attēls. </w:t>
                                </w:r>
                                <w:r>
                                  <w:rPr>
                                    <w:rFonts w:ascii="Calibri" w:hAnsi="Calibri" w:cs="Calibri"/>
                                    <w:b/>
                                    <w:i/>
                                    <w:lang w:val="lv-LV"/>
                                  </w:rPr>
                                  <w:t>Cietušo personu kategorijas (2004.-2017.gads)</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73" o:spid="_x0000_s1042" style="position:absolute;left:0;text-align:left;margin-left:-17.65pt;margin-top:1.2pt;width:339pt;height:627.75pt;z-index:251735040;mso-width-relative:margin;mso-height-relative:margin" coordsize="43053,79724" o:gfxdata="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">
                <v:group id="Group 115" o:spid="_x0000_s1043" style="position:absolute;left:2286;width:40767;height:27051" coordsize="42767,25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Chart 113" o:spid="_x0000_s1044" type="#_x0000_t75" style="position:absolute;left:-31;width:42846;height:2306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">
                    <v:imagedata r:id="rId28" o:title=""/>
                    <o:lock v:ext="edit" aspectratio="f"/>
                  </v:shape>
                  <v:shape id="_x0000_s1045" type="#_x0000_t202" style="position:absolute;left:1047;top:22955;width:4172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49597A" w:rsidRDefault="0049597A" w:rsidP="005005D1">
                          <w:pPr>
                            <w:jc w:val="right"/>
                          </w:pPr>
                          <w:r>
                            <w:rPr>
                              <w:rFonts w:ascii="Calibri" w:hAnsi="Calibri" w:cs="Calibri"/>
                              <w:i/>
                              <w:lang w:val="lv-LV"/>
                            </w:rPr>
                            <w:t>6</w:t>
                          </w:r>
                          <w:r w:rsidRPr="0068411B">
                            <w:rPr>
                              <w:rFonts w:ascii="Calibri" w:hAnsi="Calibri" w:cs="Calibri"/>
                              <w:i/>
                              <w:lang w:val="lv-LV"/>
                            </w:rPr>
                            <w:t xml:space="preserve">.attēls. </w:t>
                          </w:r>
                          <w:r>
                            <w:rPr>
                              <w:rFonts w:ascii="Calibri" w:hAnsi="Calibri" w:cs="Calibri"/>
                              <w:b/>
                              <w:i/>
                              <w:lang w:val="lv-LV"/>
                            </w:rPr>
                            <w:t>Cietušo personu skaits mēnesī histogramma</w:t>
                          </w:r>
                        </w:p>
                      </w:txbxContent>
                    </v:textbox>
                  </v:shape>
                </v:group>
                <v:group id="Group 112" o:spid="_x0000_s1046" style="position:absolute;top:30384;width:42767;height:24765" coordorigin="-285,-5905" coordsize="42767,24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Chart 94" o:spid="_x0000_s1047" type="#_x0000_t75" style="position:absolute;left:-285;top:-5932;width:42793;height:248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">
                    <v:imagedata r:id="rId29" o:title=""/>
                    <o:lock v:ext="edit" aspectratio="f"/>
                  </v:shape>
                  <v:shape id="_x0000_s1048" type="#_x0000_t202" style="position:absolute;left:3810;top:15906;width:37242;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rsidR="0049597A" w:rsidRDefault="0049597A" w:rsidP="003603B7">
                          <w:pPr>
                            <w:jc w:val="right"/>
                          </w:pPr>
                          <w:r>
                            <w:rPr>
                              <w:rFonts w:ascii="Calibri" w:hAnsi="Calibri" w:cs="Calibri"/>
                              <w:i/>
                              <w:lang w:val="lv-LV"/>
                            </w:rPr>
                            <w:t>7</w:t>
                          </w:r>
                          <w:r w:rsidRPr="0068411B">
                            <w:rPr>
                              <w:rFonts w:ascii="Calibri" w:hAnsi="Calibri" w:cs="Calibri"/>
                              <w:i/>
                              <w:lang w:val="lv-LV"/>
                            </w:rPr>
                            <w:t xml:space="preserve">.attēls. </w:t>
                          </w:r>
                          <w:r>
                            <w:rPr>
                              <w:rFonts w:ascii="Calibri" w:hAnsi="Calibri" w:cs="Calibri"/>
                              <w:b/>
                              <w:i/>
                              <w:lang w:val="lv-LV"/>
                            </w:rPr>
                            <w:t>Cietušo sadalījums pēc dzimuma(2004.-2017.gads)</w:t>
                          </w:r>
                        </w:p>
                      </w:txbxContent>
                    </v:textbox>
                  </v:shape>
                </v:group>
                <v:group id="Group 120" o:spid="_x0000_s1049" style="position:absolute;left:2286;top:54768;width:40767;height:24956" coordsize="40767,24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Diagramma 64" o:spid="_x0000_s1050" type="#_x0000_t75" style="position:absolute;left:-30;top:-87;width:40842;height:2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">
                    <v:imagedata r:id="rId30" o:title=""/>
                    <o:lock v:ext="edit" aspectratio="f"/>
                  </v:shape>
                  <v:shape id="_x0000_s1051" type="#_x0000_t202" style="position:absolute;top:22383;width:40386;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rsidR="0049597A" w:rsidRDefault="0049597A" w:rsidP="00DD31A3">
                          <w:pPr>
                            <w:jc w:val="right"/>
                          </w:pPr>
                          <w:r>
                            <w:rPr>
                              <w:rFonts w:ascii="Calibri" w:hAnsi="Calibri" w:cs="Calibri"/>
                              <w:i/>
                              <w:lang w:val="lv-LV"/>
                            </w:rPr>
                            <w:t>9</w:t>
                          </w:r>
                          <w:r w:rsidRPr="0068411B">
                            <w:rPr>
                              <w:rFonts w:ascii="Calibri" w:hAnsi="Calibri" w:cs="Calibri"/>
                              <w:i/>
                              <w:lang w:val="lv-LV"/>
                            </w:rPr>
                            <w:t xml:space="preserve">.attēls. </w:t>
                          </w:r>
                          <w:r>
                            <w:rPr>
                              <w:rFonts w:ascii="Calibri" w:hAnsi="Calibri" w:cs="Calibri"/>
                              <w:b/>
                              <w:i/>
                              <w:lang w:val="lv-LV"/>
                            </w:rPr>
                            <w:t>Cietušo personu kategorijas (2004.-2017.gads)</w:t>
                          </w:r>
                        </w:p>
                      </w:txbxContent>
                    </v:textbox>
                  </v:shape>
                </v:group>
                <w10:wrap type="square"/>
              </v:group>
              <o:OLEObject Type="Embed" ProgID="Excel.Chart.8" ShapeID="Chart 113" DrawAspect="Content" ObjectID="_1599465074" r:id="rId31">
                <o:FieldCodes>\s</o:FieldCodes>
              </o:OLEObject>
            </w:pict>
          </mc:Fallback>
        </mc:AlternateContent>
      </w:r>
      <w:r w:rsidR="001C4435">
        <w:rPr>
          <w:rFonts w:ascii="Calibri" w:hAnsi="Calibri" w:cs="Calibri"/>
          <w:sz w:val="22"/>
          <w:szCs w:val="22"/>
          <w:lang w:val="lv-LV"/>
        </w:rPr>
        <w:tab/>
        <w:t>65% negadījumos cietušo skaits sasniedz</w:t>
      </w:r>
      <w:r w:rsidR="0049597A">
        <w:rPr>
          <w:rFonts w:ascii="Calibri" w:hAnsi="Calibri" w:cs="Calibri"/>
          <w:sz w:val="22"/>
          <w:szCs w:val="22"/>
          <w:lang w:val="lv-LV"/>
        </w:rPr>
        <w:t xml:space="preserve"> (2004.-2017.gads)</w:t>
      </w:r>
      <w:r w:rsidR="001C4435">
        <w:rPr>
          <w:rFonts w:ascii="Calibri" w:hAnsi="Calibri" w:cs="Calibri"/>
          <w:sz w:val="22"/>
          <w:szCs w:val="22"/>
          <w:lang w:val="lv-LV"/>
        </w:rPr>
        <w:t xml:space="preserve"> no viens līdz pieciem cietušajiem</w:t>
      </w:r>
      <w:r w:rsidR="0049597A" w:rsidRPr="0049597A">
        <w:rPr>
          <w:rFonts w:ascii="Calibri" w:hAnsi="Calibri" w:cs="Calibri"/>
          <w:sz w:val="22"/>
          <w:szCs w:val="22"/>
          <w:lang w:val="lv-LV"/>
        </w:rPr>
        <w:t xml:space="preserve"> </w:t>
      </w:r>
      <w:r w:rsidR="0049597A">
        <w:rPr>
          <w:rFonts w:ascii="Calibri" w:hAnsi="Calibri" w:cs="Calibri"/>
          <w:sz w:val="22"/>
          <w:szCs w:val="22"/>
          <w:lang w:val="lv-LV"/>
        </w:rPr>
        <w:t>mēnesī</w:t>
      </w:r>
      <w:r w:rsidR="001C4435">
        <w:rPr>
          <w:rFonts w:ascii="Calibri" w:hAnsi="Calibri" w:cs="Calibri"/>
          <w:sz w:val="22"/>
          <w:szCs w:val="22"/>
          <w:lang w:val="lv-LV"/>
        </w:rPr>
        <w:t xml:space="preserve">. Lielākais cietušo skaits mēnesī ir bijis 18, kad 2005.gadā tika reģistrēta dzelzceļa avārija ar daudz cietušajiem. </w:t>
      </w:r>
      <w:r w:rsidR="0049597A">
        <w:rPr>
          <w:rFonts w:ascii="Calibri" w:hAnsi="Calibri" w:cs="Calibri"/>
          <w:sz w:val="22"/>
          <w:szCs w:val="22"/>
          <w:lang w:val="lv-LV"/>
        </w:rPr>
        <w:t>Visbiežāk (45 gadījumos) ir reģistrēti negadījumi ar trīs cietušajiem mēnesī.</w:t>
      </w:r>
    </w:p>
    <w:p w:rsidR="006D01CB" w:rsidRDefault="006D01CB" w:rsidP="00D94164">
      <w:pPr>
        <w:spacing w:after="120" w:line="240" w:lineRule="auto"/>
        <w:jc w:val="both"/>
        <w:rPr>
          <w:rFonts w:ascii="Calibri" w:hAnsi="Calibri" w:cs="Calibri"/>
          <w:sz w:val="22"/>
          <w:szCs w:val="22"/>
          <w:lang w:val="lv-LV"/>
        </w:rPr>
      </w:pPr>
      <w:r>
        <w:rPr>
          <w:rFonts w:ascii="Calibri" w:hAnsi="Calibri" w:cs="Calibri"/>
          <w:sz w:val="22"/>
          <w:szCs w:val="22"/>
          <w:lang w:val="lv-LV"/>
        </w:rPr>
        <w:tab/>
        <w:t>Analizējot demogrāfiskos datus</w:t>
      </w:r>
      <w:r w:rsidR="0049597A">
        <w:rPr>
          <w:rFonts w:ascii="Calibri" w:hAnsi="Calibri" w:cs="Calibri"/>
          <w:sz w:val="22"/>
          <w:szCs w:val="22"/>
          <w:lang w:val="lv-LV"/>
        </w:rPr>
        <w:t xml:space="preserve"> (2004.-2017.gads) - 70,89</w:t>
      </w:r>
      <w:r w:rsidR="003603B7">
        <w:rPr>
          <w:rFonts w:ascii="Calibri" w:hAnsi="Calibri" w:cs="Calibri"/>
          <w:sz w:val="22"/>
          <w:szCs w:val="22"/>
          <w:lang w:val="lv-LV"/>
        </w:rPr>
        <w:t>% cietušie ir vīrieši, pie kam darbspējīgā vecumā.</w:t>
      </w:r>
      <w:r w:rsidR="00EA640E">
        <w:rPr>
          <w:rFonts w:ascii="Calibri" w:hAnsi="Calibri" w:cs="Calibri"/>
          <w:sz w:val="22"/>
          <w:szCs w:val="22"/>
          <w:lang w:val="lv-LV"/>
        </w:rPr>
        <w:t xml:space="preserve"> </w:t>
      </w:r>
      <w:r w:rsidR="008D0A90">
        <w:rPr>
          <w:rFonts w:ascii="Calibri" w:hAnsi="Calibri" w:cs="Calibri"/>
          <w:sz w:val="22"/>
          <w:szCs w:val="22"/>
          <w:lang w:val="lv-LV"/>
        </w:rPr>
        <w:t xml:space="preserve">23,63% no cietušo personu skaita ir sievietes. </w:t>
      </w:r>
      <w:r w:rsidR="003603B7">
        <w:rPr>
          <w:rFonts w:ascii="Calibri" w:hAnsi="Calibri" w:cs="Calibri"/>
          <w:sz w:val="22"/>
          <w:szCs w:val="22"/>
          <w:lang w:val="lv-LV"/>
        </w:rPr>
        <w:t xml:space="preserve"> </w:t>
      </w:r>
      <w:r w:rsidR="008D0A90">
        <w:rPr>
          <w:rFonts w:ascii="Calibri" w:hAnsi="Calibri" w:cs="Calibri"/>
          <w:sz w:val="22"/>
          <w:szCs w:val="22"/>
          <w:lang w:val="lv-LV"/>
        </w:rPr>
        <w:t>Cietušie vīrieši 68% gadījumos ir atradu</w:t>
      </w:r>
      <w:r w:rsidR="00246779">
        <w:rPr>
          <w:rFonts w:ascii="Calibri" w:hAnsi="Calibri" w:cs="Calibri"/>
          <w:sz w:val="22"/>
          <w:szCs w:val="22"/>
          <w:lang w:val="lv-LV"/>
        </w:rPr>
        <w:t>šies alkohola reibuma</w:t>
      </w:r>
      <w:r w:rsidR="008D0A90">
        <w:rPr>
          <w:rFonts w:ascii="Calibri" w:hAnsi="Calibri" w:cs="Calibri"/>
          <w:sz w:val="22"/>
          <w:szCs w:val="22"/>
          <w:lang w:val="lv-LV"/>
        </w:rPr>
        <w:t xml:space="preserve"> stāvoklī</w:t>
      </w:r>
      <w:r w:rsidR="00246779">
        <w:rPr>
          <w:rFonts w:ascii="Calibri" w:hAnsi="Calibri" w:cs="Calibri"/>
          <w:sz w:val="22"/>
          <w:szCs w:val="22"/>
          <w:lang w:val="lv-LV"/>
        </w:rPr>
        <w:t xml:space="preserve"> un nav ievērojuši drošības prasības atrodoties sliežu ceļu tuvumā. </w:t>
      </w:r>
    </w:p>
    <w:p w:rsidR="00DD31A3" w:rsidRDefault="00904320" w:rsidP="00DD31A3">
      <w:pPr>
        <w:spacing w:after="120" w:line="240" w:lineRule="auto"/>
        <w:ind w:firstLine="720"/>
        <w:jc w:val="both"/>
        <w:rPr>
          <w:rFonts w:ascii="Calibri" w:hAnsi="Calibri" w:cs="Calibri"/>
          <w:sz w:val="22"/>
          <w:szCs w:val="22"/>
          <w:lang w:val="lv-LV"/>
        </w:rPr>
      </w:pPr>
      <w:r w:rsidRPr="004A4FA9">
        <w:rPr>
          <w:rFonts w:ascii="Calibri" w:hAnsi="Calibri" w:cs="Calibri"/>
          <w:sz w:val="22"/>
          <w:szCs w:val="22"/>
          <w:lang w:val="lv-LV"/>
        </w:rPr>
        <w:t>Sadalījumā pa cietušo personu kategorijām</w:t>
      </w:r>
      <w:r w:rsidR="00BE1578">
        <w:rPr>
          <w:rFonts w:ascii="Calibri" w:hAnsi="Calibri" w:cs="Calibri"/>
          <w:sz w:val="22"/>
          <w:szCs w:val="22"/>
          <w:lang w:val="lv-LV"/>
        </w:rPr>
        <w:t xml:space="preserve"> (20</w:t>
      </w:r>
      <w:r w:rsidR="0049597A">
        <w:rPr>
          <w:rFonts w:ascii="Calibri" w:hAnsi="Calibri" w:cs="Calibri"/>
          <w:sz w:val="22"/>
          <w:szCs w:val="22"/>
          <w:lang w:val="lv-LV"/>
        </w:rPr>
        <w:t>06</w:t>
      </w:r>
      <w:r w:rsidR="00BE1578">
        <w:rPr>
          <w:rFonts w:ascii="Calibri" w:hAnsi="Calibri" w:cs="Calibri"/>
          <w:sz w:val="22"/>
          <w:szCs w:val="22"/>
          <w:lang w:val="lv-LV"/>
        </w:rPr>
        <w:t>.-2017.gads)</w:t>
      </w:r>
      <w:r w:rsidRPr="004A4FA9">
        <w:rPr>
          <w:rFonts w:ascii="Calibri" w:hAnsi="Calibri" w:cs="Calibri"/>
          <w:sz w:val="22"/>
          <w:szCs w:val="22"/>
          <w:lang w:val="lv-LV"/>
        </w:rPr>
        <w:t xml:space="preserve">, lielākais īpatsvars ir nepiederošām personām atrodoties paaugstinātas bīstamības zonā un </w:t>
      </w:r>
      <w:r w:rsidR="00BE1578">
        <w:rPr>
          <w:rFonts w:ascii="Calibri" w:hAnsi="Calibri" w:cs="Calibri"/>
          <w:sz w:val="22"/>
          <w:szCs w:val="22"/>
          <w:lang w:val="lv-LV"/>
        </w:rPr>
        <w:t>šķērsojot pārbrauktuves. Samērā lielu īpatsvaru veido arī to cietušo perso</w:t>
      </w:r>
      <w:r w:rsidR="00CD0A61">
        <w:rPr>
          <w:rFonts w:ascii="Calibri" w:hAnsi="Calibri" w:cs="Calibri"/>
          <w:sz w:val="22"/>
          <w:szCs w:val="22"/>
          <w:lang w:val="lv-LV"/>
        </w:rPr>
        <w:t>nu kategorijas, kas nav ievērojuš</w:t>
      </w:r>
      <w:r w:rsidR="005047DB">
        <w:rPr>
          <w:rFonts w:ascii="Calibri" w:hAnsi="Calibri" w:cs="Calibri"/>
          <w:sz w:val="22"/>
          <w:szCs w:val="22"/>
          <w:lang w:val="lv-LV"/>
        </w:rPr>
        <w:t>a</w:t>
      </w:r>
      <w:r w:rsidR="00BE1578">
        <w:rPr>
          <w:rFonts w:ascii="Calibri" w:hAnsi="Calibri" w:cs="Calibri"/>
          <w:sz w:val="22"/>
          <w:szCs w:val="22"/>
          <w:lang w:val="lv-LV"/>
        </w:rPr>
        <w:t xml:space="preserve">s drošības prasības atrodoties uz peroniem.  Īsziņu rakstīšana, mūzikas klausīšanās austiņās, runāšana pa telefonu ir ietekmējusi cietušo personu pieaugumu uz </w:t>
      </w:r>
      <w:r w:rsidR="0049597A">
        <w:rPr>
          <w:rFonts w:ascii="Calibri" w:hAnsi="Calibri" w:cs="Calibri"/>
          <w:sz w:val="22"/>
          <w:szCs w:val="22"/>
          <w:lang w:val="lv-LV"/>
        </w:rPr>
        <w:t>peroniem</w:t>
      </w:r>
      <w:r w:rsidR="00BE1578">
        <w:rPr>
          <w:rFonts w:ascii="Calibri" w:hAnsi="Calibri" w:cs="Calibri"/>
          <w:sz w:val="22"/>
          <w:szCs w:val="22"/>
          <w:lang w:val="lv-LV"/>
        </w:rPr>
        <w:t xml:space="preserve">. </w:t>
      </w:r>
      <w:r w:rsidR="00DD31A3" w:rsidRPr="00DD31A3">
        <w:rPr>
          <w:rFonts w:ascii="Calibri" w:hAnsi="Calibri" w:cs="Calibri"/>
          <w:sz w:val="22"/>
          <w:szCs w:val="22"/>
          <w:lang w:val="lv-LV"/>
        </w:rPr>
        <w:t>Sociālie faktori būtiski ietekmē negadījumus Latvijā, kurus ir ļoti grūti ietekmēt.</w:t>
      </w:r>
    </w:p>
    <w:p w:rsidR="00904320" w:rsidRDefault="00BE1578" w:rsidP="00DD31A3">
      <w:pPr>
        <w:spacing w:after="120" w:line="240" w:lineRule="auto"/>
        <w:ind w:firstLine="720"/>
        <w:jc w:val="both"/>
        <w:rPr>
          <w:rFonts w:ascii="Calibri" w:hAnsi="Calibri" w:cs="Calibri"/>
          <w:sz w:val="22"/>
          <w:szCs w:val="22"/>
          <w:lang w:val="lv-LV"/>
        </w:rPr>
      </w:pPr>
      <w:r>
        <w:rPr>
          <w:rFonts w:ascii="Calibri" w:hAnsi="Calibri" w:cs="Calibri"/>
          <w:sz w:val="22"/>
          <w:szCs w:val="22"/>
          <w:lang w:val="lv-LV"/>
        </w:rPr>
        <w:t>Jāatzīmē, ka no 200</w:t>
      </w:r>
      <w:r w:rsidR="009A4110">
        <w:rPr>
          <w:rFonts w:ascii="Calibri" w:hAnsi="Calibri" w:cs="Calibri"/>
          <w:sz w:val="22"/>
          <w:szCs w:val="22"/>
          <w:lang w:val="lv-LV"/>
        </w:rPr>
        <w:t>8</w:t>
      </w:r>
      <w:r>
        <w:rPr>
          <w:rFonts w:ascii="Calibri" w:hAnsi="Calibri" w:cs="Calibri"/>
          <w:sz w:val="22"/>
          <w:szCs w:val="22"/>
          <w:lang w:val="lv-LV"/>
        </w:rPr>
        <w:t xml:space="preserve">.gada nav reģistrēts neviens negadījums, kur būtu cietuši pasažieri. Tas ir ļoti labs rādītājs ES līmenī. </w:t>
      </w:r>
      <w:r w:rsidR="0049597A">
        <w:rPr>
          <w:rFonts w:ascii="Calibri" w:hAnsi="Calibri" w:cs="Calibri"/>
          <w:sz w:val="22"/>
          <w:szCs w:val="22"/>
          <w:lang w:val="lv-LV"/>
        </w:rPr>
        <w:t>Cietušo sadalījums pa kategorijām</w:t>
      </w:r>
      <w:r w:rsidR="00BC6816">
        <w:rPr>
          <w:rFonts w:ascii="Calibri" w:hAnsi="Calibri" w:cs="Calibri"/>
          <w:sz w:val="22"/>
          <w:szCs w:val="22"/>
          <w:lang w:val="lv-LV"/>
        </w:rPr>
        <w:t xml:space="preserve"> laika periodā no 2004.gada līdz 2017.gadam </w:t>
      </w:r>
      <w:r w:rsidR="0049597A">
        <w:rPr>
          <w:rFonts w:ascii="Calibri" w:hAnsi="Calibri" w:cs="Calibri"/>
          <w:sz w:val="22"/>
          <w:szCs w:val="22"/>
          <w:lang w:val="lv-LV"/>
        </w:rPr>
        <w:t xml:space="preserve"> ir </w:t>
      </w:r>
      <w:r w:rsidR="00BC6816">
        <w:rPr>
          <w:rFonts w:ascii="Calibri" w:hAnsi="Calibri" w:cs="Calibri"/>
          <w:sz w:val="22"/>
          <w:szCs w:val="22"/>
          <w:lang w:val="lv-LV"/>
        </w:rPr>
        <w:t xml:space="preserve">atainots 9.attēlā. </w:t>
      </w:r>
      <w:r w:rsidR="0049597A">
        <w:rPr>
          <w:rFonts w:ascii="Calibri" w:hAnsi="Calibri" w:cs="Calibri"/>
          <w:sz w:val="22"/>
          <w:szCs w:val="22"/>
          <w:lang w:val="lv-LV"/>
        </w:rPr>
        <w:t xml:space="preserve"> </w:t>
      </w:r>
    </w:p>
    <w:p w:rsidR="00D94164" w:rsidRDefault="00D94164" w:rsidP="00B01175">
      <w:pPr>
        <w:pStyle w:val="BodyTextIndent"/>
        <w:ind w:left="0" w:firstLine="720"/>
        <w:jc w:val="right"/>
        <w:rPr>
          <w:rFonts w:ascii="Calibri" w:hAnsi="Calibri" w:cs="Calibri"/>
          <w:i/>
          <w:szCs w:val="22"/>
          <w:lang w:val="lv-LV"/>
        </w:rPr>
      </w:pPr>
    </w:p>
    <w:p w:rsidR="00D94164" w:rsidRDefault="00D94164" w:rsidP="00B01175">
      <w:pPr>
        <w:pStyle w:val="BodyTextIndent"/>
        <w:ind w:left="0" w:firstLine="720"/>
        <w:jc w:val="right"/>
        <w:rPr>
          <w:rFonts w:ascii="Calibri" w:hAnsi="Calibri" w:cs="Calibri"/>
          <w:i/>
          <w:szCs w:val="22"/>
          <w:lang w:val="lv-LV"/>
        </w:rPr>
      </w:pPr>
    </w:p>
    <w:p w:rsidR="00B01175" w:rsidRPr="009D61F4" w:rsidRDefault="00B01175" w:rsidP="00B01175">
      <w:pPr>
        <w:pStyle w:val="BodyTextIndent"/>
        <w:ind w:left="0" w:firstLine="720"/>
        <w:jc w:val="right"/>
        <w:rPr>
          <w:rFonts w:ascii="Calibri" w:hAnsi="Calibri" w:cs="Calibri"/>
          <w:i/>
          <w:szCs w:val="22"/>
          <w:lang w:val="lv-LV"/>
        </w:rPr>
      </w:pPr>
      <w:r w:rsidRPr="009D61F4">
        <w:rPr>
          <w:rFonts w:ascii="Calibri" w:hAnsi="Calibri" w:cs="Calibri"/>
          <w:i/>
          <w:szCs w:val="22"/>
          <w:lang w:val="lv-LV"/>
        </w:rPr>
        <w:lastRenderedPageBreak/>
        <w:t xml:space="preserve">7.tabula </w:t>
      </w:r>
      <w:r w:rsidRPr="009D61F4">
        <w:rPr>
          <w:rFonts w:ascii="Calibri" w:hAnsi="Calibri" w:cs="Calibri"/>
          <w:b/>
          <w:i/>
          <w:szCs w:val="22"/>
          <w:lang w:val="lv-LV"/>
        </w:rPr>
        <w:t>Negadījumi ar personām vilcienu kustības laikā pa gadiem</w:t>
      </w:r>
    </w:p>
    <w:tbl>
      <w:tblPr>
        <w:tblStyle w:val="TableGrid"/>
        <w:tblW w:w="9688" w:type="dxa"/>
        <w:tblLook w:val="04A0" w:firstRow="1" w:lastRow="0" w:firstColumn="1" w:lastColumn="0" w:noHBand="0" w:noVBand="1"/>
      </w:tblPr>
      <w:tblGrid>
        <w:gridCol w:w="1301"/>
        <w:gridCol w:w="1936"/>
        <w:gridCol w:w="6451"/>
      </w:tblGrid>
      <w:tr w:rsidR="009D61F4" w:rsidRPr="00374F01" w:rsidTr="00BB5B06">
        <w:trPr>
          <w:trHeight w:val="497"/>
        </w:trPr>
        <w:tc>
          <w:tcPr>
            <w:tcW w:w="1301" w:type="dxa"/>
            <w:tcBorders>
              <w:top w:val="nil"/>
              <w:left w:val="nil"/>
              <w:bottom w:val="single" w:sz="4" w:space="0" w:color="auto"/>
            </w:tcBorders>
            <w:noWrap/>
            <w:hideMark/>
          </w:tcPr>
          <w:p w:rsidR="00BB5B06" w:rsidRPr="00BC6816" w:rsidRDefault="00BB5B06" w:rsidP="009F5F98">
            <w:pPr>
              <w:jc w:val="both"/>
              <w:rPr>
                <w:rFonts w:ascii="Calibri" w:hAnsi="Calibri" w:cs="Calibri"/>
                <w:sz w:val="22"/>
                <w:szCs w:val="22"/>
                <w:lang w:val="lv-LV"/>
              </w:rPr>
            </w:pPr>
            <w:r w:rsidRPr="00BC6816">
              <w:rPr>
                <w:rFonts w:ascii="Calibri" w:hAnsi="Calibri" w:cs="Calibri"/>
                <w:sz w:val="22"/>
                <w:szCs w:val="22"/>
                <w:lang w:val="lv-LV"/>
              </w:rPr>
              <w:t>Gads</w:t>
            </w:r>
          </w:p>
        </w:tc>
        <w:tc>
          <w:tcPr>
            <w:tcW w:w="1936" w:type="dxa"/>
            <w:tcBorders>
              <w:top w:val="nil"/>
              <w:bottom w:val="single" w:sz="4" w:space="0" w:color="auto"/>
              <w:right w:val="nil"/>
            </w:tcBorders>
            <w:hideMark/>
          </w:tcPr>
          <w:p w:rsidR="00BB5B06" w:rsidRPr="009D61F4" w:rsidRDefault="00BB5B06" w:rsidP="009F5F98">
            <w:pPr>
              <w:jc w:val="center"/>
              <w:rPr>
                <w:rFonts w:ascii="Calibri" w:hAnsi="Calibri" w:cs="Calibri"/>
                <w:sz w:val="22"/>
                <w:szCs w:val="22"/>
              </w:rPr>
            </w:pPr>
            <w:r w:rsidRPr="00BC6816">
              <w:rPr>
                <w:rFonts w:ascii="Calibri" w:hAnsi="Calibri" w:cs="Calibri"/>
                <w:sz w:val="22"/>
                <w:szCs w:val="22"/>
                <w:lang w:val="lv-LV"/>
              </w:rPr>
              <w:t>Negadījumi ar personām vilciena  kustības l</w:t>
            </w:r>
            <w:proofErr w:type="spellStart"/>
            <w:r w:rsidRPr="009D61F4">
              <w:rPr>
                <w:rFonts w:ascii="Calibri" w:hAnsi="Calibri" w:cs="Calibri"/>
                <w:sz w:val="22"/>
                <w:szCs w:val="22"/>
              </w:rPr>
              <w:t>aikā</w:t>
            </w:r>
            <w:proofErr w:type="spellEnd"/>
          </w:p>
        </w:tc>
        <w:tc>
          <w:tcPr>
            <w:tcW w:w="6451" w:type="dxa"/>
            <w:vMerge w:val="restart"/>
            <w:tcBorders>
              <w:top w:val="nil"/>
              <w:right w:val="nil"/>
            </w:tcBorders>
          </w:tcPr>
          <w:p w:rsidR="00BB5B06" w:rsidRPr="009D61F4" w:rsidRDefault="00BB5B06" w:rsidP="00BB5B06">
            <w:pPr>
              <w:spacing w:after="120"/>
              <w:jc w:val="both"/>
              <w:rPr>
                <w:rFonts w:ascii="Calibri" w:hAnsi="Calibri" w:cs="Calibri"/>
                <w:sz w:val="22"/>
                <w:szCs w:val="22"/>
                <w:lang w:val="lv-LV"/>
              </w:rPr>
            </w:pPr>
            <w:r w:rsidRPr="009D61F4">
              <w:rPr>
                <w:rFonts w:ascii="Calibri" w:hAnsi="Calibri" w:cs="Calibri"/>
                <w:sz w:val="22"/>
                <w:szCs w:val="22"/>
                <w:lang w:val="lv-LV"/>
              </w:rPr>
              <w:t>Veicot cietušo personu analīzi kategorijā negadījum</w:t>
            </w:r>
            <w:r w:rsidR="00B205D5">
              <w:rPr>
                <w:rFonts w:ascii="Calibri" w:hAnsi="Calibri" w:cs="Calibri"/>
                <w:sz w:val="22"/>
                <w:szCs w:val="22"/>
                <w:lang w:val="lv-LV"/>
              </w:rPr>
              <w:t>i</w:t>
            </w:r>
            <w:r w:rsidRPr="009D61F4">
              <w:rPr>
                <w:rFonts w:ascii="Calibri" w:hAnsi="Calibri" w:cs="Calibri"/>
                <w:sz w:val="22"/>
                <w:szCs w:val="22"/>
                <w:lang w:val="lv-LV"/>
              </w:rPr>
              <w:t xml:space="preserve"> ar personām vilcienu kustības laikā, ekscesa </w:t>
            </w:r>
            <w:r w:rsidR="0045259B" w:rsidRPr="009D61F4">
              <w:rPr>
                <w:rFonts w:ascii="Calibri" w:hAnsi="Calibri" w:cs="Calibri"/>
                <w:sz w:val="22"/>
                <w:szCs w:val="22"/>
                <w:lang w:val="lv-LV"/>
              </w:rPr>
              <w:t>koeficients</w:t>
            </w:r>
            <w:r w:rsidRPr="009D61F4">
              <w:rPr>
                <w:rFonts w:ascii="Calibri" w:hAnsi="Calibri" w:cs="Calibri"/>
                <w:sz w:val="22"/>
                <w:szCs w:val="22"/>
                <w:lang w:val="lv-LV"/>
              </w:rPr>
              <w:t xml:space="preserve">  ir  -1,0981195.  Var secināt, ka </w:t>
            </w:r>
            <w:r w:rsidR="00B205D5">
              <w:rPr>
                <w:rFonts w:ascii="Calibri" w:hAnsi="Calibri" w:cs="Calibri"/>
                <w:sz w:val="22"/>
                <w:szCs w:val="22"/>
                <w:lang w:val="lv-LV"/>
              </w:rPr>
              <w:t xml:space="preserve">cietušo personu </w:t>
            </w:r>
            <w:r w:rsidRPr="009D61F4">
              <w:rPr>
                <w:rFonts w:ascii="Calibri" w:hAnsi="Calibri" w:cs="Calibri"/>
                <w:sz w:val="22"/>
                <w:szCs w:val="22"/>
                <w:lang w:val="lv-LV"/>
              </w:rPr>
              <w:t xml:space="preserve">variācijas rindas vērtības izkliedētas plašā diapazonā, nav izteikta vērtību koncentrēšanās aritmētiskā vidējā tuvumā (30,07).  </w:t>
            </w:r>
          </w:p>
          <w:p w:rsidR="00BB5B06" w:rsidRPr="009D61F4" w:rsidRDefault="00BB5B06" w:rsidP="003441D6">
            <w:pPr>
              <w:jc w:val="center"/>
              <w:rPr>
                <w:rFonts w:ascii="Calibri" w:hAnsi="Calibri" w:cs="Calibri"/>
                <w:sz w:val="22"/>
                <w:szCs w:val="22"/>
                <w:lang w:val="lv-LV"/>
              </w:rPr>
            </w:pPr>
            <w:r w:rsidRPr="009D61F4">
              <w:rPr>
                <w:rFonts w:ascii="Calibri" w:hAnsi="Calibri" w:cs="Calibri"/>
                <w:noProof/>
                <w:sz w:val="22"/>
                <w:szCs w:val="22"/>
                <w:lang w:val="lv-LV" w:eastAsia="lv-LV"/>
              </w:rPr>
              <w:drawing>
                <wp:inline distT="0" distB="0" distL="0" distR="0" wp14:anchorId="1F19B543" wp14:editId="384B8CE7">
                  <wp:extent cx="3467100" cy="1933575"/>
                  <wp:effectExtent l="0" t="0" r="0" b="9525"/>
                  <wp:docPr id="122" name="Chart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B5B06" w:rsidRPr="009D61F4" w:rsidRDefault="00BB5B06" w:rsidP="003441D6">
            <w:pPr>
              <w:jc w:val="both"/>
              <w:rPr>
                <w:rFonts w:ascii="Calibri" w:hAnsi="Calibri" w:cs="Calibri"/>
                <w:sz w:val="22"/>
                <w:szCs w:val="22"/>
                <w:lang w:val="lv-LV"/>
              </w:rPr>
            </w:pPr>
            <w:r w:rsidRPr="009D61F4">
              <w:rPr>
                <w:rFonts w:ascii="Calibri" w:hAnsi="Calibri" w:cs="Calibri"/>
                <w:sz w:val="22"/>
                <w:szCs w:val="22"/>
                <w:lang w:val="lv-LV"/>
              </w:rPr>
              <w:t xml:space="preserve">Savukārt asimetrijas </w:t>
            </w:r>
            <w:r w:rsidR="0045259B" w:rsidRPr="009D61F4">
              <w:rPr>
                <w:rFonts w:ascii="Calibri" w:hAnsi="Calibri" w:cs="Calibri"/>
                <w:sz w:val="22"/>
                <w:szCs w:val="22"/>
                <w:lang w:val="lv-LV"/>
              </w:rPr>
              <w:t>koeficients</w:t>
            </w:r>
            <w:r w:rsidRPr="009D61F4">
              <w:rPr>
                <w:rFonts w:ascii="Calibri" w:hAnsi="Calibri" w:cs="Calibri"/>
                <w:sz w:val="22"/>
                <w:szCs w:val="22"/>
                <w:lang w:val="lv-LV"/>
              </w:rPr>
              <w:t xml:space="preserve">    ir  0,74817. Variācijas rinda ir pozitīvi asimetriska, vairāk novērotas zemākas vērtības par aritmētisko vidējo (30,07</w:t>
            </w:r>
            <w:r w:rsidR="00B205D5">
              <w:rPr>
                <w:rFonts w:ascii="Calibri" w:hAnsi="Calibri" w:cs="Calibri"/>
                <w:sz w:val="22"/>
                <w:szCs w:val="22"/>
                <w:lang w:val="lv-LV"/>
              </w:rPr>
              <w:t xml:space="preserve"> negadījumi gadā</w:t>
            </w:r>
            <w:r w:rsidRPr="009D61F4">
              <w:rPr>
                <w:rFonts w:ascii="Calibri" w:hAnsi="Calibri" w:cs="Calibri"/>
                <w:sz w:val="22"/>
                <w:szCs w:val="22"/>
                <w:lang w:val="lv-LV"/>
              </w:rPr>
              <w:t>).</w:t>
            </w:r>
          </w:p>
        </w:tc>
      </w:tr>
      <w:tr w:rsidR="009D61F4" w:rsidRPr="009D61F4" w:rsidTr="00BB5B06">
        <w:trPr>
          <w:trHeight w:val="300"/>
        </w:trPr>
        <w:tc>
          <w:tcPr>
            <w:tcW w:w="1301" w:type="dxa"/>
            <w:tcBorders>
              <w:top w:val="single" w:sz="4" w:space="0" w:color="auto"/>
              <w:left w:val="nil"/>
            </w:tcBorders>
            <w:noWrap/>
            <w:hideMark/>
          </w:tcPr>
          <w:p w:rsidR="00BB5B06" w:rsidRPr="009D61F4" w:rsidRDefault="00BB5B06" w:rsidP="009F5F98">
            <w:pPr>
              <w:jc w:val="both"/>
              <w:rPr>
                <w:rFonts w:ascii="Calibri" w:hAnsi="Calibri" w:cs="Calibri"/>
                <w:sz w:val="22"/>
                <w:szCs w:val="22"/>
              </w:rPr>
            </w:pPr>
            <w:r w:rsidRPr="009D61F4">
              <w:rPr>
                <w:rFonts w:ascii="Calibri" w:hAnsi="Calibri" w:cs="Calibri"/>
                <w:sz w:val="22"/>
                <w:szCs w:val="22"/>
              </w:rPr>
              <w:t>2004</w:t>
            </w:r>
          </w:p>
        </w:tc>
        <w:tc>
          <w:tcPr>
            <w:tcW w:w="1936" w:type="dxa"/>
            <w:tcBorders>
              <w:top w:val="single" w:sz="4" w:space="0" w:color="auto"/>
              <w:right w:val="nil"/>
            </w:tcBorders>
            <w:noWrap/>
            <w:hideMark/>
          </w:tcPr>
          <w:p w:rsidR="00BB5B06" w:rsidRPr="009D61F4" w:rsidRDefault="00BB5B06" w:rsidP="003441D6">
            <w:pPr>
              <w:jc w:val="center"/>
              <w:rPr>
                <w:rFonts w:ascii="Calibri" w:hAnsi="Calibri" w:cs="Calibri"/>
                <w:sz w:val="22"/>
                <w:szCs w:val="22"/>
              </w:rPr>
            </w:pPr>
            <w:r w:rsidRPr="009D61F4">
              <w:rPr>
                <w:rFonts w:ascii="Calibri" w:hAnsi="Calibri" w:cs="Calibri"/>
                <w:sz w:val="22"/>
                <w:szCs w:val="22"/>
              </w:rPr>
              <w:t>57</w:t>
            </w:r>
          </w:p>
        </w:tc>
        <w:tc>
          <w:tcPr>
            <w:tcW w:w="6451" w:type="dxa"/>
            <w:vMerge/>
            <w:tcBorders>
              <w:right w:val="nil"/>
            </w:tcBorders>
          </w:tcPr>
          <w:p w:rsidR="00BB5B06" w:rsidRPr="009D61F4" w:rsidRDefault="00BB5B06" w:rsidP="00C45730">
            <w:pPr>
              <w:ind w:firstLine="720"/>
              <w:jc w:val="both"/>
              <w:rPr>
                <w:rFonts w:ascii="Calibri" w:hAnsi="Calibri" w:cs="Calibri"/>
                <w:sz w:val="22"/>
                <w:szCs w:val="22"/>
                <w:lang w:val="lv-LV"/>
              </w:rPr>
            </w:pPr>
          </w:p>
        </w:tc>
      </w:tr>
      <w:tr w:rsidR="009D61F4" w:rsidRPr="009D61F4" w:rsidTr="00BB5B06">
        <w:trPr>
          <w:trHeight w:val="300"/>
        </w:trPr>
        <w:tc>
          <w:tcPr>
            <w:tcW w:w="1301" w:type="dxa"/>
            <w:tcBorders>
              <w:left w:val="nil"/>
            </w:tcBorders>
            <w:noWrap/>
            <w:hideMark/>
          </w:tcPr>
          <w:p w:rsidR="00BB5B06" w:rsidRPr="009D61F4" w:rsidRDefault="00BB5B06" w:rsidP="009F5F98">
            <w:pPr>
              <w:jc w:val="both"/>
              <w:rPr>
                <w:rFonts w:ascii="Calibri" w:hAnsi="Calibri" w:cs="Calibri"/>
                <w:sz w:val="22"/>
                <w:szCs w:val="22"/>
              </w:rPr>
            </w:pPr>
            <w:r w:rsidRPr="009D61F4">
              <w:rPr>
                <w:rFonts w:ascii="Calibri" w:hAnsi="Calibri" w:cs="Calibri"/>
                <w:sz w:val="22"/>
                <w:szCs w:val="22"/>
              </w:rPr>
              <w:t>2005</w:t>
            </w:r>
          </w:p>
        </w:tc>
        <w:tc>
          <w:tcPr>
            <w:tcW w:w="1936" w:type="dxa"/>
            <w:tcBorders>
              <w:right w:val="nil"/>
            </w:tcBorders>
            <w:noWrap/>
            <w:hideMark/>
          </w:tcPr>
          <w:p w:rsidR="00BB5B06" w:rsidRPr="009D61F4" w:rsidRDefault="00BB5B06" w:rsidP="003441D6">
            <w:pPr>
              <w:jc w:val="center"/>
              <w:rPr>
                <w:rFonts w:ascii="Calibri" w:hAnsi="Calibri" w:cs="Calibri"/>
                <w:sz w:val="22"/>
                <w:szCs w:val="22"/>
              </w:rPr>
            </w:pPr>
            <w:r w:rsidRPr="009D61F4">
              <w:rPr>
                <w:rFonts w:ascii="Calibri" w:hAnsi="Calibri" w:cs="Calibri"/>
                <w:sz w:val="22"/>
                <w:szCs w:val="22"/>
              </w:rPr>
              <w:t>50</w:t>
            </w:r>
          </w:p>
        </w:tc>
        <w:tc>
          <w:tcPr>
            <w:tcW w:w="6451" w:type="dxa"/>
            <w:vMerge/>
            <w:tcBorders>
              <w:right w:val="nil"/>
            </w:tcBorders>
          </w:tcPr>
          <w:p w:rsidR="00BB5B06" w:rsidRPr="009D61F4" w:rsidRDefault="00BB5B06" w:rsidP="00C45730">
            <w:pPr>
              <w:ind w:firstLine="720"/>
              <w:jc w:val="both"/>
              <w:rPr>
                <w:rFonts w:ascii="Calibri" w:hAnsi="Calibri" w:cs="Calibri"/>
                <w:sz w:val="22"/>
                <w:szCs w:val="22"/>
              </w:rPr>
            </w:pPr>
          </w:p>
        </w:tc>
      </w:tr>
      <w:tr w:rsidR="009D61F4" w:rsidRPr="009D61F4" w:rsidTr="00BB5B06">
        <w:trPr>
          <w:trHeight w:val="300"/>
        </w:trPr>
        <w:tc>
          <w:tcPr>
            <w:tcW w:w="1301" w:type="dxa"/>
            <w:tcBorders>
              <w:left w:val="nil"/>
            </w:tcBorders>
            <w:noWrap/>
            <w:hideMark/>
          </w:tcPr>
          <w:p w:rsidR="00BB5B06" w:rsidRPr="009D61F4" w:rsidRDefault="00BB5B06" w:rsidP="009F5F98">
            <w:pPr>
              <w:jc w:val="both"/>
              <w:rPr>
                <w:rFonts w:ascii="Calibri" w:hAnsi="Calibri" w:cs="Calibri"/>
                <w:sz w:val="22"/>
                <w:szCs w:val="22"/>
              </w:rPr>
            </w:pPr>
            <w:r w:rsidRPr="009D61F4">
              <w:rPr>
                <w:rFonts w:ascii="Calibri" w:hAnsi="Calibri" w:cs="Calibri"/>
                <w:sz w:val="22"/>
                <w:szCs w:val="22"/>
              </w:rPr>
              <w:t>2006</w:t>
            </w:r>
          </w:p>
        </w:tc>
        <w:tc>
          <w:tcPr>
            <w:tcW w:w="1936" w:type="dxa"/>
            <w:tcBorders>
              <w:right w:val="nil"/>
            </w:tcBorders>
            <w:noWrap/>
            <w:hideMark/>
          </w:tcPr>
          <w:p w:rsidR="00BB5B06" w:rsidRPr="009D61F4" w:rsidRDefault="00BB5B06" w:rsidP="003441D6">
            <w:pPr>
              <w:jc w:val="center"/>
              <w:rPr>
                <w:rFonts w:ascii="Calibri" w:hAnsi="Calibri" w:cs="Calibri"/>
                <w:sz w:val="22"/>
                <w:szCs w:val="22"/>
              </w:rPr>
            </w:pPr>
            <w:r w:rsidRPr="009D61F4">
              <w:rPr>
                <w:rFonts w:ascii="Calibri" w:hAnsi="Calibri" w:cs="Calibri"/>
                <w:sz w:val="22"/>
                <w:szCs w:val="22"/>
              </w:rPr>
              <w:t>52</w:t>
            </w:r>
          </w:p>
        </w:tc>
        <w:tc>
          <w:tcPr>
            <w:tcW w:w="6451" w:type="dxa"/>
            <w:vMerge/>
            <w:tcBorders>
              <w:right w:val="nil"/>
            </w:tcBorders>
          </w:tcPr>
          <w:p w:rsidR="00BB5B06" w:rsidRPr="009D61F4" w:rsidRDefault="00BB5B06" w:rsidP="00C45730">
            <w:pPr>
              <w:ind w:firstLine="720"/>
              <w:jc w:val="both"/>
              <w:rPr>
                <w:rFonts w:ascii="Calibri" w:hAnsi="Calibri" w:cs="Calibri"/>
                <w:sz w:val="22"/>
                <w:szCs w:val="22"/>
              </w:rPr>
            </w:pPr>
          </w:p>
        </w:tc>
      </w:tr>
      <w:tr w:rsidR="009D61F4" w:rsidRPr="009D61F4" w:rsidTr="00BB5B06">
        <w:trPr>
          <w:trHeight w:val="300"/>
        </w:trPr>
        <w:tc>
          <w:tcPr>
            <w:tcW w:w="1301" w:type="dxa"/>
            <w:tcBorders>
              <w:left w:val="nil"/>
            </w:tcBorders>
            <w:noWrap/>
            <w:hideMark/>
          </w:tcPr>
          <w:p w:rsidR="00BB5B06" w:rsidRPr="009D61F4" w:rsidRDefault="00BB5B06" w:rsidP="001905B4">
            <w:pPr>
              <w:jc w:val="both"/>
              <w:rPr>
                <w:rFonts w:ascii="Calibri" w:hAnsi="Calibri" w:cs="Calibri"/>
                <w:sz w:val="22"/>
                <w:szCs w:val="22"/>
              </w:rPr>
            </w:pPr>
            <w:r w:rsidRPr="009D61F4">
              <w:rPr>
                <w:rFonts w:ascii="Calibri" w:hAnsi="Calibri" w:cs="Calibri"/>
                <w:sz w:val="22"/>
                <w:szCs w:val="22"/>
              </w:rPr>
              <w:t>2007</w:t>
            </w:r>
          </w:p>
        </w:tc>
        <w:tc>
          <w:tcPr>
            <w:tcW w:w="1936" w:type="dxa"/>
            <w:tcBorders>
              <w:right w:val="nil"/>
            </w:tcBorders>
            <w:noWrap/>
            <w:hideMark/>
          </w:tcPr>
          <w:p w:rsidR="00BB5B06" w:rsidRPr="009D61F4" w:rsidRDefault="00BB5B06" w:rsidP="003441D6">
            <w:pPr>
              <w:ind w:firstLine="10"/>
              <w:jc w:val="center"/>
              <w:rPr>
                <w:rFonts w:ascii="Calibri" w:hAnsi="Calibri" w:cs="Calibri"/>
                <w:sz w:val="22"/>
                <w:szCs w:val="22"/>
              </w:rPr>
            </w:pPr>
            <w:r w:rsidRPr="009D61F4">
              <w:rPr>
                <w:rFonts w:ascii="Calibri" w:hAnsi="Calibri" w:cs="Calibri"/>
                <w:sz w:val="22"/>
                <w:szCs w:val="22"/>
              </w:rPr>
              <w:t>37</w:t>
            </w:r>
          </w:p>
        </w:tc>
        <w:tc>
          <w:tcPr>
            <w:tcW w:w="6451" w:type="dxa"/>
            <w:vMerge/>
            <w:tcBorders>
              <w:right w:val="nil"/>
            </w:tcBorders>
          </w:tcPr>
          <w:p w:rsidR="00BB5B06" w:rsidRPr="009D61F4" w:rsidRDefault="00BB5B06" w:rsidP="00C45730">
            <w:pPr>
              <w:ind w:firstLine="720"/>
              <w:jc w:val="both"/>
              <w:rPr>
                <w:rFonts w:ascii="Calibri" w:hAnsi="Calibri" w:cs="Calibri"/>
                <w:sz w:val="22"/>
                <w:szCs w:val="22"/>
              </w:rPr>
            </w:pPr>
          </w:p>
        </w:tc>
      </w:tr>
      <w:tr w:rsidR="009D61F4" w:rsidRPr="009D61F4" w:rsidTr="00BB5B06">
        <w:trPr>
          <w:trHeight w:val="300"/>
        </w:trPr>
        <w:tc>
          <w:tcPr>
            <w:tcW w:w="1301" w:type="dxa"/>
            <w:tcBorders>
              <w:left w:val="nil"/>
            </w:tcBorders>
            <w:noWrap/>
            <w:hideMark/>
          </w:tcPr>
          <w:p w:rsidR="00BB5B06" w:rsidRPr="009D61F4" w:rsidRDefault="00BB5B06" w:rsidP="001905B4">
            <w:pPr>
              <w:jc w:val="both"/>
              <w:rPr>
                <w:rFonts w:ascii="Calibri" w:hAnsi="Calibri" w:cs="Calibri"/>
                <w:sz w:val="22"/>
                <w:szCs w:val="22"/>
              </w:rPr>
            </w:pPr>
            <w:r w:rsidRPr="009D61F4">
              <w:rPr>
                <w:rFonts w:ascii="Calibri" w:hAnsi="Calibri" w:cs="Calibri"/>
                <w:sz w:val="22"/>
                <w:szCs w:val="22"/>
              </w:rPr>
              <w:t>2008</w:t>
            </w:r>
          </w:p>
        </w:tc>
        <w:tc>
          <w:tcPr>
            <w:tcW w:w="1936" w:type="dxa"/>
            <w:tcBorders>
              <w:right w:val="nil"/>
            </w:tcBorders>
            <w:noWrap/>
            <w:hideMark/>
          </w:tcPr>
          <w:p w:rsidR="00BB5B06" w:rsidRPr="009D61F4" w:rsidRDefault="00BB5B06" w:rsidP="003441D6">
            <w:pPr>
              <w:ind w:firstLine="10"/>
              <w:jc w:val="center"/>
              <w:rPr>
                <w:rFonts w:ascii="Calibri" w:hAnsi="Calibri" w:cs="Calibri"/>
                <w:sz w:val="22"/>
                <w:szCs w:val="22"/>
              </w:rPr>
            </w:pPr>
            <w:r w:rsidRPr="009D61F4">
              <w:rPr>
                <w:rFonts w:ascii="Calibri" w:hAnsi="Calibri" w:cs="Calibri"/>
                <w:sz w:val="22"/>
                <w:szCs w:val="22"/>
              </w:rPr>
              <w:t>45</w:t>
            </w:r>
          </w:p>
        </w:tc>
        <w:tc>
          <w:tcPr>
            <w:tcW w:w="6451" w:type="dxa"/>
            <w:vMerge/>
            <w:tcBorders>
              <w:right w:val="nil"/>
            </w:tcBorders>
          </w:tcPr>
          <w:p w:rsidR="00BB5B06" w:rsidRPr="009D61F4" w:rsidRDefault="00BB5B06" w:rsidP="00C45730">
            <w:pPr>
              <w:ind w:firstLine="720"/>
              <w:jc w:val="both"/>
              <w:rPr>
                <w:rFonts w:ascii="Calibri" w:hAnsi="Calibri" w:cs="Calibri"/>
                <w:sz w:val="22"/>
                <w:szCs w:val="22"/>
              </w:rPr>
            </w:pPr>
          </w:p>
        </w:tc>
      </w:tr>
      <w:tr w:rsidR="009D61F4" w:rsidRPr="009D61F4" w:rsidTr="00BB5B06">
        <w:trPr>
          <w:trHeight w:val="300"/>
        </w:trPr>
        <w:tc>
          <w:tcPr>
            <w:tcW w:w="1301" w:type="dxa"/>
            <w:tcBorders>
              <w:left w:val="nil"/>
            </w:tcBorders>
            <w:noWrap/>
            <w:hideMark/>
          </w:tcPr>
          <w:p w:rsidR="00BB5B06" w:rsidRPr="009D61F4" w:rsidRDefault="00BB5B06" w:rsidP="001905B4">
            <w:pPr>
              <w:jc w:val="both"/>
              <w:rPr>
                <w:rFonts w:ascii="Calibri" w:hAnsi="Calibri" w:cs="Calibri"/>
                <w:sz w:val="22"/>
                <w:szCs w:val="22"/>
              </w:rPr>
            </w:pPr>
            <w:r w:rsidRPr="009D61F4">
              <w:rPr>
                <w:rFonts w:ascii="Calibri" w:hAnsi="Calibri" w:cs="Calibri"/>
                <w:sz w:val="22"/>
                <w:szCs w:val="22"/>
              </w:rPr>
              <w:t>2009</w:t>
            </w:r>
          </w:p>
        </w:tc>
        <w:tc>
          <w:tcPr>
            <w:tcW w:w="1936" w:type="dxa"/>
            <w:tcBorders>
              <w:right w:val="nil"/>
            </w:tcBorders>
            <w:noWrap/>
            <w:hideMark/>
          </w:tcPr>
          <w:p w:rsidR="00BB5B06" w:rsidRPr="009D61F4" w:rsidRDefault="00BB5B06" w:rsidP="003441D6">
            <w:pPr>
              <w:ind w:firstLine="10"/>
              <w:jc w:val="center"/>
              <w:rPr>
                <w:rFonts w:ascii="Calibri" w:hAnsi="Calibri" w:cs="Calibri"/>
                <w:sz w:val="22"/>
                <w:szCs w:val="22"/>
              </w:rPr>
            </w:pPr>
            <w:r w:rsidRPr="009D61F4">
              <w:rPr>
                <w:rFonts w:ascii="Calibri" w:hAnsi="Calibri" w:cs="Calibri"/>
                <w:sz w:val="22"/>
                <w:szCs w:val="22"/>
              </w:rPr>
              <w:t>19</w:t>
            </w:r>
          </w:p>
        </w:tc>
        <w:tc>
          <w:tcPr>
            <w:tcW w:w="6451" w:type="dxa"/>
            <w:vMerge/>
            <w:tcBorders>
              <w:right w:val="nil"/>
            </w:tcBorders>
          </w:tcPr>
          <w:p w:rsidR="00BB5B06" w:rsidRPr="009D61F4" w:rsidRDefault="00BB5B06" w:rsidP="00C45730">
            <w:pPr>
              <w:ind w:firstLine="720"/>
              <w:jc w:val="both"/>
              <w:rPr>
                <w:rFonts w:ascii="Calibri" w:hAnsi="Calibri" w:cs="Calibri"/>
                <w:sz w:val="22"/>
                <w:szCs w:val="22"/>
              </w:rPr>
            </w:pPr>
          </w:p>
        </w:tc>
      </w:tr>
      <w:tr w:rsidR="009D61F4" w:rsidRPr="009D61F4" w:rsidTr="00BB5B06">
        <w:trPr>
          <w:trHeight w:val="300"/>
        </w:trPr>
        <w:tc>
          <w:tcPr>
            <w:tcW w:w="1301" w:type="dxa"/>
            <w:tcBorders>
              <w:left w:val="nil"/>
            </w:tcBorders>
            <w:noWrap/>
            <w:hideMark/>
          </w:tcPr>
          <w:p w:rsidR="00BB5B06" w:rsidRPr="009D61F4" w:rsidRDefault="00BB5B06" w:rsidP="001905B4">
            <w:pPr>
              <w:jc w:val="both"/>
              <w:rPr>
                <w:rFonts w:ascii="Calibri" w:hAnsi="Calibri" w:cs="Calibri"/>
                <w:sz w:val="22"/>
                <w:szCs w:val="22"/>
              </w:rPr>
            </w:pPr>
            <w:r w:rsidRPr="009D61F4">
              <w:rPr>
                <w:rFonts w:ascii="Calibri" w:hAnsi="Calibri" w:cs="Calibri"/>
                <w:sz w:val="22"/>
                <w:szCs w:val="22"/>
              </w:rPr>
              <w:t>2010</w:t>
            </w:r>
          </w:p>
        </w:tc>
        <w:tc>
          <w:tcPr>
            <w:tcW w:w="1936" w:type="dxa"/>
            <w:tcBorders>
              <w:right w:val="nil"/>
            </w:tcBorders>
            <w:noWrap/>
            <w:hideMark/>
          </w:tcPr>
          <w:p w:rsidR="00BB5B06" w:rsidRPr="009D61F4" w:rsidRDefault="00BB5B06" w:rsidP="003441D6">
            <w:pPr>
              <w:ind w:firstLine="10"/>
              <w:jc w:val="center"/>
              <w:rPr>
                <w:rFonts w:ascii="Calibri" w:hAnsi="Calibri" w:cs="Calibri"/>
                <w:sz w:val="22"/>
                <w:szCs w:val="22"/>
              </w:rPr>
            </w:pPr>
            <w:r w:rsidRPr="009D61F4">
              <w:rPr>
                <w:rFonts w:ascii="Calibri" w:hAnsi="Calibri" w:cs="Calibri"/>
                <w:sz w:val="22"/>
                <w:szCs w:val="22"/>
              </w:rPr>
              <w:t>27</w:t>
            </w:r>
          </w:p>
        </w:tc>
        <w:tc>
          <w:tcPr>
            <w:tcW w:w="6451" w:type="dxa"/>
            <w:vMerge/>
            <w:tcBorders>
              <w:right w:val="nil"/>
            </w:tcBorders>
          </w:tcPr>
          <w:p w:rsidR="00BB5B06" w:rsidRPr="009D61F4" w:rsidRDefault="00BB5B06" w:rsidP="00C45730">
            <w:pPr>
              <w:ind w:firstLine="720"/>
              <w:jc w:val="both"/>
              <w:rPr>
                <w:rFonts w:ascii="Calibri" w:hAnsi="Calibri" w:cs="Calibri"/>
                <w:sz w:val="22"/>
                <w:szCs w:val="22"/>
              </w:rPr>
            </w:pPr>
          </w:p>
        </w:tc>
      </w:tr>
      <w:tr w:rsidR="009D61F4" w:rsidRPr="009D61F4" w:rsidTr="00BB5B06">
        <w:trPr>
          <w:trHeight w:val="300"/>
        </w:trPr>
        <w:tc>
          <w:tcPr>
            <w:tcW w:w="1301" w:type="dxa"/>
            <w:tcBorders>
              <w:left w:val="nil"/>
            </w:tcBorders>
            <w:noWrap/>
            <w:hideMark/>
          </w:tcPr>
          <w:p w:rsidR="00BB5B06" w:rsidRPr="009D61F4" w:rsidRDefault="00BB5B06" w:rsidP="001905B4">
            <w:pPr>
              <w:jc w:val="both"/>
              <w:rPr>
                <w:rFonts w:ascii="Calibri" w:hAnsi="Calibri" w:cs="Calibri"/>
                <w:sz w:val="22"/>
                <w:szCs w:val="22"/>
              </w:rPr>
            </w:pPr>
            <w:r w:rsidRPr="009D61F4">
              <w:rPr>
                <w:rFonts w:ascii="Calibri" w:hAnsi="Calibri" w:cs="Calibri"/>
                <w:sz w:val="22"/>
                <w:szCs w:val="22"/>
              </w:rPr>
              <w:t>2011</w:t>
            </w:r>
          </w:p>
        </w:tc>
        <w:tc>
          <w:tcPr>
            <w:tcW w:w="1936" w:type="dxa"/>
            <w:tcBorders>
              <w:right w:val="nil"/>
            </w:tcBorders>
            <w:noWrap/>
            <w:hideMark/>
          </w:tcPr>
          <w:p w:rsidR="00BB5B06" w:rsidRPr="009D61F4" w:rsidRDefault="00BB5B06" w:rsidP="003441D6">
            <w:pPr>
              <w:ind w:firstLine="10"/>
              <w:jc w:val="center"/>
              <w:rPr>
                <w:rFonts w:ascii="Calibri" w:hAnsi="Calibri" w:cs="Calibri"/>
                <w:sz w:val="22"/>
                <w:szCs w:val="22"/>
              </w:rPr>
            </w:pPr>
            <w:r w:rsidRPr="009D61F4">
              <w:rPr>
                <w:rFonts w:ascii="Calibri" w:hAnsi="Calibri" w:cs="Calibri"/>
                <w:sz w:val="22"/>
                <w:szCs w:val="22"/>
              </w:rPr>
              <w:t>26</w:t>
            </w:r>
          </w:p>
        </w:tc>
        <w:tc>
          <w:tcPr>
            <w:tcW w:w="6451" w:type="dxa"/>
            <w:vMerge/>
            <w:tcBorders>
              <w:right w:val="nil"/>
            </w:tcBorders>
          </w:tcPr>
          <w:p w:rsidR="00BB5B06" w:rsidRPr="009D61F4" w:rsidRDefault="00BB5B06" w:rsidP="00C45730">
            <w:pPr>
              <w:ind w:firstLine="720"/>
              <w:jc w:val="both"/>
              <w:rPr>
                <w:rFonts w:ascii="Calibri" w:hAnsi="Calibri" w:cs="Calibri"/>
                <w:sz w:val="22"/>
                <w:szCs w:val="22"/>
              </w:rPr>
            </w:pPr>
          </w:p>
        </w:tc>
      </w:tr>
      <w:tr w:rsidR="009D61F4" w:rsidRPr="009D61F4" w:rsidTr="00BB5B06">
        <w:trPr>
          <w:trHeight w:val="300"/>
        </w:trPr>
        <w:tc>
          <w:tcPr>
            <w:tcW w:w="1301" w:type="dxa"/>
            <w:tcBorders>
              <w:left w:val="nil"/>
            </w:tcBorders>
            <w:noWrap/>
            <w:hideMark/>
          </w:tcPr>
          <w:p w:rsidR="00BB5B06" w:rsidRPr="009D61F4" w:rsidRDefault="00BB5B06" w:rsidP="001905B4">
            <w:pPr>
              <w:jc w:val="both"/>
              <w:rPr>
                <w:rFonts w:ascii="Calibri" w:hAnsi="Calibri" w:cs="Calibri"/>
                <w:sz w:val="22"/>
                <w:szCs w:val="22"/>
              </w:rPr>
            </w:pPr>
            <w:r w:rsidRPr="009D61F4">
              <w:rPr>
                <w:rFonts w:ascii="Calibri" w:hAnsi="Calibri" w:cs="Calibri"/>
                <w:sz w:val="22"/>
                <w:szCs w:val="22"/>
              </w:rPr>
              <w:t>2012</w:t>
            </w:r>
          </w:p>
        </w:tc>
        <w:tc>
          <w:tcPr>
            <w:tcW w:w="1936" w:type="dxa"/>
            <w:tcBorders>
              <w:right w:val="nil"/>
            </w:tcBorders>
            <w:noWrap/>
            <w:hideMark/>
          </w:tcPr>
          <w:p w:rsidR="00BB5B06" w:rsidRPr="009D61F4" w:rsidRDefault="00BB5B06" w:rsidP="003441D6">
            <w:pPr>
              <w:ind w:firstLine="10"/>
              <w:jc w:val="center"/>
              <w:rPr>
                <w:rFonts w:ascii="Calibri" w:hAnsi="Calibri" w:cs="Calibri"/>
                <w:sz w:val="22"/>
                <w:szCs w:val="22"/>
              </w:rPr>
            </w:pPr>
            <w:r w:rsidRPr="009D61F4">
              <w:rPr>
                <w:rFonts w:ascii="Calibri" w:hAnsi="Calibri" w:cs="Calibri"/>
                <w:sz w:val="22"/>
                <w:szCs w:val="22"/>
              </w:rPr>
              <w:t>18</w:t>
            </w:r>
          </w:p>
        </w:tc>
        <w:tc>
          <w:tcPr>
            <w:tcW w:w="6451" w:type="dxa"/>
            <w:vMerge/>
            <w:tcBorders>
              <w:right w:val="nil"/>
            </w:tcBorders>
          </w:tcPr>
          <w:p w:rsidR="00BB5B06" w:rsidRPr="009D61F4" w:rsidRDefault="00BB5B06" w:rsidP="00C45730">
            <w:pPr>
              <w:ind w:firstLine="720"/>
              <w:jc w:val="both"/>
              <w:rPr>
                <w:rFonts w:ascii="Calibri" w:hAnsi="Calibri" w:cs="Calibri"/>
                <w:sz w:val="22"/>
                <w:szCs w:val="22"/>
              </w:rPr>
            </w:pPr>
          </w:p>
        </w:tc>
      </w:tr>
      <w:tr w:rsidR="009D61F4" w:rsidRPr="009D61F4" w:rsidTr="00BB5B06">
        <w:trPr>
          <w:trHeight w:val="300"/>
        </w:trPr>
        <w:tc>
          <w:tcPr>
            <w:tcW w:w="1301" w:type="dxa"/>
            <w:tcBorders>
              <w:left w:val="nil"/>
            </w:tcBorders>
            <w:noWrap/>
            <w:hideMark/>
          </w:tcPr>
          <w:p w:rsidR="00BB5B06" w:rsidRPr="009D61F4" w:rsidRDefault="00BB5B06" w:rsidP="001905B4">
            <w:pPr>
              <w:jc w:val="both"/>
              <w:rPr>
                <w:rFonts w:ascii="Calibri" w:hAnsi="Calibri" w:cs="Calibri"/>
                <w:sz w:val="22"/>
                <w:szCs w:val="22"/>
              </w:rPr>
            </w:pPr>
            <w:r w:rsidRPr="009D61F4">
              <w:rPr>
                <w:rFonts w:ascii="Calibri" w:hAnsi="Calibri" w:cs="Calibri"/>
                <w:sz w:val="22"/>
                <w:szCs w:val="22"/>
              </w:rPr>
              <w:t>2013</w:t>
            </w:r>
          </w:p>
        </w:tc>
        <w:tc>
          <w:tcPr>
            <w:tcW w:w="1936" w:type="dxa"/>
            <w:tcBorders>
              <w:right w:val="nil"/>
            </w:tcBorders>
            <w:noWrap/>
            <w:hideMark/>
          </w:tcPr>
          <w:p w:rsidR="00BB5B06" w:rsidRPr="009D61F4" w:rsidRDefault="00BB5B06" w:rsidP="003441D6">
            <w:pPr>
              <w:ind w:firstLine="10"/>
              <w:jc w:val="center"/>
              <w:rPr>
                <w:rFonts w:ascii="Calibri" w:hAnsi="Calibri" w:cs="Calibri"/>
                <w:sz w:val="22"/>
                <w:szCs w:val="22"/>
              </w:rPr>
            </w:pPr>
            <w:r w:rsidRPr="009D61F4">
              <w:rPr>
                <w:rFonts w:ascii="Calibri" w:hAnsi="Calibri" w:cs="Calibri"/>
                <w:sz w:val="22"/>
                <w:szCs w:val="22"/>
              </w:rPr>
              <w:t>22</w:t>
            </w:r>
          </w:p>
        </w:tc>
        <w:tc>
          <w:tcPr>
            <w:tcW w:w="6451" w:type="dxa"/>
            <w:vMerge/>
            <w:tcBorders>
              <w:right w:val="nil"/>
            </w:tcBorders>
          </w:tcPr>
          <w:p w:rsidR="00BB5B06" w:rsidRPr="009D61F4" w:rsidRDefault="00BB5B06" w:rsidP="00C45730">
            <w:pPr>
              <w:ind w:firstLine="720"/>
              <w:jc w:val="both"/>
              <w:rPr>
                <w:rFonts w:ascii="Calibri" w:hAnsi="Calibri" w:cs="Calibri"/>
                <w:sz w:val="22"/>
                <w:szCs w:val="22"/>
              </w:rPr>
            </w:pPr>
          </w:p>
        </w:tc>
      </w:tr>
      <w:tr w:rsidR="009D61F4" w:rsidRPr="009D61F4" w:rsidTr="00BB5B06">
        <w:trPr>
          <w:trHeight w:val="300"/>
        </w:trPr>
        <w:tc>
          <w:tcPr>
            <w:tcW w:w="1301" w:type="dxa"/>
            <w:tcBorders>
              <w:left w:val="nil"/>
            </w:tcBorders>
            <w:hideMark/>
          </w:tcPr>
          <w:p w:rsidR="00BB5B06" w:rsidRPr="009D61F4" w:rsidRDefault="00BB5B06" w:rsidP="001905B4">
            <w:pPr>
              <w:jc w:val="both"/>
              <w:rPr>
                <w:rFonts w:ascii="Calibri" w:hAnsi="Calibri" w:cs="Calibri"/>
                <w:sz w:val="22"/>
                <w:szCs w:val="22"/>
              </w:rPr>
            </w:pPr>
            <w:r w:rsidRPr="009D61F4">
              <w:rPr>
                <w:rFonts w:ascii="Calibri" w:hAnsi="Calibri" w:cs="Calibri"/>
                <w:sz w:val="22"/>
                <w:szCs w:val="22"/>
              </w:rPr>
              <w:t>2014</w:t>
            </w:r>
          </w:p>
        </w:tc>
        <w:tc>
          <w:tcPr>
            <w:tcW w:w="1936" w:type="dxa"/>
            <w:tcBorders>
              <w:right w:val="nil"/>
            </w:tcBorders>
            <w:hideMark/>
          </w:tcPr>
          <w:p w:rsidR="00BB5B06" w:rsidRPr="009D61F4" w:rsidRDefault="00BB5B06" w:rsidP="003441D6">
            <w:pPr>
              <w:ind w:firstLine="10"/>
              <w:jc w:val="center"/>
              <w:rPr>
                <w:rFonts w:ascii="Calibri" w:hAnsi="Calibri" w:cs="Calibri"/>
                <w:sz w:val="22"/>
                <w:szCs w:val="22"/>
              </w:rPr>
            </w:pPr>
            <w:r w:rsidRPr="009D61F4">
              <w:rPr>
                <w:rFonts w:ascii="Calibri" w:hAnsi="Calibri" w:cs="Calibri"/>
                <w:sz w:val="22"/>
                <w:szCs w:val="22"/>
              </w:rPr>
              <w:t>18</w:t>
            </w:r>
          </w:p>
        </w:tc>
        <w:tc>
          <w:tcPr>
            <w:tcW w:w="6451" w:type="dxa"/>
            <w:vMerge/>
            <w:tcBorders>
              <w:right w:val="nil"/>
            </w:tcBorders>
          </w:tcPr>
          <w:p w:rsidR="00BB5B06" w:rsidRPr="009D61F4" w:rsidRDefault="00BB5B06" w:rsidP="00C45730">
            <w:pPr>
              <w:ind w:firstLine="720"/>
              <w:jc w:val="both"/>
              <w:rPr>
                <w:rFonts w:ascii="Calibri" w:hAnsi="Calibri" w:cs="Calibri"/>
                <w:sz w:val="22"/>
                <w:szCs w:val="22"/>
              </w:rPr>
            </w:pPr>
          </w:p>
        </w:tc>
      </w:tr>
      <w:tr w:rsidR="009D61F4" w:rsidRPr="009D61F4" w:rsidTr="00BB5B06">
        <w:trPr>
          <w:trHeight w:val="300"/>
        </w:trPr>
        <w:tc>
          <w:tcPr>
            <w:tcW w:w="1301" w:type="dxa"/>
            <w:tcBorders>
              <w:left w:val="nil"/>
            </w:tcBorders>
            <w:hideMark/>
          </w:tcPr>
          <w:p w:rsidR="00BB5B06" w:rsidRPr="009D61F4" w:rsidRDefault="00BB5B06" w:rsidP="001905B4">
            <w:pPr>
              <w:jc w:val="both"/>
              <w:rPr>
                <w:rFonts w:ascii="Calibri" w:hAnsi="Calibri" w:cs="Calibri"/>
                <w:sz w:val="22"/>
                <w:szCs w:val="22"/>
              </w:rPr>
            </w:pPr>
            <w:r w:rsidRPr="009D61F4">
              <w:rPr>
                <w:rFonts w:ascii="Calibri" w:hAnsi="Calibri" w:cs="Calibri"/>
                <w:sz w:val="22"/>
                <w:szCs w:val="22"/>
              </w:rPr>
              <w:t>2015</w:t>
            </w:r>
          </w:p>
        </w:tc>
        <w:tc>
          <w:tcPr>
            <w:tcW w:w="1936" w:type="dxa"/>
            <w:tcBorders>
              <w:right w:val="nil"/>
            </w:tcBorders>
            <w:hideMark/>
          </w:tcPr>
          <w:p w:rsidR="00BB5B06" w:rsidRPr="009D61F4" w:rsidRDefault="00BB5B06" w:rsidP="003441D6">
            <w:pPr>
              <w:ind w:firstLine="10"/>
              <w:jc w:val="center"/>
              <w:rPr>
                <w:rFonts w:ascii="Calibri" w:hAnsi="Calibri" w:cs="Calibri"/>
                <w:sz w:val="22"/>
                <w:szCs w:val="22"/>
              </w:rPr>
            </w:pPr>
            <w:r w:rsidRPr="009D61F4">
              <w:rPr>
                <w:rFonts w:ascii="Calibri" w:hAnsi="Calibri" w:cs="Calibri"/>
                <w:sz w:val="22"/>
                <w:szCs w:val="22"/>
              </w:rPr>
              <w:t>20</w:t>
            </w:r>
          </w:p>
        </w:tc>
        <w:tc>
          <w:tcPr>
            <w:tcW w:w="6451" w:type="dxa"/>
            <w:vMerge/>
            <w:tcBorders>
              <w:right w:val="nil"/>
            </w:tcBorders>
          </w:tcPr>
          <w:p w:rsidR="00BB5B06" w:rsidRPr="009D61F4" w:rsidRDefault="00BB5B06" w:rsidP="00C45730">
            <w:pPr>
              <w:ind w:firstLine="720"/>
              <w:jc w:val="both"/>
              <w:rPr>
                <w:rFonts w:ascii="Calibri" w:hAnsi="Calibri" w:cs="Calibri"/>
                <w:sz w:val="22"/>
                <w:szCs w:val="22"/>
              </w:rPr>
            </w:pPr>
          </w:p>
        </w:tc>
      </w:tr>
      <w:tr w:rsidR="009D61F4" w:rsidRPr="009D61F4" w:rsidTr="00BB5B06">
        <w:trPr>
          <w:trHeight w:val="300"/>
        </w:trPr>
        <w:tc>
          <w:tcPr>
            <w:tcW w:w="1301" w:type="dxa"/>
            <w:tcBorders>
              <w:left w:val="nil"/>
            </w:tcBorders>
            <w:hideMark/>
          </w:tcPr>
          <w:p w:rsidR="00BB5B06" w:rsidRPr="009D61F4" w:rsidRDefault="00BB5B06" w:rsidP="001905B4">
            <w:pPr>
              <w:jc w:val="both"/>
              <w:rPr>
                <w:rFonts w:ascii="Calibri" w:hAnsi="Calibri" w:cs="Calibri"/>
                <w:sz w:val="22"/>
                <w:szCs w:val="22"/>
              </w:rPr>
            </w:pPr>
            <w:r w:rsidRPr="009D61F4">
              <w:rPr>
                <w:rFonts w:ascii="Calibri" w:hAnsi="Calibri" w:cs="Calibri"/>
                <w:sz w:val="22"/>
                <w:szCs w:val="22"/>
              </w:rPr>
              <w:t>2016</w:t>
            </w:r>
          </w:p>
        </w:tc>
        <w:tc>
          <w:tcPr>
            <w:tcW w:w="1936" w:type="dxa"/>
            <w:tcBorders>
              <w:right w:val="nil"/>
            </w:tcBorders>
            <w:hideMark/>
          </w:tcPr>
          <w:p w:rsidR="00BB5B06" w:rsidRPr="009D61F4" w:rsidRDefault="00BB5B06" w:rsidP="003441D6">
            <w:pPr>
              <w:ind w:firstLine="10"/>
              <w:jc w:val="center"/>
              <w:rPr>
                <w:rFonts w:ascii="Calibri" w:hAnsi="Calibri" w:cs="Calibri"/>
                <w:sz w:val="22"/>
                <w:szCs w:val="22"/>
              </w:rPr>
            </w:pPr>
            <w:r w:rsidRPr="009D61F4">
              <w:rPr>
                <w:rFonts w:ascii="Calibri" w:hAnsi="Calibri" w:cs="Calibri"/>
                <w:sz w:val="22"/>
                <w:szCs w:val="22"/>
              </w:rPr>
              <w:t>15</w:t>
            </w:r>
          </w:p>
        </w:tc>
        <w:tc>
          <w:tcPr>
            <w:tcW w:w="6451" w:type="dxa"/>
            <w:vMerge/>
            <w:tcBorders>
              <w:right w:val="nil"/>
            </w:tcBorders>
          </w:tcPr>
          <w:p w:rsidR="00BB5B06" w:rsidRPr="009D61F4" w:rsidRDefault="00BB5B06" w:rsidP="00C45730">
            <w:pPr>
              <w:ind w:firstLine="720"/>
              <w:jc w:val="both"/>
              <w:rPr>
                <w:rFonts w:ascii="Calibri" w:hAnsi="Calibri" w:cs="Calibri"/>
                <w:sz w:val="22"/>
                <w:szCs w:val="22"/>
              </w:rPr>
            </w:pPr>
          </w:p>
        </w:tc>
      </w:tr>
      <w:tr w:rsidR="009D61F4" w:rsidRPr="009D61F4" w:rsidTr="00BB5B06">
        <w:trPr>
          <w:trHeight w:val="300"/>
        </w:trPr>
        <w:tc>
          <w:tcPr>
            <w:tcW w:w="1301" w:type="dxa"/>
            <w:tcBorders>
              <w:left w:val="nil"/>
              <w:bottom w:val="nil"/>
            </w:tcBorders>
            <w:hideMark/>
          </w:tcPr>
          <w:p w:rsidR="00BB5B06" w:rsidRPr="009D61F4" w:rsidRDefault="00BB5B06" w:rsidP="001905B4">
            <w:pPr>
              <w:jc w:val="both"/>
              <w:rPr>
                <w:rFonts w:ascii="Calibri" w:hAnsi="Calibri" w:cs="Calibri"/>
                <w:sz w:val="22"/>
                <w:szCs w:val="22"/>
              </w:rPr>
            </w:pPr>
            <w:r w:rsidRPr="009D61F4">
              <w:rPr>
                <w:rFonts w:ascii="Calibri" w:hAnsi="Calibri" w:cs="Calibri"/>
                <w:sz w:val="22"/>
                <w:szCs w:val="22"/>
              </w:rPr>
              <w:t>2017</w:t>
            </w:r>
          </w:p>
        </w:tc>
        <w:tc>
          <w:tcPr>
            <w:tcW w:w="1936" w:type="dxa"/>
            <w:tcBorders>
              <w:bottom w:val="nil"/>
              <w:right w:val="nil"/>
            </w:tcBorders>
            <w:hideMark/>
          </w:tcPr>
          <w:p w:rsidR="00BB5B06" w:rsidRPr="009D61F4" w:rsidRDefault="00BB5B06" w:rsidP="003441D6">
            <w:pPr>
              <w:ind w:firstLine="10"/>
              <w:jc w:val="center"/>
              <w:rPr>
                <w:rFonts w:ascii="Calibri" w:hAnsi="Calibri" w:cs="Calibri"/>
                <w:sz w:val="22"/>
                <w:szCs w:val="22"/>
              </w:rPr>
            </w:pPr>
            <w:r w:rsidRPr="009D61F4">
              <w:rPr>
                <w:rFonts w:ascii="Calibri" w:hAnsi="Calibri" w:cs="Calibri"/>
                <w:sz w:val="22"/>
                <w:szCs w:val="22"/>
              </w:rPr>
              <w:t>15</w:t>
            </w:r>
          </w:p>
        </w:tc>
        <w:tc>
          <w:tcPr>
            <w:tcW w:w="6451" w:type="dxa"/>
            <w:vMerge/>
            <w:tcBorders>
              <w:bottom w:val="nil"/>
              <w:right w:val="nil"/>
            </w:tcBorders>
          </w:tcPr>
          <w:p w:rsidR="00BB5B06" w:rsidRPr="009D61F4" w:rsidRDefault="00BB5B06" w:rsidP="00C45730">
            <w:pPr>
              <w:ind w:firstLine="720"/>
              <w:jc w:val="both"/>
              <w:rPr>
                <w:rFonts w:ascii="Calibri" w:hAnsi="Calibri" w:cs="Calibri"/>
                <w:sz w:val="22"/>
                <w:szCs w:val="22"/>
              </w:rPr>
            </w:pPr>
          </w:p>
        </w:tc>
      </w:tr>
    </w:tbl>
    <w:p w:rsidR="00904320" w:rsidRPr="009D61F4" w:rsidRDefault="00904320" w:rsidP="00D16E58">
      <w:pPr>
        <w:spacing w:before="120" w:after="120" w:line="240" w:lineRule="auto"/>
        <w:ind w:firstLine="720"/>
        <w:jc w:val="both"/>
        <w:rPr>
          <w:rFonts w:ascii="Calibri" w:hAnsi="Calibri" w:cs="Calibri"/>
          <w:sz w:val="22"/>
          <w:szCs w:val="22"/>
          <w:lang w:val="lv-LV"/>
        </w:rPr>
      </w:pPr>
      <w:r w:rsidRPr="009D61F4">
        <w:rPr>
          <w:rFonts w:ascii="Calibri" w:hAnsi="Calibri" w:cs="Calibri"/>
          <w:sz w:val="22"/>
          <w:szCs w:val="22"/>
          <w:lang w:val="lv-LV"/>
        </w:rPr>
        <w:t>Dzelzceļu satiksmes drošības attīstības un drošības problēmu izpratnei ir nepieciešami precīzi dati, kas sniedz informāciju par to, kā, kur un cik tālu cilvēki pārvietojas un kas ir šie cilvēki. Līdz ar negadījumu informāciju, tas ļauj izvērtēt sabiedrības risku kopumā vai attiecībā uz atsevišķām risku kategorijām vai negadījumu veidiem.  Lai novērtētu atšķirības riskos un risku attīstībā, ir nepieciešams regulā</w:t>
      </w:r>
      <w:r w:rsidR="00B205D5">
        <w:rPr>
          <w:rFonts w:ascii="Calibri" w:hAnsi="Calibri" w:cs="Calibri"/>
          <w:sz w:val="22"/>
          <w:szCs w:val="22"/>
          <w:lang w:val="lv-LV"/>
        </w:rPr>
        <w:t xml:space="preserve">rs novērtējums. Tādēļ jo īpaši </w:t>
      </w:r>
      <w:proofErr w:type="spellStart"/>
      <w:r w:rsidR="00B205D5">
        <w:rPr>
          <w:rFonts w:ascii="Calibri" w:hAnsi="Calibri" w:cs="Calibri"/>
          <w:sz w:val="22"/>
          <w:szCs w:val="22"/>
          <w:lang w:val="lv-LV"/>
        </w:rPr>
        <w:t>VDzTI</w:t>
      </w:r>
      <w:proofErr w:type="spellEnd"/>
      <w:r w:rsidRPr="009D61F4">
        <w:rPr>
          <w:rFonts w:ascii="Calibri" w:hAnsi="Calibri" w:cs="Calibri"/>
          <w:sz w:val="22"/>
          <w:szCs w:val="22"/>
          <w:lang w:val="lv-LV"/>
        </w:rPr>
        <w:t xml:space="preserve"> pievērš uzmanību negadījumu datu uzskaitei</w:t>
      </w:r>
      <w:r w:rsidR="00730871">
        <w:rPr>
          <w:rFonts w:ascii="Calibri" w:hAnsi="Calibri" w:cs="Calibri"/>
          <w:sz w:val="22"/>
          <w:szCs w:val="22"/>
          <w:lang w:val="lv-LV"/>
        </w:rPr>
        <w:t xml:space="preserve"> un analīzei</w:t>
      </w:r>
      <w:r w:rsidRPr="009D61F4">
        <w:rPr>
          <w:rFonts w:ascii="Calibri" w:hAnsi="Calibri" w:cs="Calibri"/>
          <w:sz w:val="22"/>
          <w:szCs w:val="22"/>
          <w:lang w:val="lv-LV"/>
        </w:rPr>
        <w:t xml:space="preserve">. </w:t>
      </w:r>
    </w:p>
    <w:p w:rsidR="0009563F" w:rsidRPr="009D61F4" w:rsidRDefault="00126A11" w:rsidP="00FC11AD">
      <w:pPr>
        <w:spacing w:after="120" w:line="240" w:lineRule="auto"/>
        <w:ind w:firstLine="720"/>
        <w:jc w:val="both"/>
        <w:rPr>
          <w:rFonts w:ascii="Calibri" w:hAnsi="Calibri" w:cs="Calibri"/>
          <w:sz w:val="22"/>
          <w:szCs w:val="22"/>
          <w:lang w:val="lv-LV"/>
        </w:rPr>
      </w:pPr>
      <w:r w:rsidRPr="009D61F4">
        <w:rPr>
          <w:rFonts w:ascii="Calibri" w:hAnsi="Calibri" w:cs="Calibri"/>
          <w:noProof/>
          <w:sz w:val="22"/>
          <w:szCs w:val="22"/>
          <w:lang w:val="lv-LV" w:eastAsia="lv-LV"/>
        </w:rPr>
        <mc:AlternateContent>
          <mc:Choice Requires="wpg">
            <w:drawing>
              <wp:anchor distT="0" distB="0" distL="114300" distR="114300" simplePos="0" relativeHeight="251741184" behindDoc="0" locked="0" layoutInCell="1" allowOverlap="1">
                <wp:simplePos x="0" y="0"/>
                <wp:positionH relativeFrom="margin">
                  <wp:align>left</wp:align>
                </wp:positionH>
                <wp:positionV relativeFrom="paragraph">
                  <wp:posOffset>130175</wp:posOffset>
                </wp:positionV>
                <wp:extent cx="3981450" cy="2686050"/>
                <wp:effectExtent l="0" t="0" r="0" b="0"/>
                <wp:wrapSquare wrapText="bothSides"/>
                <wp:docPr id="127" name="Group 127"/>
                <wp:cNvGraphicFramePr/>
                <a:graphic xmlns:a="http://schemas.openxmlformats.org/drawingml/2006/main">
                  <a:graphicData uri="http://schemas.microsoft.com/office/word/2010/wordprocessingGroup">
                    <wpg:wgp>
                      <wpg:cNvGrpSpPr/>
                      <wpg:grpSpPr>
                        <a:xfrm>
                          <a:off x="0" y="0"/>
                          <a:ext cx="3981450" cy="2686050"/>
                          <a:chOff x="0" y="0"/>
                          <a:chExt cx="3981450" cy="2686050"/>
                        </a:xfrm>
                      </wpg:grpSpPr>
                      <wpg:graphicFrame>
                        <wpg:cNvPr id="124" name="Chart 124"/>
                        <wpg:cNvFrPr/>
                        <wpg:xfrm>
                          <a:off x="0" y="0"/>
                          <a:ext cx="3971925" cy="2552700"/>
                        </wpg:xfrm>
                        <a:graphic>
                          <a:graphicData uri="http://schemas.openxmlformats.org/drawingml/2006/chart">
                            <c:chart xmlns:c="http://schemas.openxmlformats.org/drawingml/2006/chart" xmlns:r="http://schemas.openxmlformats.org/officeDocument/2006/relationships" r:id="rId33"/>
                          </a:graphicData>
                        </a:graphic>
                      </wpg:graphicFrame>
                      <wps:wsp>
                        <wps:cNvPr id="126" name="Text Box 2"/>
                        <wps:cNvSpPr txBox="1">
                          <a:spLocks noChangeArrowheads="1"/>
                        </wps:cNvSpPr>
                        <wps:spPr bwMode="auto">
                          <a:xfrm>
                            <a:off x="28575" y="2428875"/>
                            <a:ext cx="3952875" cy="257175"/>
                          </a:xfrm>
                          <a:prstGeom prst="rect">
                            <a:avLst/>
                          </a:prstGeom>
                          <a:noFill/>
                          <a:ln w="9525">
                            <a:noFill/>
                            <a:miter lim="800000"/>
                            <a:headEnd/>
                            <a:tailEnd/>
                          </a:ln>
                        </wps:spPr>
                        <wps:txbx>
                          <w:txbxContent>
                            <w:p w:rsidR="0049597A" w:rsidRDefault="0049597A" w:rsidP="00126A11">
                              <w:pPr>
                                <w:jc w:val="right"/>
                              </w:pPr>
                              <w:r>
                                <w:rPr>
                                  <w:rFonts w:ascii="Calibri" w:hAnsi="Calibri" w:cs="Calibri"/>
                                  <w:i/>
                                  <w:lang w:val="lv-LV"/>
                                </w:rPr>
                                <w:t>10</w:t>
                              </w:r>
                              <w:r w:rsidRPr="0068411B">
                                <w:rPr>
                                  <w:rFonts w:ascii="Calibri" w:hAnsi="Calibri" w:cs="Calibri"/>
                                  <w:i/>
                                  <w:lang w:val="lv-LV"/>
                                </w:rPr>
                                <w:t xml:space="preserve">.attēls. </w:t>
                              </w:r>
                              <w:r>
                                <w:rPr>
                                  <w:rFonts w:ascii="Calibri" w:hAnsi="Calibri" w:cs="Calibri"/>
                                  <w:b/>
                                  <w:i/>
                                  <w:lang w:val="lv-LV"/>
                                </w:rPr>
                                <w:t>Daudzfaktoru regresija nopietniem negadījumiem</w:t>
                              </w:r>
                            </w:p>
                          </w:txbxContent>
                        </wps:txbx>
                        <wps:bodyPr rot="0" vert="horz" wrap="square" lIns="91440" tIns="45720" rIns="91440" bIns="45720" anchor="t" anchorCtr="0">
                          <a:noAutofit/>
                        </wps:bodyPr>
                      </wps:wsp>
                    </wpg:wgp>
                  </a:graphicData>
                </a:graphic>
              </wp:anchor>
            </w:drawing>
          </mc:Choice>
          <mc:Fallback>
            <w:pict>
              <v:group id="Group 127" o:spid="_x0000_s1052" style="position:absolute;left:0;text-align:left;margin-left:0;margin-top:10.25pt;width:313.5pt;height:211.5pt;z-index:251741184;mso-position-horizontal:left;mso-position-horizontal-relative:margin" coordsize="39814,26860" o:gfxdata="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">
                <v:shape id="Chart 124" o:spid="_x0000_s1053" type="#_x0000_t75" style="position:absolute;left:731;top:670;width:38771;height:235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">
                  <v:imagedata r:id="rId34" o:title=""/>
                  <o:lock v:ext="edit" aspectratio="f"/>
                </v:shape>
                <v:shape id="_x0000_s1054" type="#_x0000_t202" style="position:absolute;left:285;top:24288;width:39529;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49597A" w:rsidRDefault="0049597A" w:rsidP="00126A11">
                        <w:pPr>
                          <w:jc w:val="right"/>
                        </w:pPr>
                        <w:r>
                          <w:rPr>
                            <w:rFonts w:ascii="Calibri" w:hAnsi="Calibri" w:cs="Calibri"/>
                            <w:i/>
                            <w:lang w:val="lv-LV"/>
                          </w:rPr>
                          <w:t>10</w:t>
                        </w:r>
                        <w:r w:rsidRPr="0068411B">
                          <w:rPr>
                            <w:rFonts w:ascii="Calibri" w:hAnsi="Calibri" w:cs="Calibri"/>
                            <w:i/>
                            <w:lang w:val="lv-LV"/>
                          </w:rPr>
                          <w:t xml:space="preserve">.attēls. </w:t>
                        </w:r>
                        <w:r>
                          <w:rPr>
                            <w:rFonts w:ascii="Calibri" w:hAnsi="Calibri" w:cs="Calibri"/>
                            <w:b/>
                            <w:i/>
                            <w:lang w:val="lv-LV"/>
                          </w:rPr>
                          <w:t>Daudzfaktoru regresija nopietniem negadījumiem</w:t>
                        </w:r>
                      </w:p>
                    </w:txbxContent>
                  </v:textbox>
                </v:shape>
                <w10:wrap type="square" anchorx="margin"/>
              </v:group>
            </w:pict>
          </mc:Fallback>
        </mc:AlternateContent>
      </w:r>
      <w:proofErr w:type="spellStart"/>
      <w:r w:rsidR="00F617A9" w:rsidRPr="009D61F4">
        <w:rPr>
          <w:rFonts w:ascii="Calibri" w:hAnsi="Calibri" w:cs="Calibri"/>
          <w:sz w:val="22"/>
          <w:szCs w:val="22"/>
          <w:lang w:val="lv-LV"/>
        </w:rPr>
        <w:t>VD</w:t>
      </w:r>
      <w:r w:rsidR="0009563F" w:rsidRPr="009D61F4">
        <w:rPr>
          <w:rFonts w:ascii="Calibri" w:hAnsi="Calibri" w:cs="Calibri"/>
          <w:sz w:val="22"/>
          <w:szCs w:val="22"/>
          <w:lang w:val="lv-LV"/>
        </w:rPr>
        <w:t>z</w:t>
      </w:r>
      <w:r w:rsidR="00F617A9" w:rsidRPr="009D61F4">
        <w:rPr>
          <w:rFonts w:ascii="Calibri" w:hAnsi="Calibri" w:cs="Calibri"/>
          <w:sz w:val="22"/>
          <w:szCs w:val="22"/>
          <w:lang w:val="lv-LV"/>
        </w:rPr>
        <w:t>TI</w:t>
      </w:r>
      <w:proofErr w:type="spellEnd"/>
      <w:r w:rsidR="00F617A9" w:rsidRPr="009D61F4">
        <w:rPr>
          <w:rFonts w:ascii="Calibri" w:hAnsi="Calibri" w:cs="Calibri"/>
          <w:sz w:val="22"/>
          <w:szCs w:val="22"/>
          <w:lang w:val="lv-LV"/>
        </w:rPr>
        <w:t xml:space="preserve"> ir veikusi </w:t>
      </w:r>
      <w:r w:rsidR="0009563F" w:rsidRPr="009D61F4">
        <w:rPr>
          <w:rFonts w:ascii="Calibri" w:hAnsi="Calibri" w:cs="Calibri"/>
          <w:sz w:val="22"/>
          <w:szCs w:val="22"/>
          <w:lang w:val="lv-LV"/>
        </w:rPr>
        <w:t>daudzfaktoru regresijas analīzi</w:t>
      </w:r>
      <w:r w:rsidR="00B205D5">
        <w:rPr>
          <w:rFonts w:ascii="Calibri" w:hAnsi="Calibri" w:cs="Calibri"/>
          <w:sz w:val="22"/>
          <w:szCs w:val="22"/>
          <w:lang w:val="lv-LV"/>
        </w:rPr>
        <w:t xml:space="preserve"> (2004.-2017.gads)</w:t>
      </w:r>
      <w:r w:rsidR="0009563F" w:rsidRPr="009D61F4">
        <w:rPr>
          <w:rFonts w:ascii="Calibri" w:hAnsi="Calibri" w:cs="Calibri"/>
          <w:sz w:val="22"/>
          <w:szCs w:val="22"/>
          <w:lang w:val="lv-LV"/>
        </w:rPr>
        <w:t xml:space="preserve">. Kā ietekmējošie faktori tika ņemti </w:t>
      </w:r>
      <w:proofErr w:type="spellStart"/>
      <w:r w:rsidR="0009563F" w:rsidRPr="009D61F4">
        <w:rPr>
          <w:rFonts w:ascii="Calibri" w:hAnsi="Calibri" w:cs="Calibri"/>
          <w:sz w:val="22"/>
          <w:szCs w:val="22"/>
          <w:lang w:val="lv-LV"/>
        </w:rPr>
        <w:t>vilcie</w:t>
      </w:r>
      <w:r w:rsidR="004C444C" w:rsidRPr="009D61F4">
        <w:rPr>
          <w:rFonts w:ascii="Calibri" w:hAnsi="Calibri" w:cs="Calibri"/>
          <w:sz w:val="22"/>
          <w:szCs w:val="22"/>
          <w:lang w:val="lv-LV"/>
        </w:rPr>
        <w:t>n</w:t>
      </w:r>
      <w:r w:rsidR="0009563F" w:rsidRPr="009D61F4">
        <w:rPr>
          <w:rFonts w:ascii="Calibri" w:hAnsi="Calibri" w:cs="Calibri"/>
          <w:sz w:val="22"/>
          <w:szCs w:val="22"/>
          <w:lang w:val="lv-LV"/>
        </w:rPr>
        <w:t>kilometru</w:t>
      </w:r>
      <w:proofErr w:type="spellEnd"/>
      <w:r w:rsidR="0009563F" w:rsidRPr="009D61F4">
        <w:rPr>
          <w:rFonts w:ascii="Calibri" w:hAnsi="Calibri" w:cs="Calibri"/>
          <w:sz w:val="22"/>
          <w:szCs w:val="22"/>
          <w:lang w:val="lv-LV"/>
        </w:rPr>
        <w:t xml:space="preserve"> skaits un iedzīvotāju skaits valstī. Ir secināms, ja </w:t>
      </w:r>
      <w:proofErr w:type="spellStart"/>
      <w:r w:rsidR="0009563F" w:rsidRPr="009D61F4">
        <w:rPr>
          <w:rFonts w:ascii="Calibri" w:hAnsi="Calibri" w:cs="Calibri"/>
          <w:sz w:val="22"/>
          <w:szCs w:val="22"/>
          <w:lang w:val="lv-LV"/>
        </w:rPr>
        <w:t>vilcienkilometru</w:t>
      </w:r>
      <w:proofErr w:type="spellEnd"/>
      <w:r w:rsidR="0009563F" w:rsidRPr="009D61F4">
        <w:rPr>
          <w:rFonts w:ascii="Calibri" w:hAnsi="Calibri" w:cs="Calibri"/>
          <w:sz w:val="22"/>
          <w:szCs w:val="22"/>
          <w:lang w:val="lv-LV"/>
        </w:rPr>
        <w:t xml:space="preserve"> skaits pieaug par 1 miljonu</w:t>
      </w:r>
      <w:r w:rsidR="009D3B5B">
        <w:rPr>
          <w:rFonts w:ascii="Calibri" w:hAnsi="Calibri" w:cs="Calibri"/>
          <w:sz w:val="22"/>
          <w:szCs w:val="22"/>
          <w:lang w:val="lv-LV"/>
        </w:rPr>
        <w:t>,</w:t>
      </w:r>
      <w:r w:rsidR="0009563F" w:rsidRPr="009D61F4">
        <w:rPr>
          <w:rFonts w:ascii="Calibri" w:hAnsi="Calibri" w:cs="Calibri"/>
          <w:sz w:val="22"/>
          <w:szCs w:val="22"/>
          <w:lang w:val="lv-LV"/>
        </w:rPr>
        <w:t xml:space="preserve"> tad negadījumu skaits samazinās par 1,29 gadījumiem (vai samazinās par 1,2%)  un, ja pieaug iedzīvotāju skaits par 1000 tad negadījumu skaits pieaug par 0,15 gadījumiem (vai pieaug par 0,4%).</w:t>
      </w:r>
    </w:p>
    <w:p w:rsidR="00FC11AD" w:rsidRPr="009D61F4" w:rsidRDefault="00FC11AD" w:rsidP="00FC11AD">
      <w:pPr>
        <w:spacing w:after="0" w:line="240" w:lineRule="auto"/>
        <w:ind w:firstLine="720"/>
        <w:jc w:val="both"/>
        <w:rPr>
          <w:rFonts w:ascii="Calibri" w:hAnsi="Calibri" w:cs="Calibri"/>
          <w:sz w:val="22"/>
          <w:szCs w:val="22"/>
          <w:lang w:val="lv-LV"/>
        </w:rPr>
      </w:pPr>
      <w:r w:rsidRPr="009D61F4">
        <w:rPr>
          <w:rFonts w:ascii="Calibri" w:hAnsi="Calibri" w:cs="Calibri"/>
          <w:sz w:val="22"/>
          <w:szCs w:val="22"/>
          <w:lang w:val="lv-LV"/>
        </w:rPr>
        <w:t xml:space="preserve">Fokusējoties uz konkrētām tēmām, tiek veikta regulāra datu analīze, piemēram iegūto ievainojumu raksturojums un rīcību izraisošie cēloņi, kā arī tiek veikta drošības līmeņa prognozēšana nākamajam periodam. </w:t>
      </w:r>
    </w:p>
    <w:p w:rsidR="000B7B01" w:rsidRPr="009D61F4" w:rsidRDefault="000B7B01" w:rsidP="000B7B01">
      <w:pPr>
        <w:spacing w:before="120" w:after="120" w:line="240" w:lineRule="auto"/>
        <w:ind w:firstLine="720"/>
        <w:jc w:val="both"/>
        <w:rPr>
          <w:rFonts w:ascii="Calibri" w:hAnsi="Calibri" w:cs="Calibri"/>
          <w:sz w:val="22"/>
          <w:szCs w:val="22"/>
          <w:lang w:val="lv-LV"/>
        </w:rPr>
      </w:pPr>
      <w:r w:rsidRPr="009D61F4">
        <w:rPr>
          <w:rFonts w:ascii="Calibri" w:hAnsi="Calibri" w:cs="Calibri"/>
          <w:sz w:val="22"/>
          <w:szCs w:val="22"/>
          <w:lang w:val="lv-LV"/>
        </w:rPr>
        <w:t xml:space="preserve">Ja analizējam dzelzceļa satiksmes drošības pārkāpumu stāvokli, tad 2017.gadā ir vērojams neliels satiksmes drošības pārkāpumu skaita pieaugums. Nedaudz ir palielinājies </w:t>
      </w:r>
      <w:r w:rsidR="00B205D5">
        <w:rPr>
          <w:rFonts w:ascii="Calibri" w:hAnsi="Calibri" w:cs="Calibri"/>
          <w:sz w:val="22"/>
          <w:szCs w:val="22"/>
          <w:lang w:val="lv-LV"/>
        </w:rPr>
        <w:t>pārkāpumu</w:t>
      </w:r>
      <w:r w:rsidRPr="009D61F4">
        <w:rPr>
          <w:rFonts w:ascii="Calibri" w:hAnsi="Calibri" w:cs="Calibri"/>
          <w:sz w:val="22"/>
          <w:szCs w:val="22"/>
          <w:lang w:val="lv-LV"/>
        </w:rPr>
        <w:t xml:space="preserve"> skaits, kad ritošās </w:t>
      </w:r>
      <w:r w:rsidRPr="009D61F4">
        <w:rPr>
          <w:rFonts w:ascii="Calibri" w:hAnsi="Calibri" w:cs="Calibri"/>
          <w:sz w:val="22"/>
          <w:szCs w:val="22"/>
          <w:lang w:val="lv-LV"/>
        </w:rPr>
        <w:lastRenderedPageBreak/>
        <w:t xml:space="preserve">sastāvs pārbrauca garām aizliedzošajam signālam. Vairāk atļaujošās signāluguns ieslēgšanās aizliedzošā </w:t>
      </w:r>
      <w:r w:rsidR="00B205D5">
        <w:rPr>
          <w:rFonts w:ascii="Calibri" w:hAnsi="Calibri" w:cs="Calibri"/>
          <w:sz w:val="22"/>
          <w:szCs w:val="22"/>
          <w:lang w:val="lv-LV"/>
        </w:rPr>
        <w:t xml:space="preserve">signāla </w:t>
      </w:r>
      <w:r w:rsidRPr="009D61F4">
        <w:rPr>
          <w:rFonts w:ascii="Calibri" w:hAnsi="Calibri" w:cs="Calibri"/>
          <w:sz w:val="22"/>
          <w:szCs w:val="22"/>
          <w:lang w:val="lv-LV"/>
        </w:rPr>
        <w:t>vietā gadījumi nav reģistrēti no 2010.gada.</w:t>
      </w:r>
    </w:p>
    <w:p w:rsidR="007475BC" w:rsidRPr="009D61F4" w:rsidRDefault="007475BC" w:rsidP="007475BC">
      <w:pPr>
        <w:pStyle w:val="BodyTextIndent"/>
        <w:ind w:left="0" w:firstLine="720"/>
        <w:jc w:val="right"/>
        <w:rPr>
          <w:rFonts w:ascii="Calibri" w:hAnsi="Calibri" w:cs="Calibri"/>
          <w:i/>
          <w:szCs w:val="22"/>
          <w:lang w:val="lv-LV"/>
        </w:rPr>
      </w:pPr>
      <w:r w:rsidRPr="009D61F4">
        <w:rPr>
          <w:rFonts w:ascii="Calibri" w:hAnsi="Calibri" w:cs="Calibri"/>
          <w:i/>
          <w:szCs w:val="22"/>
          <w:lang w:val="lv-LV"/>
        </w:rPr>
        <w:t xml:space="preserve">8.tabula </w:t>
      </w:r>
      <w:r w:rsidRPr="009D61F4">
        <w:rPr>
          <w:rFonts w:ascii="Calibri" w:hAnsi="Calibri" w:cs="Calibri"/>
          <w:b/>
          <w:i/>
          <w:szCs w:val="22"/>
          <w:lang w:val="lv-LV"/>
        </w:rPr>
        <w:t>Dzelzceļa satiksmes drošības pārkāpumi , to sadalījums pa veidiem pa gadiem</w:t>
      </w:r>
    </w:p>
    <w:tbl>
      <w:tblPr>
        <w:tblW w:w="10206" w:type="dxa"/>
        <w:tblLayout w:type="fixed"/>
        <w:tblLook w:val="04A0" w:firstRow="1" w:lastRow="0" w:firstColumn="1" w:lastColumn="0" w:noHBand="0" w:noVBand="1"/>
      </w:tblPr>
      <w:tblGrid>
        <w:gridCol w:w="1134"/>
        <w:gridCol w:w="1276"/>
        <w:gridCol w:w="992"/>
        <w:gridCol w:w="1418"/>
        <w:gridCol w:w="1417"/>
        <w:gridCol w:w="1560"/>
        <w:gridCol w:w="1275"/>
        <w:gridCol w:w="1134"/>
      </w:tblGrid>
      <w:tr w:rsidR="009D61F4" w:rsidRPr="009D61F4" w:rsidTr="00B205D5">
        <w:trPr>
          <w:trHeight w:val="1215"/>
        </w:trPr>
        <w:tc>
          <w:tcPr>
            <w:tcW w:w="1134" w:type="dxa"/>
            <w:tcBorders>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b/>
                <w:sz w:val="22"/>
                <w:lang w:val="lv-LV" w:eastAsia="lv-LV"/>
              </w:rPr>
            </w:pPr>
            <w:r w:rsidRPr="009D61F4">
              <w:rPr>
                <w:rFonts w:ascii="Calibri" w:eastAsia="Times New Roman" w:hAnsi="Calibri" w:cs="Calibri"/>
                <w:b/>
                <w:sz w:val="22"/>
                <w:lang w:val="lv-LV" w:eastAsia="lv-LV"/>
              </w:rPr>
              <w:t>Gads</w:t>
            </w:r>
          </w:p>
        </w:tc>
        <w:tc>
          <w:tcPr>
            <w:tcW w:w="1276" w:type="dxa"/>
            <w:tcBorders>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rPr>
                <w:rFonts w:ascii="Calibri" w:eastAsia="Times New Roman" w:hAnsi="Calibri" w:cs="Calibri"/>
                <w:b/>
                <w:bCs/>
                <w:sz w:val="22"/>
                <w:lang w:val="lv-LV" w:eastAsia="lv-LV"/>
              </w:rPr>
            </w:pPr>
            <w:r w:rsidRPr="009D61F4">
              <w:rPr>
                <w:rFonts w:ascii="Calibri" w:eastAsia="Times New Roman" w:hAnsi="Calibri" w:cs="Calibri"/>
                <w:b/>
                <w:bCs/>
                <w:sz w:val="22"/>
                <w:lang w:val="lv-LV" w:eastAsia="lv-LV"/>
              </w:rPr>
              <w:t>Kopā pārkāpumi</w:t>
            </w:r>
          </w:p>
        </w:tc>
        <w:tc>
          <w:tcPr>
            <w:tcW w:w="992" w:type="dxa"/>
            <w:tcBorders>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both"/>
              <w:rPr>
                <w:rFonts w:ascii="Calibri" w:eastAsia="Times New Roman" w:hAnsi="Calibri" w:cs="Calibri"/>
                <w:b/>
                <w:sz w:val="22"/>
                <w:lang w:val="lv-LV" w:eastAsia="lv-LV"/>
              </w:rPr>
            </w:pPr>
            <w:r w:rsidRPr="009D61F4">
              <w:rPr>
                <w:rFonts w:ascii="Calibri" w:eastAsia="Times New Roman" w:hAnsi="Calibri" w:cs="Calibri"/>
                <w:b/>
                <w:sz w:val="22"/>
                <w:lang w:val="lv-LV" w:eastAsia="lv-LV"/>
              </w:rPr>
              <w:t>Sliežu lūzumi</w:t>
            </w:r>
          </w:p>
        </w:tc>
        <w:tc>
          <w:tcPr>
            <w:tcW w:w="1418" w:type="dxa"/>
            <w:tcBorders>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rPr>
                <w:rFonts w:ascii="Calibri" w:eastAsia="Times New Roman" w:hAnsi="Calibri" w:cs="Calibri"/>
                <w:b/>
                <w:sz w:val="22"/>
                <w:lang w:val="lv-LV" w:eastAsia="lv-LV"/>
              </w:rPr>
            </w:pPr>
            <w:r w:rsidRPr="009D61F4">
              <w:rPr>
                <w:rFonts w:ascii="Calibri" w:eastAsia="Times New Roman" w:hAnsi="Calibri" w:cs="Calibri"/>
                <w:b/>
                <w:sz w:val="22"/>
                <w:lang w:val="lv-LV" w:eastAsia="lv-LV"/>
              </w:rPr>
              <w:t>Sliežu ceļu ģeometrijas novirzes</w:t>
            </w:r>
          </w:p>
        </w:tc>
        <w:tc>
          <w:tcPr>
            <w:tcW w:w="1417" w:type="dxa"/>
            <w:tcBorders>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rPr>
                <w:rFonts w:ascii="Calibri" w:eastAsia="Times New Roman" w:hAnsi="Calibri" w:cs="Calibri"/>
                <w:b/>
                <w:sz w:val="22"/>
                <w:lang w:val="lv-LV" w:eastAsia="lv-LV"/>
              </w:rPr>
            </w:pPr>
            <w:r w:rsidRPr="009D61F4">
              <w:rPr>
                <w:rFonts w:ascii="Calibri" w:eastAsia="Times New Roman" w:hAnsi="Calibri" w:cs="Calibri"/>
                <w:b/>
                <w:sz w:val="22"/>
                <w:lang w:val="lv-LV" w:eastAsia="lv-LV"/>
              </w:rPr>
              <w:t>Vairāk atļaujošas signāluguns ieslēgšanās aizliedzošās vietā</w:t>
            </w:r>
          </w:p>
        </w:tc>
        <w:tc>
          <w:tcPr>
            <w:tcW w:w="1560" w:type="dxa"/>
            <w:tcBorders>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both"/>
              <w:rPr>
                <w:rFonts w:ascii="Calibri" w:eastAsia="Times New Roman" w:hAnsi="Calibri" w:cs="Calibri"/>
                <w:b/>
                <w:sz w:val="22"/>
                <w:lang w:val="lv-LV" w:eastAsia="lv-LV"/>
              </w:rPr>
            </w:pPr>
            <w:r w:rsidRPr="009D61F4">
              <w:rPr>
                <w:rFonts w:ascii="Calibri" w:eastAsia="Times New Roman" w:hAnsi="Calibri" w:cs="Calibri"/>
                <w:b/>
                <w:sz w:val="22"/>
                <w:lang w:val="lv-LV" w:eastAsia="lv-LV"/>
              </w:rPr>
              <w:t>Pabraukšana garām aizliedzošajam signālam</w:t>
            </w:r>
          </w:p>
        </w:tc>
        <w:tc>
          <w:tcPr>
            <w:tcW w:w="1275" w:type="dxa"/>
            <w:tcBorders>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rPr>
                <w:rFonts w:ascii="Calibri" w:eastAsia="Times New Roman" w:hAnsi="Calibri" w:cs="Calibri"/>
                <w:b/>
                <w:sz w:val="22"/>
                <w:lang w:val="lv-LV" w:eastAsia="lv-LV"/>
              </w:rPr>
            </w:pPr>
            <w:r w:rsidRPr="009D61F4">
              <w:rPr>
                <w:rFonts w:ascii="Calibri" w:eastAsia="Times New Roman" w:hAnsi="Calibri" w:cs="Calibri"/>
                <w:b/>
                <w:sz w:val="22"/>
                <w:lang w:val="lv-LV" w:eastAsia="lv-LV"/>
              </w:rPr>
              <w:t>Riteņu ass bojājumi vai  lūzumi</w:t>
            </w:r>
          </w:p>
        </w:tc>
        <w:tc>
          <w:tcPr>
            <w:tcW w:w="1134" w:type="dxa"/>
            <w:tcBorders>
              <w:left w:val="nil"/>
              <w:bottom w:val="single" w:sz="4" w:space="0" w:color="auto"/>
            </w:tcBorders>
            <w:shd w:val="clear" w:color="auto" w:fill="auto"/>
            <w:vAlign w:val="center"/>
            <w:hideMark/>
          </w:tcPr>
          <w:p w:rsidR="00025BBD" w:rsidRPr="009D61F4" w:rsidRDefault="004101F9" w:rsidP="004101F9">
            <w:pPr>
              <w:spacing w:after="0" w:line="240" w:lineRule="auto"/>
              <w:rPr>
                <w:rFonts w:ascii="Calibri" w:eastAsia="Times New Roman" w:hAnsi="Calibri" w:cs="Calibri"/>
                <w:b/>
                <w:sz w:val="22"/>
                <w:lang w:val="lv-LV" w:eastAsia="lv-LV"/>
              </w:rPr>
            </w:pPr>
            <w:r w:rsidRPr="009D61F4">
              <w:rPr>
                <w:rFonts w:ascii="Calibri" w:eastAsia="Times New Roman" w:hAnsi="Calibri" w:cs="Calibri"/>
                <w:b/>
                <w:sz w:val="22"/>
                <w:lang w:val="lv-LV" w:eastAsia="lv-LV"/>
              </w:rPr>
              <w:t>Riteņu ass</w:t>
            </w:r>
            <w:r w:rsidR="00025BBD" w:rsidRPr="009D61F4">
              <w:rPr>
                <w:rFonts w:ascii="Calibri" w:eastAsia="Times New Roman" w:hAnsi="Calibri" w:cs="Calibri"/>
                <w:b/>
                <w:sz w:val="22"/>
                <w:lang w:val="lv-LV" w:eastAsia="lv-LV"/>
              </w:rPr>
              <w:t xml:space="preserve"> lūzumi</w:t>
            </w:r>
          </w:p>
        </w:tc>
      </w:tr>
      <w:tr w:rsidR="009D61F4" w:rsidRPr="009D61F4" w:rsidTr="00B205D5">
        <w:trPr>
          <w:trHeight w:val="300"/>
        </w:trPr>
        <w:tc>
          <w:tcPr>
            <w:tcW w:w="1134" w:type="dxa"/>
            <w:tcBorders>
              <w:top w:val="single" w:sz="4" w:space="0" w:color="auto"/>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2004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b/>
                <w:bCs/>
                <w:sz w:val="22"/>
                <w:lang w:val="lv-LV" w:eastAsia="lv-LV"/>
              </w:rPr>
            </w:pPr>
            <w:r w:rsidRPr="009D61F4">
              <w:rPr>
                <w:rFonts w:ascii="Calibri" w:eastAsia="Times New Roman" w:hAnsi="Calibri" w:cs="Calibri"/>
                <w:b/>
                <w:bCs/>
                <w:sz w:val="22"/>
                <w:lang w:val="lv-LV" w:eastAsia="lv-LV"/>
              </w:rPr>
              <w:t>15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6</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1</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4</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3</w:t>
            </w:r>
          </w:p>
        </w:tc>
        <w:tc>
          <w:tcPr>
            <w:tcW w:w="1134" w:type="dxa"/>
            <w:tcBorders>
              <w:top w:val="single" w:sz="4" w:space="0" w:color="auto"/>
              <w:left w:val="nil"/>
              <w:bottom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0</w:t>
            </w:r>
          </w:p>
        </w:tc>
      </w:tr>
      <w:tr w:rsidR="009D61F4" w:rsidRPr="009D61F4" w:rsidTr="00B205D5">
        <w:trPr>
          <w:trHeight w:val="300"/>
        </w:trPr>
        <w:tc>
          <w:tcPr>
            <w:tcW w:w="1134" w:type="dxa"/>
            <w:tcBorders>
              <w:top w:val="single" w:sz="4" w:space="0" w:color="auto"/>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2005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b/>
                <w:bCs/>
                <w:sz w:val="22"/>
                <w:lang w:val="lv-LV" w:eastAsia="lv-LV"/>
              </w:rPr>
            </w:pPr>
            <w:r w:rsidRPr="009D61F4">
              <w:rPr>
                <w:rFonts w:ascii="Calibri" w:eastAsia="Times New Roman" w:hAnsi="Calibri" w:cs="Calibri"/>
                <w:b/>
                <w:bCs/>
                <w:sz w:val="22"/>
                <w:lang w:val="lv-LV" w:eastAsia="lv-LV"/>
              </w:rPr>
              <w:t>29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8</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0</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5</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6</w:t>
            </w:r>
          </w:p>
        </w:tc>
        <w:tc>
          <w:tcPr>
            <w:tcW w:w="1134" w:type="dxa"/>
            <w:tcBorders>
              <w:top w:val="single" w:sz="4" w:space="0" w:color="auto"/>
              <w:left w:val="nil"/>
              <w:bottom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1</w:t>
            </w:r>
          </w:p>
        </w:tc>
      </w:tr>
      <w:tr w:rsidR="009D61F4" w:rsidRPr="009D61F4" w:rsidTr="00B205D5">
        <w:trPr>
          <w:trHeight w:val="300"/>
        </w:trPr>
        <w:tc>
          <w:tcPr>
            <w:tcW w:w="1134" w:type="dxa"/>
            <w:tcBorders>
              <w:top w:val="single" w:sz="4" w:space="0" w:color="auto"/>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2006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b/>
                <w:bCs/>
                <w:sz w:val="22"/>
                <w:lang w:val="lv-LV" w:eastAsia="lv-LV"/>
              </w:rPr>
            </w:pPr>
            <w:r w:rsidRPr="009D61F4">
              <w:rPr>
                <w:rFonts w:ascii="Calibri" w:eastAsia="Times New Roman" w:hAnsi="Calibri" w:cs="Calibri"/>
                <w:b/>
                <w:bCs/>
                <w:sz w:val="22"/>
                <w:lang w:val="lv-LV" w:eastAsia="lv-LV"/>
              </w:rPr>
              <w:t>16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1</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3</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4</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5</w:t>
            </w:r>
          </w:p>
        </w:tc>
        <w:tc>
          <w:tcPr>
            <w:tcW w:w="1134" w:type="dxa"/>
            <w:tcBorders>
              <w:top w:val="single" w:sz="4" w:space="0" w:color="auto"/>
              <w:left w:val="nil"/>
              <w:bottom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2</w:t>
            </w:r>
          </w:p>
        </w:tc>
      </w:tr>
      <w:tr w:rsidR="009D61F4" w:rsidRPr="009D61F4" w:rsidTr="00B205D5">
        <w:trPr>
          <w:trHeight w:val="300"/>
        </w:trPr>
        <w:tc>
          <w:tcPr>
            <w:tcW w:w="1134" w:type="dxa"/>
            <w:tcBorders>
              <w:top w:val="single" w:sz="4" w:space="0" w:color="auto"/>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2007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b/>
                <w:bCs/>
                <w:sz w:val="22"/>
                <w:lang w:val="lv-LV" w:eastAsia="lv-LV"/>
              </w:rPr>
            </w:pPr>
            <w:r w:rsidRPr="009D61F4">
              <w:rPr>
                <w:rFonts w:ascii="Calibri" w:eastAsia="Times New Roman" w:hAnsi="Calibri" w:cs="Calibri"/>
                <w:b/>
                <w:bCs/>
                <w:sz w:val="22"/>
                <w:lang w:val="lv-LV" w:eastAsia="lv-LV"/>
              </w:rPr>
              <w:t>18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0</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2</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9</w:t>
            </w:r>
          </w:p>
        </w:tc>
        <w:tc>
          <w:tcPr>
            <w:tcW w:w="1134" w:type="dxa"/>
            <w:tcBorders>
              <w:top w:val="single" w:sz="4" w:space="0" w:color="auto"/>
              <w:left w:val="nil"/>
              <w:bottom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1</w:t>
            </w:r>
          </w:p>
        </w:tc>
      </w:tr>
      <w:tr w:rsidR="009D61F4" w:rsidRPr="009D61F4" w:rsidTr="00B205D5">
        <w:trPr>
          <w:trHeight w:val="300"/>
        </w:trPr>
        <w:tc>
          <w:tcPr>
            <w:tcW w:w="1134" w:type="dxa"/>
            <w:tcBorders>
              <w:top w:val="single" w:sz="4" w:space="0" w:color="auto"/>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2008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b/>
                <w:bCs/>
                <w:sz w:val="22"/>
                <w:lang w:val="lv-LV" w:eastAsia="lv-LV"/>
              </w:rPr>
            </w:pPr>
            <w:r w:rsidRPr="009D61F4">
              <w:rPr>
                <w:rFonts w:ascii="Calibri" w:eastAsia="Times New Roman" w:hAnsi="Calibri" w:cs="Calibri"/>
                <w:b/>
                <w:bCs/>
                <w:sz w:val="22"/>
                <w:lang w:val="lv-LV" w:eastAsia="lv-LV"/>
              </w:rPr>
              <w:t>14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4</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0</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5</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2</w:t>
            </w:r>
          </w:p>
        </w:tc>
        <w:tc>
          <w:tcPr>
            <w:tcW w:w="1134" w:type="dxa"/>
            <w:tcBorders>
              <w:top w:val="single" w:sz="4" w:space="0" w:color="auto"/>
              <w:left w:val="nil"/>
              <w:bottom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0</w:t>
            </w:r>
          </w:p>
        </w:tc>
      </w:tr>
      <w:tr w:rsidR="009D61F4" w:rsidRPr="009D61F4" w:rsidTr="00B205D5">
        <w:trPr>
          <w:trHeight w:val="300"/>
        </w:trPr>
        <w:tc>
          <w:tcPr>
            <w:tcW w:w="1134" w:type="dxa"/>
            <w:tcBorders>
              <w:top w:val="single" w:sz="4" w:space="0" w:color="auto"/>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2009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b/>
                <w:bCs/>
                <w:sz w:val="22"/>
                <w:lang w:val="lv-LV" w:eastAsia="lv-LV"/>
              </w:rPr>
            </w:pPr>
            <w:r w:rsidRPr="009D61F4">
              <w:rPr>
                <w:rFonts w:ascii="Calibri" w:eastAsia="Times New Roman" w:hAnsi="Calibri" w:cs="Calibri"/>
                <w:b/>
                <w:bCs/>
                <w:sz w:val="22"/>
                <w:lang w:val="lv-LV" w:eastAsia="lv-LV"/>
              </w:rPr>
              <w:t>20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11</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0</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4</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1</w:t>
            </w:r>
          </w:p>
        </w:tc>
        <w:tc>
          <w:tcPr>
            <w:tcW w:w="1134" w:type="dxa"/>
            <w:tcBorders>
              <w:top w:val="single" w:sz="4" w:space="0" w:color="auto"/>
              <w:left w:val="nil"/>
              <w:bottom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0</w:t>
            </w:r>
          </w:p>
        </w:tc>
      </w:tr>
      <w:tr w:rsidR="009D61F4" w:rsidRPr="009D61F4" w:rsidTr="00B205D5">
        <w:trPr>
          <w:trHeight w:val="300"/>
        </w:trPr>
        <w:tc>
          <w:tcPr>
            <w:tcW w:w="1134" w:type="dxa"/>
            <w:tcBorders>
              <w:top w:val="single" w:sz="4" w:space="0" w:color="auto"/>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2010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b/>
                <w:bCs/>
                <w:sz w:val="22"/>
                <w:lang w:val="lv-LV" w:eastAsia="lv-LV"/>
              </w:rPr>
            </w:pPr>
            <w:r w:rsidRPr="009D61F4">
              <w:rPr>
                <w:rFonts w:ascii="Calibri" w:eastAsia="Times New Roman" w:hAnsi="Calibri" w:cs="Calibri"/>
                <w:b/>
                <w:bCs/>
                <w:sz w:val="22"/>
                <w:lang w:val="lv-LV" w:eastAsia="lv-LV"/>
              </w:rPr>
              <w:t>14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7</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1</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6</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0</w:t>
            </w:r>
          </w:p>
        </w:tc>
        <w:tc>
          <w:tcPr>
            <w:tcW w:w="1134" w:type="dxa"/>
            <w:tcBorders>
              <w:top w:val="single" w:sz="4" w:space="0" w:color="auto"/>
              <w:left w:val="nil"/>
              <w:bottom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0</w:t>
            </w:r>
          </w:p>
        </w:tc>
      </w:tr>
      <w:tr w:rsidR="009D61F4" w:rsidRPr="009D61F4" w:rsidTr="00B205D5">
        <w:trPr>
          <w:trHeight w:val="300"/>
        </w:trPr>
        <w:tc>
          <w:tcPr>
            <w:tcW w:w="1134" w:type="dxa"/>
            <w:tcBorders>
              <w:top w:val="single" w:sz="4" w:space="0" w:color="auto"/>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2011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b/>
                <w:bCs/>
                <w:sz w:val="22"/>
                <w:lang w:val="lv-LV" w:eastAsia="lv-LV"/>
              </w:rPr>
            </w:pPr>
            <w:r w:rsidRPr="009D61F4">
              <w:rPr>
                <w:rFonts w:ascii="Calibri" w:eastAsia="Times New Roman" w:hAnsi="Calibri" w:cs="Calibri"/>
                <w:b/>
                <w:bCs/>
                <w:sz w:val="22"/>
                <w:lang w:val="lv-LV" w:eastAsia="lv-LV"/>
              </w:rPr>
              <w:t>13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9</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0</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2</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0</w:t>
            </w:r>
          </w:p>
        </w:tc>
        <w:tc>
          <w:tcPr>
            <w:tcW w:w="1134" w:type="dxa"/>
            <w:tcBorders>
              <w:top w:val="single" w:sz="4" w:space="0" w:color="auto"/>
              <w:left w:val="nil"/>
              <w:bottom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0</w:t>
            </w:r>
          </w:p>
        </w:tc>
      </w:tr>
      <w:tr w:rsidR="009D61F4" w:rsidRPr="009D61F4" w:rsidTr="00B205D5">
        <w:trPr>
          <w:trHeight w:val="300"/>
        </w:trPr>
        <w:tc>
          <w:tcPr>
            <w:tcW w:w="1134" w:type="dxa"/>
            <w:tcBorders>
              <w:top w:val="single" w:sz="4" w:space="0" w:color="auto"/>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2012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b/>
                <w:bCs/>
                <w:sz w:val="22"/>
                <w:lang w:val="lv-LV" w:eastAsia="lv-LV"/>
              </w:rPr>
            </w:pPr>
            <w:r w:rsidRPr="009D61F4">
              <w:rPr>
                <w:rFonts w:ascii="Calibri" w:eastAsia="Times New Roman" w:hAnsi="Calibri" w:cs="Calibri"/>
                <w:b/>
                <w:bCs/>
                <w:sz w:val="22"/>
                <w:lang w:val="lv-LV" w:eastAsia="lv-LV"/>
              </w:rPr>
              <w:t>17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9</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0</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3</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0</w:t>
            </w:r>
          </w:p>
        </w:tc>
        <w:tc>
          <w:tcPr>
            <w:tcW w:w="1134" w:type="dxa"/>
            <w:tcBorders>
              <w:top w:val="single" w:sz="4" w:space="0" w:color="auto"/>
              <w:left w:val="nil"/>
              <w:bottom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0</w:t>
            </w:r>
          </w:p>
        </w:tc>
      </w:tr>
      <w:tr w:rsidR="009D61F4" w:rsidRPr="009D61F4" w:rsidTr="00B205D5">
        <w:trPr>
          <w:trHeight w:val="300"/>
        </w:trPr>
        <w:tc>
          <w:tcPr>
            <w:tcW w:w="1134" w:type="dxa"/>
            <w:tcBorders>
              <w:top w:val="single" w:sz="4" w:space="0" w:color="auto"/>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2013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b/>
                <w:bCs/>
                <w:sz w:val="22"/>
                <w:lang w:val="lv-LV" w:eastAsia="lv-LV"/>
              </w:rPr>
            </w:pPr>
            <w:r w:rsidRPr="009D61F4">
              <w:rPr>
                <w:rFonts w:ascii="Calibri" w:eastAsia="Times New Roman" w:hAnsi="Calibri" w:cs="Calibri"/>
                <w:b/>
                <w:bCs/>
                <w:sz w:val="22"/>
                <w:lang w:val="lv-LV" w:eastAsia="lv-LV"/>
              </w:rPr>
              <w:t>12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4</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0</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4</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2</w:t>
            </w:r>
          </w:p>
        </w:tc>
        <w:tc>
          <w:tcPr>
            <w:tcW w:w="1134" w:type="dxa"/>
            <w:tcBorders>
              <w:top w:val="single" w:sz="4" w:space="0" w:color="auto"/>
              <w:left w:val="nil"/>
              <w:bottom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0</w:t>
            </w:r>
          </w:p>
        </w:tc>
      </w:tr>
      <w:tr w:rsidR="009D61F4" w:rsidRPr="009D61F4" w:rsidTr="00B205D5">
        <w:trPr>
          <w:trHeight w:val="300"/>
        </w:trPr>
        <w:tc>
          <w:tcPr>
            <w:tcW w:w="1134" w:type="dxa"/>
            <w:tcBorders>
              <w:top w:val="single" w:sz="4" w:space="0" w:color="auto"/>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2014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b/>
                <w:bCs/>
                <w:sz w:val="22"/>
                <w:lang w:val="lv-LV" w:eastAsia="lv-LV"/>
              </w:rPr>
            </w:pPr>
            <w:r w:rsidRPr="009D61F4">
              <w:rPr>
                <w:rFonts w:ascii="Calibri" w:eastAsia="Times New Roman" w:hAnsi="Calibri" w:cs="Calibri"/>
                <w:b/>
                <w:bCs/>
                <w:sz w:val="22"/>
                <w:lang w:val="lv-LV" w:eastAsia="lv-LV"/>
              </w:rPr>
              <w:t>10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0</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3</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2</w:t>
            </w:r>
          </w:p>
        </w:tc>
        <w:tc>
          <w:tcPr>
            <w:tcW w:w="1134" w:type="dxa"/>
            <w:tcBorders>
              <w:top w:val="single" w:sz="4" w:space="0" w:color="auto"/>
              <w:left w:val="nil"/>
              <w:bottom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0</w:t>
            </w:r>
          </w:p>
        </w:tc>
      </w:tr>
      <w:tr w:rsidR="009D61F4" w:rsidRPr="009D61F4" w:rsidTr="00B205D5">
        <w:trPr>
          <w:trHeight w:val="300"/>
        </w:trPr>
        <w:tc>
          <w:tcPr>
            <w:tcW w:w="1134" w:type="dxa"/>
            <w:tcBorders>
              <w:top w:val="single" w:sz="4" w:space="0" w:color="auto"/>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2015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b/>
                <w:bCs/>
                <w:sz w:val="22"/>
                <w:lang w:val="lv-LV" w:eastAsia="lv-LV"/>
              </w:rPr>
            </w:pPr>
            <w:r w:rsidRPr="009D61F4">
              <w:rPr>
                <w:rFonts w:ascii="Calibri" w:eastAsia="Times New Roman" w:hAnsi="Calibri" w:cs="Calibri"/>
                <w:b/>
                <w:bCs/>
                <w:sz w:val="22"/>
                <w:lang w:val="lv-LV" w:eastAsia="lv-LV"/>
              </w:rPr>
              <w:t>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1</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0</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6</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0</w:t>
            </w:r>
          </w:p>
        </w:tc>
        <w:tc>
          <w:tcPr>
            <w:tcW w:w="1134" w:type="dxa"/>
            <w:tcBorders>
              <w:top w:val="single" w:sz="4" w:space="0" w:color="auto"/>
              <w:left w:val="nil"/>
              <w:bottom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0</w:t>
            </w:r>
          </w:p>
        </w:tc>
      </w:tr>
      <w:tr w:rsidR="009D61F4" w:rsidRPr="009D61F4" w:rsidTr="00B205D5">
        <w:trPr>
          <w:trHeight w:val="300"/>
        </w:trPr>
        <w:tc>
          <w:tcPr>
            <w:tcW w:w="1134" w:type="dxa"/>
            <w:tcBorders>
              <w:top w:val="single" w:sz="4" w:space="0" w:color="auto"/>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2016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b/>
                <w:bCs/>
                <w:sz w:val="22"/>
                <w:lang w:val="lv-LV" w:eastAsia="lv-LV"/>
              </w:rPr>
            </w:pPr>
            <w:r w:rsidRPr="009D61F4">
              <w:rPr>
                <w:rFonts w:ascii="Calibri" w:eastAsia="Times New Roman" w:hAnsi="Calibri" w:cs="Calibri"/>
                <w:b/>
                <w:bCs/>
                <w:sz w:val="22"/>
                <w:lang w:val="lv-LV" w:eastAsia="lv-LV"/>
              </w:rPr>
              <w:t>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2</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0</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0</w:t>
            </w:r>
          </w:p>
        </w:tc>
        <w:tc>
          <w:tcPr>
            <w:tcW w:w="1134" w:type="dxa"/>
            <w:tcBorders>
              <w:top w:val="single" w:sz="4" w:space="0" w:color="auto"/>
              <w:left w:val="nil"/>
              <w:bottom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0</w:t>
            </w:r>
          </w:p>
        </w:tc>
      </w:tr>
      <w:tr w:rsidR="009D61F4" w:rsidRPr="009D61F4" w:rsidTr="00B205D5">
        <w:trPr>
          <w:trHeight w:val="300"/>
        </w:trPr>
        <w:tc>
          <w:tcPr>
            <w:tcW w:w="1134" w:type="dxa"/>
            <w:tcBorders>
              <w:top w:val="single" w:sz="4" w:space="0" w:color="auto"/>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2017</w:t>
            </w:r>
          </w:p>
        </w:tc>
        <w:tc>
          <w:tcPr>
            <w:tcW w:w="1276" w:type="dxa"/>
            <w:tcBorders>
              <w:top w:val="single" w:sz="4" w:space="0" w:color="auto"/>
              <w:left w:val="nil"/>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b/>
                <w:bCs/>
                <w:sz w:val="22"/>
                <w:lang w:val="lv-LV" w:eastAsia="lv-LV"/>
              </w:rPr>
            </w:pPr>
            <w:r w:rsidRPr="009D61F4">
              <w:rPr>
                <w:rFonts w:ascii="Calibri" w:eastAsia="Times New Roman" w:hAnsi="Calibri" w:cs="Calibri"/>
                <w:b/>
                <w:bCs/>
                <w:sz w:val="22"/>
                <w:lang w:val="lv-LV" w:eastAsia="lv-LV"/>
              </w:rPr>
              <w:t>6</w:t>
            </w:r>
          </w:p>
        </w:tc>
        <w:tc>
          <w:tcPr>
            <w:tcW w:w="992" w:type="dxa"/>
            <w:tcBorders>
              <w:top w:val="single" w:sz="4" w:space="0" w:color="auto"/>
              <w:left w:val="nil"/>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1</w:t>
            </w:r>
          </w:p>
        </w:tc>
        <w:tc>
          <w:tcPr>
            <w:tcW w:w="1418" w:type="dxa"/>
            <w:tcBorders>
              <w:top w:val="single" w:sz="4" w:space="0" w:color="auto"/>
              <w:left w:val="nil"/>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1</w:t>
            </w:r>
          </w:p>
        </w:tc>
        <w:tc>
          <w:tcPr>
            <w:tcW w:w="1417" w:type="dxa"/>
            <w:tcBorders>
              <w:top w:val="single" w:sz="4" w:space="0" w:color="auto"/>
              <w:left w:val="nil"/>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0</w:t>
            </w:r>
          </w:p>
        </w:tc>
        <w:tc>
          <w:tcPr>
            <w:tcW w:w="1560" w:type="dxa"/>
            <w:tcBorders>
              <w:top w:val="single" w:sz="4" w:space="0" w:color="auto"/>
              <w:left w:val="nil"/>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3</w:t>
            </w:r>
          </w:p>
        </w:tc>
        <w:tc>
          <w:tcPr>
            <w:tcW w:w="1275" w:type="dxa"/>
            <w:tcBorders>
              <w:top w:val="single" w:sz="4" w:space="0" w:color="auto"/>
              <w:left w:val="nil"/>
              <w:right w:val="single" w:sz="4" w:space="0" w:color="auto"/>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1</w:t>
            </w:r>
          </w:p>
        </w:tc>
        <w:tc>
          <w:tcPr>
            <w:tcW w:w="1134" w:type="dxa"/>
            <w:tcBorders>
              <w:top w:val="single" w:sz="4" w:space="0" w:color="auto"/>
              <w:left w:val="nil"/>
            </w:tcBorders>
            <w:shd w:val="clear" w:color="auto" w:fill="auto"/>
            <w:vAlign w:val="center"/>
            <w:hideMark/>
          </w:tcPr>
          <w:p w:rsidR="00025BBD" w:rsidRPr="009D61F4" w:rsidRDefault="00025BBD" w:rsidP="00126A11">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0</w:t>
            </w:r>
          </w:p>
        </w:tc>
      </w:tr>
      <w:tr w:rsidR="009D61F4" w:rsidRPr="009D61F4" w:rsidTr="00B205D5">
        <w:trPr>
          <w:trHeight w:val="300"/>
        </w:trPr>
        <w:tc>
          <w:tcPr>
            <w:tcW w:w="1134" w:type="dxa"/>
            <w:tcBorders>
              <w:top w:val="single" w:sz="4" w:space="0" w:color="auto"/>
              <w:right w:val="single" w:sz="4" w:space="0" w:color="auto"/>
            </w:tcBorders>
            <w:shd w:val="clear" w:color="auto" w:fill="auto"/>
            <w:vAlign w:val="center"/>
          </w:tcPr>
          <w:p w:rsidR="007475BC" w:rsidRPr="009D61F4" w:rsidRDefault="007475BC" w:rsidP="007475BC">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Kopā</w:t>
            </w:r>
          </w:p>
        </w:tc>
        <w:tc>
          <w:tcPr>
            <w:tcW w:w="1276" w:type="dxa"/>
            <w:tcBorders>
              <w:top w:val="single" w:sz="4" w:space="0" w:color="auto"/>
              <w:left w:val="nil"/>
              <w:right w:val="single" w:sz="4" w:space="0" w:color="auto"/>
            </w:tcBorders>
            <w:shd w:val="clear" w:color="auto" w:fill="auto"/>
            <w:vAlign w:val="bottom"/>
          </w:tcPr>
          <w:p w:rsidR="007475BC" w:rsidRPr="009D61F4" w:rsidRDefault="007475BC" w:rsidP="007475BC">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195</w:t>
            </w:r>
          </w:p>
        </w:tc>
        <w:tc>
          <w:tcPr>
            <w:tcW w:w="992" w:type="dxa"/>
            <w:tcBorders>
              <w:top w:val="single" w:sz="4" w:space="0" w:color="auto"/>
              <w:left w:val="nil"/>
              <w:right w:val="single" w:sz="4" w:space="0" w:color="auto"/>
            </w:tcBorders>
            <w:shd w:val="clear" w:color="auto" w:fill="auto"/>
            <w:vAlign w:val="bottom"/>
          </w:tcPr>
          <w:p w:rsidR="007475BC" w:rsidRPr="009D61F4" w:rsidRDefault="007475BC" w:rsidP="007475BC">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71</w:t>
            </w:r>
          </w:p>
        </w:tc>
        <w:tc>
          <w:tcPr>
            <w:tcW w:w="1418" w:type="dxa"/>
            <w:tcBorders>
              <w:top w:val="single" w:sz="4" w:space="0" w:color="auto"/>
              <w:left w:val="nil"/>
              <w:right w:val="single" w:sz="4" w:space="0" w:color="auto"/>
            </w:tcBorders>
            <w:shd w:val="clear" w:color="auto" w:fill="auto"/>
            <w:vAlign w:val="bottom"/>
          </w:tcPr>
          <w:p w:rsidR="007475BC" w:rsidRPr="009D61F4" w:rsidRDefault="007475BC" w:rsidP="007475BC">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32</w:t>
            </w:r>
          </w:p>
        </w:tc>
        <w:tc>
          <w:tcPr>
            <w:tcW w:w="1417" w:type="dxa"/>
            <w:tcBorders>
              <w:top w:val="single" w:sz="4" w:space="0" w:color="auto"/>
              <w:left w:val="nil"/>
              <w:right w:val="single" w:sz="4" w:space="0" w:color="auto"/>
            </w:tcBorders>
            <w:shd w:val="clear" w:color="auto" w:fill="auto"/>
            <w:vAlign w:val="bottom"/>
          </w:tcPr>
          <w:p w:rsidR="007475BC" w:rsidRPr="009D61F4" w:rsidRDefault="007475BC" w:rsidP="007475BC">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5</w:t>
            </w:r>
          </w:p>
        </w:tc>
        <w:tc>
          <w:tcPr>
            <w:tcW w:w="1560" w:type="dxa"/>
            <w:tcBorders>
              <w:top w:val="single" w:sz="4" w:space="0" w:color="auto"/>
              <w:left w:val="nil"/>
              <w:right w:val="single" w:sz="4" w:space="0" w:color="auto"/>
            </w:tcBorders>
            <w:shd w:val="clear" w:color="auto" w:fill="auto"/>
            <w:vAlign w:val="bottom"/>
          </w:tcPr>
          <w:p w:rsidR="007475BC" w:rsidRPr="009D61F4" w:rsidRDefault="007475BC" w:rsidP="007475BC">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52</w:t>
            </w:r>
          </w:p>
        </w:tc>
        <w:tc>
          <w:tcPr>
            <w:tcW w:w="1275" w:type="dxa"/>
            <w:tcBorders>
              <w:top w:val="single" w:sz="4" w:space="0" w:color="auto"/>
              <w:left w:val="nil"/>
              <w:right w:val="single" w:sz="4" w:space="0" w:color="auto"/>
            </w:tcBorders>
            <w:shd w:val="clear" w:color="auto" w:fill="auto"/>
            <w:vAlign w:val="bottom"/>
          </w:tcPr>
          <w:p w:rsidR="007475BC" w:rsidRPr="009D61F4" w:rsidRDefault="007475BC" w:rsidP="007475BC">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31</w:t>
            </w:r>
          </w:p>
        </w:tc>
        <w:tc>
          <w:tcPr>
            <w:tcW w:w="1134" w:type="dxa"/>
            <w:tcBorders>
              <w:top w:val="single" w:sz="4" w:space="0" w:color="auto"/>
              <w:left w:val="nil"/>
            </w:tcBorders>
            <w:shd w:val="clear" w:color="auto" w:fill="auto"/>
            <w:vAlign w:val="bottom"/>
          </w:tcPr>
          <w:p w:rsidR="007475BC" w:rsidRPr="009D61F4" w:rsidRDefault="007475BC" w:rsidP="007475BC">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4</w:t>
            </w:r>
          </w:p>
        </w:tc>
      </w:tr>
      <w:tr w:rsidR="009D61F4" w:rsidRPr="009D61F4" w:rsidTr="00B205D5">
        <w:trPr>
          <w:trHeight w:val="300"/>
        </w:trPr>
        <w:tc>
          <w:tcPr>
            <w:tcW w:w="1134" w:type="dxa"/>
            <w:shd w:val="clear" w:color="auto" w:fill="BFBFBF" w:themeFill="background1" w:themeFillShade="BF"/>
            <w:vAlign w:val="center"/>
          </w:tcPr>
          <w:p w:rsidR="007475BC" w:rsidRPr="009D61F4" w:rsidRDefault="007475BC" w:rsidP="007475BC">
            <w:pPr>
              <w:spacing w:after="0" w:line="240" w:lineRule="auto"/>
              <w:rPr>
                <w:rFonts w:ascii="Calibri" w:eastAsia="Times New Roman" w:hAnsi="Calibri" w:cs="Calibri"/>
                <w:sz w:val="22"/>
                <w:szCs w:val="22"/>
                <w:lang w:val="lv-LV" w:eastAsia="lv-LV"/>
              </w:rPr>
            </w:pPr>
            <w:r w:rsidRPr="009D61F4">
              <w:rPr>
                <w:noProof/>
                <w:lang w:val="lv-LV" w:eastAsia="lv-LV"/>
              </w:rPr>
              <mc:AlternateContent>
                <mc:Choice Requires="wpg">
                  <w:drawing>
                    <wp:inline distT="0" distB="0" distL="0" distR="0" wp14:anchorId="288B240B" wp14:editId="7CF26F7E">
                      <wp:extent cx="228600" cy="228600"/>
                      <wp:effectExtent l="0" t="0" r="0" b="0"/>
                      <wp:docPr id="192" name="Group 19" descr="Tip icon"/>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193" name="Oval 193"/>
                              <wps:cNvSpPr>
                                <a:spLocks noChangeAspect="1" noChangeArrowheads="1"/>
                              </wps:cNvSpPr>
                              <wps:spPr bwMode="auto">
                                <a:xfrm>
                                  <a:off x="0" y="0"/>
                                  <a:ext cx="228600" cy="228600"/>
                                </a:xfrm>
                                <a:prstGeom prst="ellipse">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194" name="Freeform 194"/>
                              <wps:cNvSpPr/>
                              <wps:spPr>
                                <a:xfrm>
                                  <a:off x="98639" y="50800"/>
                                  <a:ext cx="31322" cy="127000"/>
                                </a:xfrm>
                                <a:custGeom>
                                  <a:avLst/>
                                  <a:gdLst>
                                    <a:gd name="connsiteX0" fmla="*/ 3915 w 31322"/>
                                    <a:gd name="connsiteY0" fmla="*/ 38279 h 127000"/>
                                    <a:gd name="connsiteX1" fmla="*/ 27406 w 31322"/>
                                    <a:gd name="connsiteY1" fmla="*/ 38279 h 127000"/>
                                    <a:gd name="connsiteX2" fmla="*/ 27406 w 31322"/>
                                    <a:gd name="connsiteY2" fmla="*/ 127000 h 127000"/>
                                    <a:gd name="connsiteX3" fmla="*/ 3915 w 31322"/>
                                    <a:gd name="connsiteY3" fmla="*/ 127000 h 127000"/>
                                    <a:gd name="connsiteX4" fmla="*/ 15661 w 31322"/>
                                    <a:gd name="connsiteY4" fmla="*/ 0 h 127000"/>
                                    <a:gd name="connsiteX5" fmla="*/ 31322 w 31322"/>
                                    <a:gd name="connsiteY5" fmla="*/ 15661 h 127000"/>
                                    <a:gd name="connsiteX6" fmla="*/ 15661 w 31322"/>
                                    <a:gd name="connsiteY6" fmla="*/ 31322 h 127000"/>
                                    <a:gd name="connsiteX7" fmla="*/ 0 w 31322"/>
                                    <a:gd name="connsiteY7" fmla="*/ 15661 h 127000"/>
                                    <a:gd name="connsiteX8" fmla="*/ 15661 w 31322"/>
                                    <a:gd name="connsiteY8" fmla="*/ 0 h 127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322" h="127000">
                                      <a:moveTo>
                                        <a:pt x="3915" y="38279"/>
                                      </a:moveTo>
                                      <a:lnTo>
                                        <a:pt x="27406" y="38279"/>
                                      </a:lnTo>
                                      <a:lnTo>
                                        <a:pt x="27406" y="127000"/>
                                      </a:lnTo>
                                      <a:lnTo>
                                        <a:pt x="3915" y="127000"/>
                                      </a:lnTo>
                                      <a:close/>
                                      <a:moveTo>
                                        <a:pt x="15661" y="0"/>
                                      </a:moveTo>
                                      <a:cubicBezTo>
                                        <a:pt x="24310" y="0"/>
                                        <a:pt x="31322" y="7012"/>
                                        <a:pt x="31322" y="15661"/>
                                      </a:cubicBezTo>
                                      <a:cubicBezTo>
                                        <a:pt x="31322" y="24310"/>
                                        <a:pt x="24310" y="31322"/>
                                        <a:pt x="15661" y="31322"/>
                                      </a:cubicBezTo>
                                      <a:cubicBezTo>
                                        <a:pt x="7012" y="31322"/>
                                        <a:pt x="0" y="24310"/>
                                        <a:pt x="0" y="15661"/>
                                      </a:cubicBezTo>
                                      <a:cubicBezTo>
                                        <a:pt x="0" y="7012"/>
                                        <a:pt x="7012" y="0"/>
                                        <a:pt x="15661"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78B2EFC" id="Group 19" o:spid="_x0000_s1026" alt="Tip icon"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">
                      <v:oval id="Oval 193" o:spid="_x0000_s1027" style="position:absolute;width:228600;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vs6MMA&#10;AADcAAAADwAAAGRycy9kb3ducmV2LnhtbESP0WoCMRBF3wv+QxihbzVrC6KrUUSp9KWWWj9g2Iyb&#10;1c0kJHFd/74pCH2b4d65585i1dtWdBRi41jBeFSAIK6cbrhWcPx5f5mCiAlZY+uYFNwpwmo5eFpg&#10;qd2Nv6k7pFrkEI4lKjAp+VLKWBmyGEfOE2ft5ILFlNdQSx3wlsNtK1+LYiItNpwJBj1tDFWXw9Vm&#10;iPHd1m92zWxqqT5/3Sdh/4lKPQ/79RxEoj79mx/XHzrXn73B3zN5A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vs6MMAAADcAAAADwAAAAAAAAAAAAAAAACYAgAAZHJzL2Rv&#10;d25yZXYueG1sUEsFBgAAAAAEAAQA9QAAAIgDAAAAAA==&#10;" fillcolor="#f24f4f [3204]" stroked="f" strokeweight="0">
                        <v:stroke joinstyle="miter"/>
                        <o:lock v:ext="edit" aspectratio="t"/>
                      </v:oval>
                      <v:shape id="Freeform 194" o:spid="_x0000_s1028" style="position:absolute;left:98639;top:50800;width:31322;height:127000;visibility:visible;mso-wrap-style:square;v-text-anchor:middle" coordsize="31322,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4ZFcIA&#10;AADcAAAADwAAAGRycy9kb3ducmV2LnhtbERP32vCMBB+H+x/CDfY20znRGZnlDEQ+iRoHb7emmtT&#10;1lxKEmvdX78Igm/38f285Xq0nRjIh9axgtdJBoK4crrlRsGh3Ly8gwgRWWPnmBRcKMB69fiwxFy7&#10;M+9o2MdGpBAOOSowMfa5lKEyZDFMXE+cuNp5izFB30jt8ZzCbSenWTaXFltODQZ7+jJU/e5PVsHx&#10;77scTr4029oXxWzxc5z7+k2p56fx8wNEpDHexTd3odP8xQyuz6QL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rhkVwgAAANwAAAAPAAAAAAAAAAAAAAAAAJgCAABkcnMvZG93&#10;bnJldi54bWxQSwUGAAAAAAQABAD1AAAAhwMAAAAA&#10;" path="m3915,38279r23491,l27406,127000r-23491,l3915,38279xm15661,v8649,,15661,7012,15661,15661c31322,24310,24310,31322,15661,31322,7012,31322,,24310,,15661,,7012,7012,,15661,xe" fillcolor="white [3212]" stroked="f" strokeweight="1pt">
                        <v:stroke joinstyle="miter"/>
                        <v:path arrowok="t" o:connecttype="custom" o:connectlocs="3915,38279;27406,38279;27406,127000;3915,127000;15661,0;31322,15661;15661,31322;0,15661;15661,0" o:connectangles="0,0,0,0,0,0,0,0,0"/>
                      </v:shape>
                      <w10:anchorlock/>
                    </v:group>
                  </w:pict>
                </mc:Fallback>
              </mc:AlternateContent>
            </w:r>
          </w:p>
        </w:tc>
        <w:tc>
          <w:tcPr>
            <w:tcW w:w="1276" w:type="dxa"/>
            <w:shd w:val="clear" w:color="auto" w:fill="BFBFBF" w:themeFill="background1" w:themeFillShade="BF"/>
            <w:vAlign w:val="center"/>
          </w:tcPr>
          <w:p w:rsidR="007475BC" w:rsidRPr="009D61F4" w:rsidRDefault="007475BC" w:rsidP="007475BC">
            <w:pPr>
              <w:spacing w:after="0" w:line="240" w:lineRule="auto"/>
              <w:jc w:val="center"/>
              <w:rPr>
                <w:rFonts w:ascii="Calibri" w:eastAsia="Times New Roman" w:hAnsi="Calibri" w:cs="Calibri"/>
                <w:bCs/>
                <w:sz w:val="22"/>
                <w:szCs w:val="22"/>
                <w:lang w:val="lv-LV" w:eastAsia="lv-LV"/>
              </w:rPr>
            </w:pPr>
          </w:p>
        </w:tc>
        <w:tc>
          <w:tcPr>
            <w:tcW w:w="992" w:type="dxa"/>
            <w:shd w:val="clear" w:color="auto" w:fill="BFBFBF" w:themeFill="background1" w:themeFillShade="BF"/>
            <w:vAlign w:val="center"/>
          </w:tcPr>
          <w:p w:rsidR="007475BC" w:rsidRPr="009D61F4" w:rsidRDefault="007475BC" w:rsidP="007475BC">
            <w:pPr>
              <w:spacing w:after="0" w:line="240" w:lineRule="auto"/>
              <w:jc w:val="center"/>
              <w:rPr>
                <w:rFonts w:ascii="Calibri" w:eastAsia="Times New Roman" w:hAnsi="Calibri" w:cs="Calibri"/>
                <w:bCs/>
                <w:sz w:val="22"/>
                <w:szCs w:val="22"/>
                <w:lang w:val="lv-LV" w:eastAsia="lv-LV"/>
              </w:rPr>
            </w:pPr>
          </w:p>
        </w:tc>
        <w:tc>
          <w:tcPr>
            <w:tcW w:w="1418" w:type="dxa"/>
            <w:shd w:val="clear" w:color="auto" w:fill="BFBFBF" w:themeFill="background1" w:themeFillShade="BF"/>
            <w:vAlign w:val="center"/>
          </w:tcPr>
          <w:p w:rsidR="007475BC" w:rsidRPr="009D61F4" w:rsidRDefault="007475BC" w:rsidP="007475BC">
            <w:pPr>
              <w:spacing w:after="0" w:line="240" w:lineRule="auto"/>
              <w:jc w:val="center"/>
              <w:rPr>
                <w:rFonts w:ascii="Calibri" w:eastAsia="Times New Roman" w:hAnsi="Calibri" w:cs="Calibri"/>
                <w:bCs/>
                <w:sz w:val="22"/>
                <w:szCs w:val="22"/>
                <w:lang w:val="lv-LV" w:eastAsia="lv-LV"/>
              </w:rPr>
            </w:pPr>
          </w:p>
        </w:tc>
        <w:tc>
          <w:tcPr>
            <w:tcW w:w="1417" w:type="dxa"/>
            <w:shd w:val="clear" w:color="auto" w:fill="BFBFBF" w:themeFill="background1" w:themeFillShade="BF"/>
            <w:vAlign w:val="center"/>
          </w:tcPr>
          <w:p w:rsidR="007475BC" w:rsidRPr="009D61F4" w:rsidRDefault="007475BC" w:rsidP="007475BC">
            <w:pPr>
              <w:spacing w:after="0" w:line="240" w:lineRule="auto"/>
              <w:jc w:val="center"/>
              <w:rPr>
                <w:rFonts w:ascii="Calibri" w:eastAsia="Times New Roman" w:hAnsi="Calibri" w:cs="Calibri"/>
                <w:bCs/>
                <w:sz w:val="22"/>
                <w:szCs w:val="22"/>
                <w:lang w:val="lv-LV" w:eastAsia="lv-LV"/>
              </w:rPr>
            </w:pPr>
          </w:p>
        </w:tc>
        <w:tc>
          <w:tcPr>
            <w:tcW w:w="1560" w:type="dxa"/>
            <w:shd w:val="clear" w:color="auto" w:fill="BFBFBF" w:themeFill="background1" w:themeFillShade="BF"/>
            <w:vAlign w:val="bottom"/>
          </w:tcPr>
          <w:p w:rsidR="007475BC" w:rsidRPr="009D61F4" w:rsidRDefault="007475BC" w:rsidP="007475BC">
            <w:pPr>
              <w:spacing w:after="0" w:line="240" w:lineRule="auto"/>
              <w:jc w:val="center"/>
              <w:rPr>
                <w:rFonts w:ascii="Calibri" w:eastAsia="Times New Roman" w:hAnsi="Calibri" w:cs="Calibri"/>
                <w:bCs/>
                <w:sz w:val="22"/>
                <w:szCs w:val="22"/>
                <w:lang w:val="lv-LV" w:eastAsia="lv-LV"/>
              </w:rPr>
            </w:pPr>
          </w:p>
        </w:tc>
        <w:tc>
          <w:tcPr>
            <w:tcW w:w="1275" w:type="dxa"/>
            <w:shd w:val="clear" w:color="auto" w:fill="BFBFBF" w:themeFill="background1" w:themeFillShade="BF"/>
            <w:vAlign w:val="center"/>
          </w:tcPr>
          <w:p w:rsidR="007475BC" w:rsidRPr="009D61F4" w:rsidRDefault="007475BC" w:rsidP="007475BC">
            <w:pPr>
              <w:spacing w:after="0" w:line="240" w:lineRule="auto"/>
              <w:jc w:val="center"/>
              <w:rPr>
                <w:rFonts w:ascii="Calibri" w:eastAsia="Times New Roman" w:hAnsi="Calibri" w:cs="Calibri"/>
                <w:sz w:val="22"/>
                <w:lang w:val="lv-LV" w:eastAsia="lv-LV"/>
              </w:rPr>
            </w:pPr>
          </w:p>
        </w:tc>
        <w:tc>
          <w:tcPr>
            <w:tcW w:w="1134" w:type="dxa"/>
            <w:shd w:val="clear" w:color="auto" w:fill="BFBFBF" w:themeFill="background1" w:themeFillShade="BF"/>
            <w:vAlign w:val="center"/>
          </w:tcPr>
          <w:p w:rsidR="007475BC" w:rsidRPr="009D61F4" w:rsidRDefault="007475BC" w:rsidP="007475BC">
            <w:pPr>
              <w:spacing w:after="0" w:line="240" w:lineRule="auto"/>
              <w:jc w:val="center"/>
              <w:rPr>
                <w:rFonts w:ascii="Calibri" w:eastAsia="Times New Roman" w:hAnsi="Calibri" w:cs="Calibri"/>
                <w:sz w:val="22"/>
                <w:lang w:val="lv-LV" w:eastAsia="lv-LV"/>
              </w:rPr>
            </w:pPr>
          </w:p>
        </w:tc>
      </w:tr>
      <w:tr w:rsidR="009D61F4" w:rsidRPr="009D61F4" w:rsidTr="00B205D5">
        <w:trPr>
          <w:trHeight w:val="300"/>
        </w:trPr>
        <w:tc>
          <w:tcPr>
            <w:tcW w:w="1134" w:type="dxa"/>
            <w:tcBorders>
              <w:left w:val="nil"/>
              <w:bottom w:val="single" w:sz="4" w:space="0" w:color="auto"/>
              <w:right w:val="single" w:sz="4" w:space="0" w:color="auto"/>
            </w:tcBorders>
            <w:shd w:val="clear" w:color="auto" w:fill="auto"/>
            <w:noWrap/>
            <w:vAlign w:val="bottom"/>
            <w:hideMark/>
          </w:tcPr>
          <w:p w:rsidR="007475BC" w:rsidRPr="009D61F4" w:rsidRDefault="007475BC" w:rsidP="007475BC">
            <w:pPr>
              <w:spacing w:after="0" w:line="240" w:lineRule="auto"/>
              <w:rPr>
                <w:rFonts w:ascii="Calibri" w:eastAsia="Times New Roman" w:hAnsi="Calibri" w:cs="Calibri"/>
                <w:sz w:val="22"/>
                <w:lang w:val="lv-LV" w:eastAsia="lv-LV"/>
              </w:rPr>
            </w:pPr>
            <w:r w:rsidRPr="009D61F4">
              <w:rPr>
                <w:rFonts w:ascii="Calibri" w:eastAsia="Times New Roman" w:hAnsi="Calibri" w:cs="Calibri"/>
                <w:sz w:val="22"/>
                <w:lang w:val="lv-LV" w:eastAsia="lv-LV"/>
              </w:rPr>
              <w:t>Vidējais rādītājs</w:t>
            </w:r>
          </w:p>
        </w:tc>
        <w:tc>
          <w:tcPr>
            <w:tcW w:w="1276" w:type="dxa"/>
            <w:tcBorders>
              <w:left w:val="single" w:sz="4" w:space="0" w:color="auto"/>
              <w:bottom w:val="single" w:sz="4" w:space="0" w:color="auto"/>
              <w:right w:val="single" w:sz="4" w:space="0" w:color="auto"/>
            </w:tcBorders>
            <w:shd w:val="clear" w:color="auto" w:fill="auto"/>
            <w:noWrap/>
            <w:vAlign w:val="bottom"/>
            <w:hideMark/>
          </w:tcPr>
          <w:p w:rsidR="007475BC" w:rsidRPr="009D61F4" w:rsidRDefault="007475BC" w:rsidP="007475BC">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13,93</w:t>
            </w:r>
          </w:p>
        </w:tc>
        <w:tc>
          <w:tcPr>
            <w:tcW w:w="992" w:type="dxa"/>
            <w:tcBorders>
              <w:left w:val="single" w:sz="4" w:space="0" w:color="auto"/>
              <w:bottom w:val="single" w:sz="4" w:space="0" w:color="auto"/>
              <w:right w:val="single" w:sz="4" w:space="0" w:color="auto"/>
            </w:tcBorders>
            <w:shd w:val="clear" w:color="auto" w:fill="auto"/>
            <w:noWrap/>
            <w:vAlign w:val="bottom"/>
            <w:hideMark/>
          </w:tcPr>
          <w:p w:rsidR="007475BC" w:rsidRPr="009D61F4" w:rsidRDefault="007475BC" w:rsidP="007475BC">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5,07</w:t>
            </w:r>
          </w:p>
        </w:tc>
        <w:tc>
          <w:tcPr>
            <w:tcW w:w="1418" w:type="dxa"/>
            <w:tcBorders>
              <w:left w:val="single" w:sz="4" w:space="0" w:color="auto"/>
              <w:bottom w:val="single" w:sz="4" w:space="0" w:color="auto"/>
              <w:right w:val="single" w:sz="4" w:space="0" w:color="auto"/>
            </w:tcBorders>
            <w:shd w:val="clear" w:color="auto" w:fill="auto"/>
            <w:noWrap/>
            <w:vAlign w:val="bottom"/>
            <w:hideMark/>
          </w:tcPr>
          <w:p w:rsidR="007475BC" w:rsidRPr="009D61F4" w:rsidRDefault="007475BC" w:rsidP="007475BC">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2,29</w:t>
            </w:r>
          </w:p>
        </w:tc>
        <w:tc>
          <w:tcPr>
            <w:tcW w:w="1417" w:type="dxa"/>
            <w:tcBorders>
              <w:left w:val="single" w:sz="4" w:space="0" w:color="auto"/>
              <w:bottom w:val="single" w:sz="4" w:space="0" w:color="auto"/>
              <w:right w:val="single" w:sz="4" w:space="0" w:color="auto"/>
            </w:tcBorders>
            <w:shd w:val="clear" w:color="auto" w:fill="auto"/>
            <w:noWrap/>
            <w:vAlign w:val="bottom"/>
            <w:hideMark/>
          </w:tcPr>
          <w:p w:rsidR="007475BC" w:rsidRPr="009D61F4" w:rsidRDefault="007475BC" w:rsidP="007475BC">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0,36</w:t>
            </w:r>
          </w:p>
        </w:tc>
        <w:tc>
          <w:tcPr>
            <w:tcW w:w="1560" w:type="dxa"/>
            <w:tcBorders>
              <w:left w:val="single" w:sz="4" w:space="0" w:color="auto"/>
              <w:bottom w:val="single" w:sz="4" w:space="0" w:color="auto"/>
              <w:right w:val="single" w:sz="4" w:space="0" w:color="auto"/>
            </w:tcBorders>
            <w:shd w:val="clear" w:color="auto" w:fill="auto"/>
            <w:noWrap/>
            <w:vAlign w:val="bottom"/>
            <w:hideMark/>
          </w:tcPr>
          <w:p w:rsidR="007475BC" w:rsidRPr="009D61F4" w:rsidRDefault="007475BC" w:rsidP="007475BC">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3,71</w:t>
            </w:r>
          </w:p>
        </w:tc>
        <w:tc>
          <w:tcPr>
            <w:tcW w:w="1275" w:type="dxa"/>
            <w:tcBorders>
              <w:left w:val="single" w:sz="4" w:space="0" w:color="auto"/>
              <w:bottom w:val="single" w:sz="4" w:space="0" w:color="auto"/>
              <w:right w:val="single" w:sz="4" w:space="0" w:color="auto"/>
            </w:tcBorders>
            <w:shd w:val="clear" w:color="auto" w:fill="auto"/>
            <w:noWrap/>
            <w:vAlign w:val="bottom"/>
            <w:hideMark/>
          </w:tcPr>
          <w:p w:rsidR="007475BC" w:rsidRPr="009D61F4" w:rsidRDefault="007475BC" w:rsidP="007475BC">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2,21</w:t>
            </w:r>
          </w:p>
        </w:tc>
        <w:tc>
          <w:tcPr>
            <w:tcW w:w="1134" w:type="dxa"/>
            <w:tcBorders>
              <w:left w:val="single" w:sz="4" w:space="0" w:color="auto"/>
              <w:bottom w:val="single" w:sz="4" w:space="0" w:color="auto"/>
              <w:right w:val="nil"/>
            </w:tcBorders>
            <w:shd w:val="clear" w:color="auto" w:fill="auto"/>
            <w:noWrap/>
            <w:vAlign w:val="bottom"/>
            <w:hideMark/>
          </w:tcPr>
          <w:p w:rsidR="007475BC" w:rsidRPr="009D61F4" w:rsidRDefault="007475BC" w:rsidP="007475BC">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0,29</w:t>
            </w:r>
          </w:p>
        </w:tc>
      </w:tr>
      <w:tr w:rsidR="009D61F4" w:rsidRPr="009D61F4" w:rsidTr="00B205D5">
        <w:trPr>
          <w:trHeight w:val="300"/>
        </w:trPr>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475BC" w:rsidRPr="009D61F4" w:rsidRDefault="007475BC" w:rsidP="007475BC">
            <w:pPr>
              <w:spacing w:after="0" w:line="240" w:lineRule="auto"/>
              <w:rPr>
                <w:rFonts w:ascii="Calibri" w:eastAsia="Times New Roman" w:hAnsi="Calibri" w:cs="Calibri"/>
                <w:sz w:val="22"/>
                <w:lang w:val="lv-LV" w:eastAsia="lv-LV"/>
              </w:rPr>
            </w:pPr>
            <w:r w:rsidRPr="009D61F4">
              <w:rPr>
                <w:rFonts w:ascii="Calibri" w:eastAsia="Times New Roman" w:hAnsi="Calibri" w:cs="Calibri"/>
                <w:sz w:val="22"/>
                <w:lang w:val="lv-LV" w:eastAsia="lv-LV"/>
              </w:rPr>
              <w:t>Mediāna (centrālā vērtība)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75BC" w:rsidRPr="009D61F4" w:rsidRDefault="007475BC" w:rsidP="007475BC">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14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75BC" w:rsidRPr="009D61F4" w:rsidRDefault="007475BC" w:rsidP="007475BC">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4,5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75BC" w:rsidRPr="009D61F4" w:rsidRDefault="007475BC" w:rsidP="007475BC">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1,5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75BC" w:rsidRPr="009D61F4" w:rsidRDefault="007475BC" w:rsidP="007475BC">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75BC" w:rsidRPr="009D61F4" w:rsidRDefault="007475BC" w:rsidP="007475BC">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75BC" w:rsidRPr="009D61F4" w:rsidRDefault="007475BC" w:rsidP="007475BC">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1,5</w:t>
            </w:r>
          </w:p>
        </w:tc>
        <w:tc>
          <w:tcPr>
            <w:tcW w:w="1134" w:type="dxa"/>
            <w:tcBorders>
              <w:top w:val="single" w:sz="4" w:space="0" w:color="auto"/>
              <w:left w:val="single" w:sz="4" w:space="0" w:color="auto"/>
              <w:bottom w:val="single" w:sz="4" w:space="0" w:color="auto"/>
              <w:right w:val="nil"/>
            </w:tcBorders>
            <w:shd w:val="clear" w:color="auto" w:fill="auto"/>
            <w:noWrap/>
            <w:vAlign w:val="bottom"/>
            <w:hideMark/>
          </w:tcPr>
          <w:p w:rsidR="007475BC" w:rsidRPr="009D61F4" w:rsidRDefault="007475BC" w:rsidP="007475BC">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0</w:t>
            </w:r>
          </w:p>
        </w:tc>
      </w:tr>
      <w:tr w:rsidR="009D61F4" w:rsidRPr="009D61F4" w:rsidTr="00B205D5">
        <w:trPr>
          <w:trHeight w:val="600"/>
        </w:trPr>
        <w:tc>
          <w:tcPr>
            <w:tcW w:w="1134" w:type="dxa"/>
            <w:tcBorders>
              <w:top w:val="single" w:sz="4" w:space="0" w:color="auto"/>
              <w:left w:val="nil"/>
              <w:bottom w:val="single" w:sz="4" w:space="0" w:color="auto"/>
              <w:right w:val="single" w:sz="4" w:space="0" w:color="auto"/>
            </w:tcBorders>
            <w:shd w:val="clear" w:color="auto" w:fill="auto"/>
            <w:vAlign w:val="bottom"/>
            <w:hideMark/>
          </w:tcPr>
          <w:p w:rsidR="007475BC" w:rsidRPr="009D61F4" w:rsidRDefault="007475BC" w:rsidP="004101F9">
            <w:pPr>
              <w:spacing w:after="0" w:line="240" w:lineRule="auto"/>
              <w:rPr>
                <w:rFonts w:ascii="Calibri" w:eastAsia="Times New Roman" w:hAnsi="Calibri" w:cs="Calibri"/>
                <w:sz w:val="22"/>
                <w:lang w:val="lv-LV" w:eastAsia="lv-LV"/>
              </w:rPr>
            </w:pPr>
            <w:r w:rsidRPr="009D61F4">
              <w:rPr>
                <w:rFonts w:ascii="Calibri" w:eastAsia="Times New Roman" w:hAnsi="Calibri" w:cs="Calibri"/>
                <w:sz w:val="22"/>
                <w:lang w:val="lv-LV" w:eastAsia="lv-LV"/>
              </w:rPr>
              <w:t>Mod</w:t>
            </w:r>
            <w:r w:rsidR="004101F9" w:rsidRPr="009D61F4">
              <w:rPr>
                <w:rFonts w:ascii="Calibri" w:eastAsia="Times New Roman" w:hAnsi="Calibri" w:cs="Calibri"/>
                <w:sz w:val="22"/>
                <w:lang w:val="lv-LV" w:eastAsia="lv-LV"/>
              </w:rPr>
              <w:t>a (visbiežāk sastopamā vērtība)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75BC" w:rsidRPr="009D61F4" w:rsidRDefault="007475BC" w:rsidP="007475BC">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14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75BC" w:rsidRPr="009D61F4" w:rsidRDefault="007475BC" w:rsidP="007475BC">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75BC" w:rsidRPr="009D61F4" w:rsidRDefault="007475BC" w:rsidP="007475BC">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75BC" w:rsidRPr="009D61F4" w:rsidRDefault="007475BC" w:rsidP="007475BC">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75BC" w:rsidRPr="009D61F4" w:rsidRDefault="007475BC" w:rsidP="007475BC">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75BC" w:rsidRPr="009D61F4" w:rsidRDefault="007475BC" w:rsidP="007475BC">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0</w:t>
            </w:r>
          </w:p>
        </w:tc>
        <w:tc>
          <w:tcPr>
            <w:tcW w:w="1134" w:type="dxa"/>
            <w:tcBorders>
              <w:top w:val="single" w:sz="4" w:space="0" w:color="auto"/>
              <w:left w:val="single" w:sz="4" w:space="0" w:color="auto"/>
              <w:bottom w:val="single" w:sz="4" w:space="0" w:color="auto"/>
              <w:right w:val="nil"/>
            </w:tcBorders>
            <w:shd w:val="clear" w:color="auto" w:fill="auto"/>
            <w:noWrap/>
            <w:vAlign w:val="bottom"/>
            <w:hideMark/>
          </w:tcPr>
          <w:p w:rsidR="007475BC" w:rsidRPr="009D61F4" w:rsidRDefault="007475BC" w:rsidP="007475BC">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0</w:t>
            </w:r>
          </w:p>
        </w:tc>
      </w:tr>
      <w:tr w:rsidR="009D61F4" w:rsidRPr="009D61F4" w:rsidTr="00B205D5">
        <w:trPr>
          <w:trHeight w:val="300"/>
        </w:trPr>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101F9" w:rsidRPr="009D61F4" w:rsidRDefault="004101F9" w:rsidP="004101F9">
            <w:pPr>
              <w:spacing w:after="0" w:line="240" w:lineRule="auto"/>
              <w:rPr>
                <w:rFonts w:ascii="Calibri" w:eastAsia="Times New Roman" w:hAnsi="Calibri" w:cs="Calibri"/>
                <w:sz w:val="22"/>
                <w:szCs w:val="22"/>
                <w:lang w:val="lv-LV" w:eastAsia="lv-LV"/>
              </w:rPr>
            </w:pPr>
            <w:r w:rsidRPr="009D61F4">
              <w:rPr>
                <w:rFonts w:ascii="Calibri" w:eastAsia="Times New Roman" w:hAnsi="Calibri" w:cs="Calibri"/>
                <w:sz w:val="22"/>
                <w:szCs w:val="22"/>
                <w:lang w:val="lv-LV" w:eastAsia="lv-LV"/>
              </w:rPr>
              <w:t>Variācijas amplitūda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1F9" w:rsidRPr="009D61F4" w:rsidRDefault="004101F9" w:rsidP="004101F9">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25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1F9" w:rsidRPr="009D61F4" w:rsidRDefault="004101F9" w:rsidP="004101F9">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1F9" w:rsidRPr="009D61F4" w:rsidRDefault="004101F9" w:rsidP="004101F9">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1F9" w:rsidRPr="009D61F4" w:rsidRDefault="004101F9" w:rsidP="004101F9">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1F9" w:rsidRPr="009D61F4" w:rsidRDefault="004101F9" w:rsidP="004101F9">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1F9" w:rsidRPr="009D61F4" w:rsidRDefault="004101F9" w:rsidP="004101F9">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9</w:t>
            </w:r>
          </w:p>
        </w:tc>
        <w:tc>
          <w:tcPr>
            <w:tcW w:w="1134" w:type="dxa"/>
            <w:tcBorders>
              <w:top w:val="single" w:sz="4" w:space="0" w:color="auto"/>
              <w:left w:val="single" w:sz="4" w:space="0" w:color="auto"/>
              <w:bottom w:val="single" w:sz="4" w:space="0" w:color="auto"/>
              <w:right w:val="nil"/>
            </w:tcBorders>
            <w:shd w:val="clear" w:color="auto" w:fill="auto"/>
            <w:noWrap/>
            <w:vAlign w:val="bottom"/>
            <w:hideMark/>
          </w:tcPr>
          <w:p w:rsidR="004101F9" w:rsidRPr="009D61F4" w:rsidRDefault="004101F9" w:rsidP="004101F9">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2</w:t>
            </w:r>
          </w:p>
        </w:tc>
      </w:tr>
      <w:tr w:rsidR="009D61F4" w:rsidRPr="009D61F4" w:rsidTr="00B205D5">
        <w:trPr>
          <w:trHeight w:val="300"/>
        </w:trPr>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101F9" w:rsidRPr="009D61F4" w:rsidRDefault="004101F9" w:rsidP="004101F9">
            <w:pPr>
              <w:spacing w:after="0" w:line="240" w:lineRule="auto"/>
              <w:rPr>
                <w:rFonts w:ascii="Calibri" w:eastAsia="Times New Roman" w:hAnsi="Calibri" w:cs="Calibri"/>
                <w:sz w:val="22"/>
                <w:szCs w:val="22"/>
                <w:lang w:val="lv-LV" w:eastAsia="lv-LV"/>
              </w:rPr>
            </w:pPr>
            <w:r w:rsidRPr="009D61F4">
              <w:rPr>
                <w:rFonts w:ascii="Calibri" w:eastAsia="Times New Roman" w:hAnsi="Calibri" w:cs="Calibri"/>
                <w:sz w:val="22"/>
                <w:szCs w:val="22"/>
                <w:lang w:val="lv-LV" w:eastAsia="lv-LV"/>
              </w:rPr>
              <w:t>Mazākais rādītājs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1F9" w:rsidRPr="009D61F4" w:rsidRDefault="004101F9" w:rsidP="004101F9">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1F9" w:rsidRPr="009D61F4" w:rsidRDefault="004101F9" w:rsidP="004101F9">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1F9" w:rsidRPr="009D61F4" w:rsidRDefault="004101F9" w:rsidP="004101F9">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1F9" w:rsidRPr="009D61F4" w:rsidRDefault="004101F9" w:rsidP="004101F9">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1F9" w:rsidRPr="009D61F4" w:rsidRDefault="004101F9" w:rsidP="004101F9">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1F9" w:rsidRPr="009D61F4" w:rsidRDefault="004101F9" w:rsidP="004101F9">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0</w:t>
            </w:r>
          </w:p>
        </w:tc>
        <w:tc>
          <w:tcPr>
            <w:tcW w:w="1134" w:type="dxa"/>
            <w:tcBorders>
              <w:top w:val="single" w:sz="4" w:space="0" w:color="auto"/>
              <w:left w:val="single" w:sz="4" w:space="0" w:color="auto"/>
              <w:bottom w:val="single" w:sz="4" w:space="0" w:color="auto"/>
              <w:right w:val="nil"/>
            </w:tcBorders>
            <w:shd w:val="clear" w:color="auto" w:fill="auto"/>
            <w:noWrap/>
            <w:vAlign w:val="bottom"/>
            <w:hideMark/>
          </w:tcPr>
          <w:p w:rsidR="004101F9" w:rsidRPr="009D61F4" w:rsidRDefault="004101F9" w:rsidP="004101F9">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0</w:t>
            </w:r>
          </w:p>
        </w:tc>
      </w:tr>
      <w:tr w:rsidR="00E43EE8" w:rsidRPr="009D61F4" w:rsidTr="00B205D5">
        <w:trPr>
          <w:trHeight w:val="300"/>
        </w:trPr>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101F9" w:rsidRPr="009D61F4" w:rsidRDefault="004101F9" w:rsidP="004101F9">
            <w:pPr>
              <w:spacing w:after="0" w:line="240" w:lineRule="auto"/>
              <w:rPr>
                <w:rFonts w:ascii="Calibri" w:eastAsia="Times New Roman" w:hAnsi="Calibri" w:cs="Calibri"/>
                <w:sz w:val="22"/>
                <w:szCs w:val="22"/>
                <w:lang w:val="lv-LV" w:eastAsia="lv-LV"/>
              </w:rPr>
            </w:pPr>
            <w:r w:rsidRPr="009D61F4">
              <w:rPr>
                <w:rFonts w:ascii="Calibri" w:eastAsia="Times New Roman" w:hAnsi="Calibri" w:cs="Calibri"/>
                <w:sz w:val="22"/>
                <w:szCs w:val="22"/>
                <w:lang w:val="lv-LV" w:eastAsia="lv-LV"/>
              </w:rPr>
              <w:t>Lielākais rādītājs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1F9" w:rsidRPr="009D61F4" w:rsidRDefault="004101F9" w:rsidP="004101F9">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29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1F9" w:rsidRPr="009D61F4" w:rsidRDefault="004101F9" w:rsidP="004101F9">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1F9" w:rsidRPr="009D61F4" w:rsidRDefault="004101F9" w:rsidP="004101F9">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1F9" w:rsidRPr="009D61F4" w:rsidRDefault="004101F9" w:rsidP="004101F9">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1F9" w:rsidRPr="009D61F4" w:rsidRDefault="004101F9" w:rsidP="004101F9">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01F9" w:rsidRPr="009D61F4" w:rsidRDefault="004101F9" w:rsidP="004101F9">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9</w:t>
            </w:r>
          </w:p>
        </w:tc>
        <w:tc>
          <w:tcPr>
            <w:tcW w:w="1134" w:type="dxa"/>
            <w:tcBorders>
              <w:top w:val="single" w:sz="4" w:space="0" w:color="auto"/>
              <w:left w:val="single" w:sz="4" w:space="0" w:color="auto"/>
              <w:bottom w:val="single" w:sz="4" w:space="0" w:color="auto"/>
              <w:right w:val="nil"/>
            </w:tcBorders>
            <w:shd w:val="clear" w:color="auto" w:fill="auto"/>
            <w:noWrap/>
            <w:vAlign w:val="bottom"/>
            <w:hideMark/>
          </w:tcPr>
          <w:p w:rsidR="004101F9" w:rsidRPr="009D61F4" w:rsidRDefault="004101F9" w:rsidP="004101F9">
            <w:pPr>
              <w:spacing w:after="0" w:line="240" w:lineRule="auto"/>
              <w:jc w:val="center"/>
              <w:rPr>
                <w:rFonts w:ascii="Calibri" w:eastAsia="Times New Roman" w:hAnsi="Calibri" w:cs="Calibri"/>
                <w:sz w:val="22"/>
                <w:lang w:val="lv-LV" w:eastAsia="lv-LV"/>
              </w:rPr>
            </w:pPr>
            <w:r w:rsidRPr="009D61F4">
              <w:rPr>
                <w:rFonts w:ascii="Calibri" w:eastAsia="Times New Roman" w:hAnsi="Calibri" w:cs="Calibri"/>
                <w:sz w:val="22"/>
                <w:lang w:val="lv-LV" w:eastAsia="lv-LV"/>
              </w:rPr>
              <w:t>2</w:t>
            </w:r>
          </w:p>
        </w:tc>
      </w:tr>
    </w:tbl>
    <w:p w:rsidR="00E43EE8" w:rsidRDefault="00E43EE8" w:rsidP="00E43EE8">
      <w:pPr>
        <w:spacing w:after="0" w:line="240" w:lineRule="auto"/>
        <w:ind w:firstLine="720"/>
        <w:jc w:val="both"/>
        <w:rPr>
          <w:rFonts w:ascii="Calibri" w:hAnsi="Calibri" w:cs="Calibri"/>
          <w:sz w:val="22"/>
          <w:szCs w:val="22"/>
          <w:lang w:val="lv-LV"/>
        </w:rPr>
      </w:pPr>
    </w:p>
    <w:p w:rsidR="00E43EE8" w:rsidRPr="009D61F4" w:rsidRDefault="00E43EE8" w:rsidP="00E43EE8">
      <w:pPr>
        <w:spacing w:after="0" w:line="240" w:lineRule="auto"/>
        <w:ind w:firstLine="720"/>
        <w:jc w:val="both"/>
        <w:rPr>
          <w:rFonts w:ascii="Calibri" w:hAnsi="Calibri" w:cs="Calibri"/>
          <w:sz w:val="22"/>
          <w:szCs w:val="22"/>
          <w:lang w:val="lv-LV"/>
        </w:rPr>
      </w:pPr>
      <w:r w:rsidRPr="009D61F4">
        <w:rPr>
          <w:rFonts w:ascii="Calibri" w:hAnsi="Calibri" w:cs="Calibri"/>
          <w:sz w:val="22"/>
          <w:szCs w:val="22"/>
          <w:lang w:val="lv-LV"/>
        </w:rPr>
        <w:t xml:space="preserve">Sliežu lūzumiem vērojams būtisks samazinājums, kas ir saistīts ar metināšanas procedūru ievērošanu. </w:t>
      </w:r>
      <w:r w:rsidR="007231B1">
        <w:rPr>
          <w:rFonts w:ascii="Calibri" w:hAnsi="Calibri" w:cs="Calibri"/>
          <w:sz w:val="22"/>
          <w:szCs w:val="22"/>
          <w:lang w:val="lv-LV"/>
        </w:rPr>
        <w:t>Pastāv cieša sakarība</w:t>
      </w:r>
      <w:r w:rsidR="002E4BC9">
        <w:rPr>
          <w:rFonts w:ascii="Calibri" w:hAnsi="Calibri" w:cs="Calibri"/>
          <w:sz w:val="22"/>
          <w:szCs w:val="22"/>
          <w:lang w:val="lv-LV"/>
        </w:rPr>
        <w:t xml:space="preserve">  jeb ir novērojama korelācija</w:t>
      </w:r>
      <w:r w:rsidR="007231B1">
        <w:rPr>
          <w:rFonts w:ascii="Calibri" w:hAnsi="Calibri" w:cs="Calibri"/>
          <w:sz w:val="22"/>
          <w:szCs w:val="22"/>
          <w:lang w:val="lv-LV"/>
        </w:rPr>
        <w:t xml:space="preserve"> sliežu lūzumiem ar </w:t>
      </w:r>
      <w:r w:rsidR="0006732F">
        <w:rPr>
          <w:rFonts w:ascii="Calibri" w:hAnsi="Calibri" w:cs="Calibri"/>
          <w:sz w:val="22"/>
          <w:szCs w:val="22"/>
          <w:lang w:val="lv-LV"/>
        </w:rPr>
        <w:t xml:space="preserve"> laika </w:t>
      </w:r>
      <w:r w:rsidR="007231B1">
        <w:rPr>
          <w:rFonts w:ascii="Calibri" w:hAnsi="Calibri" w:cs="Calibri"/>
          <w:sz w:val="22"/>
          <w:szCs w:val="22"/>
          <w:lang w:val="lv-LV"/>
        </w:rPr>
        <w:t>apstākļiem</w:t>
      </w:r>
      <w:r w:rsidR="0006732F">
        <w:rPr>
          <w:rFonts w:ascii="Calibri" w:hAnsi="Calibri" w:cs="Calibri"/>
          <w:sz w:val="22"/>
          <w:szCs w:val="22"/>
          <w:lang w:val="lv-LV"/>
        </w:rPr>
        <w:t>, kad vērojam</w:t>
      </w:r>
      <w:r w:rsidR="007231B1">
        <w:rPr>
          <w:rFonts w:ascii="Calibri" w:hAnsi="Calibri" w:cs="Calibri"/>
          <w:sz w:val="22"/>
          <w:szCs w:val="22"/>
          <w:lang w:val="lv-LV"/>
        </w:rPr>
        <w:t>a</w:t>
      </w:r>
      <w:r w:rsidR="0006732F">
        <w:rPr>
          <w:rFonts w:ascii="Calibri" w:hAnsi="Calibri" w:cs="Calibri"/>
          <w:sz w:val="22"/>
          <w:szCs w:val="22"/>
          <w:lang w:val="lv-LV"/>
        </w:rPr>
        <w:t>s kras</w:t>
      </w:r>
      <w:r w:rsidR="002E4BC9">
        <w:rPr>
          <w:rFonts w:ascii="Calibri" w:hAnsi="Calibri" w:cs="Calibri"/>
          <w:sz w:val="22"/>
          <w:szCs w:val="22"/>
          <w:lang w:val="lv-LV"/>
        </w:rPr>
        <w:t xml:space="preserve">as temperatūru svārstības. </w:t>
      </w:r>
      <w:r w:rsidRPr="009D61F4">
        <w:rPr>
          <w:rFonts w:ascii="Calibri" w:hAnsi="Calibri" w:cs="Calibri"/>
          <w:sz w:val="22"/>
          <w:szCs w:val="22"/>
          <w:lang w:val="lv-LV"/>
        </w:rPr>
        <w:t xml:space="preserve">Dzelzceļa satiksmes drošības pārkāpumiem ir tendence samazināties, bet ir </w:t>
      </w:r>
      <w:r w:rsidRPr="009D61F4">
        <w:rPr>
          <w:rFonts w:ascii="Calibri" w:hAnsi="Calibri" w:cs="Calibri"/>
          <w:sz w:val="22"/>
          <w:szCs w:val="22"/>
          <w:lang w:val="lv-LV"/>
        </w:rPr>
        <w:lastRenderedPageBreak/>
        <w:t xml:space="preserve">identificēti riski, kas saistīti ar problēmām ar kustības drošību atsevišķos publiskās lietošanas dzelzceļa infrastruktūras iecirkņos – signalizācijas un sakaru traucējumi, ekspluatācijas procesu neievērošana.  </w:t>
      </w:r>
    </w:p>
    <w:p w:rsidR="00394771" w:rsidRDefault="00230D12" w:rsidP="00230D12">
      <w:pPr>
        <w:spacing w:after="0" w:line="240" w:lineRule="auto"/>
        <w:ind w:firstLine="720"/>
        <w:jc w:val="both"/>
        <w:rPr>
          <w:rFonts w:ascii="Calibri" w:hAnsi="Calibri" w:cs="Calibri"/>
          <w:sz w:val="22"/>
          <w:szCs w:val="22"/>
          <w:lang w:val="lv-LV"/>
        </w:rPr>
      </w:pPr>
      <w:r>
        <w:rPr>
          <w:rFonts w:ascii="Calibri" w:hAnsi="Calibri" w:cs="Calibri"/>
          <w:noProof/>
          <w:sz w:val="22"/>
          <w:szCs w:val="22"/>
          <w:lang w:val="lv-LV" w:eastAsia="lv-LV"/>
        </w:rPr>
        <mc:AlternateContent>
          <mc:Choice Requires="wpg">
            <w:drawing>
              <wp:anchor distT="0" distB="0" distL="114300" distR="114300" simplePos="0" relativeHeight="251751424" behindDoc="0" locked="0" layoutInCell="1" allowOverlap="1">
                <wp:simplePos x="0" y="0"/>
                <wp:positionH relativeFrom="column">
                  <wp:posOffset>4445</wp:posOffset>
                </wp:positionH>
                <wp:positionV relativeFrom="paragraph">
                  <wp:posOffset>169545</wp:posOffset>
                </wp:positionV>
                <wp:extent cx="3952875" cy="5219700"/>
                <wp:effectExtent l="0" t="0" r="9525" b="0"/>
                <wp:wrapSquare wrapText="bothSides"/>
                <wp:docPr id="197" name="Group 197"/>
                <wp:cNvGraphicFramePr/>
                <a:graphic xmlns:a="http://schemas.openxmlformats.org/drawingml/2006/main">
                  <a:graphicData uri="http://schemas.microsoft.com/office/word/2010/wordprocessingGroup">
                    <wpg:wgp>
                      <wpg:cNvGrpSpPr/>
                      <wpg:grpSpPr>
                        <a:xfrm>
                          <a:off x="0" y="0"/>
                          <a:ext cx="3952875" cy="5219700"/>
                          <a:chOff x="0" y="0"/>
                          <a:chExt cx="3952875" cy="5219700"/>
                        </a:xfrm>
                      </wpg:grpSpPr>
                      <wpg:grpSp>
                        <wpg:cNvPr id="71" name="Group 71"/>
                        <wpg:cNvGrpSpPr/>
                        <wpg:grpSpPr>
                          <a:xfrm>
                            <a:off x="0" y="0"/>
                            <a:ext cx="3952875" cy="2419350"/>
                            <a:chOff x="0" y="0"/>
                            <a:chExt cx="3952875" cy="2419350"/>
                          </a:xfrm>
                        </wpg:grpSpPr>
                        <wpg:graphicFrame>
                          <wpg:cNvPr id="195" name="Chart 195"/>
                          <wpg:cNvFrPr/>
                          <wpg:xfrm>
                            <a:off x="0" y="0"/>
                            <a:ext cx="3952875" cy="2162175"/>
                          </wpg:xfrm>
                          <a:graphic>
                            <a:graphicData uri="http://schemas.openxmlformats.org/drawingml/2006/chart">
                              <c:chart xmlns:c="http://schemas.openxmlformats.org/drawingml/2006/chart" xmlns:r="http://schemas.openxmlformats.org/officeDocument/2006/relationships" r:id="rId35"/>
                            </a:graphicData>
                          </a:graphic>
                        </wpg:graphicFrame>
                        <wps:wsp>
                          <wps:cNvPr id="50" name="Text Box 2"/>
                          <wps:cNvSpPr txBox="1">
                            <a:spLocks noChangeArrowheads="1"/>
                          </wps:cNvSpPr>
                          <wps:spPr bwMode="auto">
                            <a:xfrm>
                              <a:off x="0" y="2162175"/>
                              <a:ext cx="3952875" cy="257175"/>
                            </a:xfrm>
                            <a:prstGeom prst="rect">
                              <a:avLst/>
                            </a:prstGeom>
                            <a:noFill/>
                            <a:ln w="9525">
                              <a:noFill/>
                              <a:miter lim="800000"/>
                              <a:headEnd/>
                              <a:tailEnd/>
                            </a:ln>
                          </wps:spPr>
                          <wps:txbx>
                            <w:txbxContent>
                              <w:p w:rsidR="0049597A" w:rsidRDefault="0049597A" w:rsidP="00394771">
                                <w:pPr>
                                  <w:jc w:val="right"/>
                                </w:pPr>
                                <w:r>
                                  <w:rPr>
                                    <w:rFonts w:ascii="Calibri" w:hAnsi="Calibri" w:cs="Calibri"/>
                                    <w:i/>
                                    <w:lang w:val="lv-LV"/>
                                  </w:rPr>
                                  <w:t>11</w:t>
                                </w:r>
                                <w:r w:rsidRPr="0068411B">
                                  <w:rPr>
                                    <w:rFonts w:ascii="Calibri" w:hAnsi="Calibri" w:cs="Calibri"/>
                                    <w:i/>
                                    <w:lang w:val="lv-LV"/>
                                  </w:rPr>
                                  <w:t xml:space="preserve">.attēls. </w:t>
                                </w:r>
                                <w:r>
                                  <w:rPr>
                                    <w:rFonts w:ascii="Calibri" w:hAnsi="Calibri" w:cs="Calibri"/>
                                    <w:b/>
                                    <w:i/>
                                    <w:lang w:val="lv-LV"/>
                                  </w:rPr>
                                  <w:t>Pārkāpumu sadalījums par to veidiem</w:t>
                                </w:r>
                                <w:r w:rsidR="002E4BC9">
                                  <w:rPr>
                                    <w:rFonts w:ascii="Calibri" w:hAnsi="Calibri" w:cs="Calibri"/>
                                    <w:b/>
                                    <w:i/>
                                    <w:lang w:val="lv-LV"/>
                                  </w:rPr>
                                  <w:t xml:space="preserve"> (2006.-2017.gads)</w:t>
                                </w:r>
                              </w:p>
                            </w:txbxContent>
                          </wps:txbx>
                          <wps:bodyPr rot="0" vert="horz" wrap="square" lIns="91440" tIns="45720" rIns="91440" bIns="45720" anchor="t" anchorCtr="0">
                            <a:noAutofit/>
                          </wps:bodyPr>
                        </wps:wsp>
                      </wpg:grpSp>
                      <wpg:grpSp>
                        <wpg:cNvPr id="196" name="Group 196"/>
                        <wpg:cNvGrpSpPr/>
                        <wpg:grpSpPr>
                          <a:xfrm>
                            <a:off x="0" y="2505075"/>
                            <a:ext cx="3952875" cy="2714625"/>
                            <a:chOff x="0" y="0"/>
                            <a:chExt cx="3952875" cy="2714625"/>
                          </a:xfrm>
                        </wpg:grpSpPr>
                        <wpg:graphicFrame>
                          <wpg:cNvPr id="101" name="Chart 101"/>
                          <wpg:cNvFrPr/>
                          <wpg:xfrm>
                            <a:off x="0" y="0"/>
                            <a:ext cx="3943350" cy="2457450"/>
                          </wpg:xfrm>
                          <a:graphic>
                            <a:graphicData uri="http://schemas.openxmlformats.org/drawingml/2006/chart">
                              <c:chart xmlns:c="http://schemas.openxmlformats.org/drawingml/2006/chart" xmlns:r="http://schemas.openxmlformats.org/officeDocument/2006/relationships" r:id="rId36"/>
                            </a:graphicData>
                          </a:graphic>
                        </wpg:graphicFrame>
                        <wps:wsp>
                          <wps:cNvPr id="125" name="Text Box 2"/>
                          <wps:cNvSpPr txBox="1">
                            <a:spLocks noChangeArrowheads="1"/>
                          </wps:cNvSpPr>
                          <wps:spPr bwMode="auto">
                            <a:xfrm>
                              <a:off x="0" y="2457450"/>
                              <a:ext cx="3952875" cy="257175"/>
                            </a:xfrm>
                            <a:prstGeom prst="rect">
                              <a:avLst/>
                            </a:prstGeom>
                            <a:noFill/>
                            <a:ln w="9525">
                              <a:noFill/>
                              <a:miter lim="800000"/>
                              <a:headEnd/>
                              <a:tailEnd/>
                            </a:ln>
                          </wps:spPr>
                          <wps:txbx>
                            <w:txbxContent>
                              <w:p w:rsidR="0049597A" w:rsidRDefault="0049597A" w:rsidP="00E16B50">
                                <w:pPr>
                                  <w:jc w:val="right"/>
                                </w:pPr>
                                <w:r>
                                  <w:rPr>
                                    <w:rFonts w:ascii="Calibri" w:hAnsi="Calibri" w:cs="Calibri"/>
                                    <w:i/>
                                    <w:lang w:val="lv-LV"/>
                                  </w:rPr>
                                  <w:t>12</w:t>
                                </w:r>
                                <w:r w:rsidRPr="0068411B">
                                  <w:rPr>
                                    <w:rFonts w:ascii="Calibri" w:hAnsi="Calibri" w:cs="Calibri"/>
                                    <w:i/>
                                    <w:lang w:val="lv-LV"/>
                                  </w:rPr>
                                  <w:t xml:space="preserve">.attēls. </w:t>
                                </w:r>
                                <w:r>
                                  <w:rPr>
                                    <w:rFonts w:ascii="Calibri" w:hAnsi="Calibri" w:cs="Calibri"/>
                                    <w:b/>
                                    <w:i/>
                                    <w:lang w:val="lv-LV"/>
                                  </w:rPr>
                                  <w:t>Daudzfaktoru regresija pārkāpumiem</w:t>
                                </w:r>
                                <w:r w:rsidR="00136E9D">
                                  <w:rPr>
                                    <w:rFonts w:ascii="Calibri" w:hAnsi="Calibri" w:cs="Calibri"/>
                                    <w:b/>
                                    <w:i/>
                                    <w:lang w:val="lv-LV"/>
                                  </w:rPr>
                                  <w:t xml:space="preserve"> (2004.-2017.gads)</w:t>
                                </w:r>
                              </w:p>
                            </w:txbxContent>
                          </wps:txbx>
                          <wps:bodyPr rot="0" vert="horz" wrap="square" lIns="91440" tIns="45720" rIns="91440" bIns="45720" anchor="t" anchorCtr="0">
                            <a:noAutofit/>
                          </wps:bodyPr>
                        </wps:wsp>
                      </wpg:grpSp>
                    </wpg:wgp>
                  </a:graphicData>
                </a:graphic>
              </wp:anchor>
            </w:drawing>
          </mc:Choice>
          <mc:Fallback>
            <w:pict>
              <v:group id="Group 197" o:spid="_x0000_s1055" style="position:absolute;left:0;text-align:left;margin-left:.35pt;margin-top:13.35pt;width:311.25pt;height:411pt;z-index:251751424" coordsize="39528,52197"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">
                <v:group id="Group 71" o:spid="_x0000_s1056" style="position:absolute;width:39528;height:24193" coordsize="39528,24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Chart 195" o:spid="_x0000_s1057" type="#_x0000_t75" style="position:absolute;left:-60;top:-60;width:39623;height:2176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">
                    <v:imagedata r:id="rId37" o:title=""/>
                    <o:lock v:ext="edit" aspectratio="f"/>
                  </v:shape>
                  <v:shape id="_x0000_s1058" type="#_x0000_t202" style="position:absolute;top:21621;width:39528;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49597A" w:rsidRDefault="0049597A" w:rsidP="00394771">
                          <w:pPr>
                            <w:jc w:val="right"/>
                          </w:pPr>
                          <w:r>
                            <w:rPr>
                              <w:rFonts w:ascii="Calibri" w:hAnsi="Calibri" w:cs="Calibri"/>
                              <w:i/>
                              <w:lang w:val="lv-LV"/>
                            </w:rPr>
                            <w:t>11</w:t>
                          </w:r>
                          <w:r w:rsidRPr="0068411B">
                            <w:rPr>
                              <w:rFonts w:ascii="Calibri" w:hAnsi="Calibri" w:cs="Calibri"/>
                              <w:i/>
                              <w:lang w:val="lv-LV"/>
                            </w:rPr>
                            <w:t xml:space="preserve">.attēls. </w:t>
                          </w:r>
                          <w:r>
                            <w:rPr>
                              <w:rFonts w:ascii="Calibri" w:hAnsi="Calibri" w:cs="Calibri"/>
                              <w:b/>
                              <w:i/>
                              <w:lang w:val="lv-LV"/>
                            </w:rPr>
                            <w:t>Pārkāpumu sadalījums par to veidiem</w:t>
                          </w:r>
                          <w:r w:rsidR="002E4BC9">
                            <w:rPr>
                              <w:rFonts w:ascii="Calibri" w:hAnsi="Calibri" w:cs="Calibri"/>
                              <w:b/>
                              <w:i/>
                              <w:lang w:val="lv-LV"/>
                            </w:rPr>
                            <w:t xml:space="preserve"> (2006.-2017.gads)</w:t>
                          </w:r>
                        </w:p>
                      </w:txbxContent>
                    </v:textbox>
                  </v:shape>
                </v:group>
                <v:group id="Group 196" o:spid="_x0000_s1059" style="position:absolute;top:25050;width:39528;height:27147" coordsize="39528,27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Chart 101" o:spid="_x0000_s1060" type="#_x0000_t75" style="position:absolute;left:-60;top:-57;width:39562;height:2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">
                    <v:imagedata r:id="rId38" o:title=""/>
                    <o:lock v:ext="edit" aspectratio="f"/>
                  </v:shape>
                  <v:shape id="_x0000_s1061" type="#_x0000_t202" style="position:absolute;top:24574;width:39528;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rsidR="0049597A" w:rsidRDefault="0049597A" w:rsidP="00E16B50">
                          <w:pPr>
                            <w:jc w:val="right"/>
                          </w:pPr>
                          <w:r>
                            <w:rPr>
                              <w:rFonts w:ascii="Calibri" w:hAnsi="Calibri" w:cs="Calibri"/>
                              <w:i/>
                              <w:lang w:val="lv-LV"/>
                            </w:rPr>
                            <w:t>12</w:t>
                          </w:r>
                          <w:r w:rsidRPr="0068411B">
                            <w:rPr>
                              <w:rFonts w:ascii="Calibri" w:hAnsi="Calibri" w:cs="Calibri"/>
                              <w:i/>
                              <w:lang w:val="lv-LV"/>
                            </w:rPr>
                            <w:t xml:space="preserve">.attēls. </w:t>
                          </w:r>
                          <w:r>
                            <w:rPr>
                              <w:rFonts w:ascii="Calibri" w:hAnsi="Calibri" w:cs="Calibri"/>
                              <w:b/>
                              <w:i/>
                              <w:lang w:val="lv-LV"/>
                            </w:rPr>
                            <w:t>Daudzfaktoru regresija pārkāpumiem</w:t>
                          </w:r>
                          <w:r w:rsidR="00136E9D">
                            <w:rPr>
                              <w:rFonts w:ascii="Calibri" w:hAnsi="Calibri" w:cs="Calibri"/>
                              <w:b/>
                              <w:i/>
                              <w:lang w:val="lv-LV"/>
                            </w:rPr>
                            <w:t xml:space="preserve"> (2004.-2017.gads)</w:t>
                          </w:r>
                        </w:p>
                      </w:txbxContent>
                    </v:textbox>
                  </v:shape>
                </v:group>
                <w10:wrap type="square"/>
              </v:group>
            </w:pict>
          </mc:Fallback>
        </mc:AlternateContent>
      </w:r>
      <w:r w:rsidR="00394771" w:rsidRPr="009D61F4">
        <w:rPr>
          <w:rFonts w:ascii="Calibri" w:hAnsi="Calibri" w:cs="Calibri"/>
          <w:sz w:val="22"/>
          <w:szCs w:val="22"/>
          <w:lang w:val="lv-LV"/>
        </w:rPr>
        <w:t xml:space="preserve">Vislielāko pārkāpumu </w:t>
      </w:r>
      <w:r w:rsidR="002E4BC9">
        <w:rPr>
          <w:rFonts w:ascii="Calibri" w:hAnsi="Calibri" w:cs="Calibri"/>
          <w:sz w:val="22"/>
          <w:szCs w:val="22"/>
          <w:lang w:val="lv-LV"/>
        </w:rPr>
        <w:t xml:space="preserve">(2006.-2017.gads) </w:t>
      </w:r>
      <w:r w:rsidR="00394771" w:rsidRPr="009D61F4">
        <w:rPr>
          <w:rFonts w:ascii="Calibri" w:hAnsi="Calibri" w:cs="Calibri"/>
          <w:sz w:val="22"/>
          <w:szCs w:val="22"/>
          <w:lang w:val="lv-LV"/>
        </w:rPr>
        <w:t>īpatsvaru veido sliežu lūzum</w:t>
      </w:r>
      <w:r w:rsidR="0006732F">
        <w:rPr>
          <w:rFonts w:ascii="Calibri" w:hAnsi="Calibri" w:cs="Calibri"/>
          <w:sz w:val="22"/>
          <w:szCs w:val="22"/>
          <w:lang w:val="lv-LV"/>
        </w:rPr>
        <w:t>i</w:t>
      </w:r>
      <w:r w:rsidR="00394771" w:rsidRPr="009D61F4">
        <w:rPr>
          <w:rFonts w:ascii="Calibri" w:hAnsi="Calibri" w:cs="Calibri"/>
          <w:sz w:val="22"/>
          <w:szCs w:val="22"/>
          <w:lang w:val="lv-LV"/>
        </w:rPr>
        <w:t xml:space="preserve"> (36,4% no pārkāpumu skaita) un pabraukšana garām aizliedzošajam signālam. Pārkāpumu centrālā vērtība ir 14 pārkāpumi, kas norāda, ka 50% no pārkāpumiem gadā ir zem </w:t>
      </w:r>
      <w:r w:rsidR="002E4BC9">
        <w:rPr>
          <w:rFonts w:ascii="Calibri" w:hAnsi="Calibri" w:cs="Calibri"/>
          <w:sz w:val="22"/>
          <w:szCs w:val="22"/>
          <w:lang w:val="lv-LV"/>
        </w:rPr>
        <w:t>centrālās vērtības</w:t>
      </w:r>
      <w:r w:rsidR="00394771" w:rsidRPr="009D61F4">
        <w:rPr>
          <w:rFonts w:ascii="Calibri" w:hAnsi="Calibri" w:cs="Calibri"/>
          <w:sz w:val="22"/>
          <w:szCs w:val="22"/>
          <w:lang w:val="lv-LV"/>
        </w:rPr>
        <w:t xml:space="preserve"> un 50% ir virs centrālās vērtības. Vismazāk pārkāpumi ir notikuši, ka</w:t>
      </w:r>
      <w:r w:rsidR="002E4BC9">
        <w:rPr>
          <w:rFonts w:ascii="Calibri" w:hAnsi="Calibri" w:cs="Calibri"/>
          <w:sz w:val="22"/>
          <w:szCs w:val="22"/>
          <w:lang w:val="lv-LV"/>
        </w:rPr>
        <w:t>d</w:t>
      </w:r>
      <w:r w:rsidR="00394771" w:rsidRPr="009D61F4">
        <w:rPr>
          <w:rFonts w:ascii="Calibri" w:hAnsi="Calibri" w:cs="Calibri"/>
          <w:sz w:val="22"/>
          <w:szCs w:val="22"/>
          <w:lang w:val="lv-LV"/>
        </w:rPr>
        <w:t xml:space="preserve"> konstatēti riteņu ass lūzumi. </w:t>
      </w:r>
    </w:p>
    <w:p w:rsidR="00E16B50" w:rsidRDefault="007231B1" w:rsidP="00E16B50">
      <w:pPr>
        <w:spacing w:after="120" w:line="240" w:lineRule="auto"/>
        <w:ind w:firstLine="720"/>
        <w:jc w:val="both"/>
        <w:rPr>
          <w:rFonts w:ascii="Calibri" w:hAnsi="Calibri" w:cs="Calibri"/>
          <w:sz w:val="22"/>
          <w:szCs w:val="22"/>
          <w:lang w:val="lv-LV"/>
        </w:rPr>
      </w:pPr>
      <w:r>
        <w:rPr>
          <w:rFonts w:ascii="Calibri" w:hAnsi="Calibri" w:cs="Calibri"/>
          <w:sz w:val="22"/>
          <w:szCs w:val="22"/>
          <w:lang w:val="lv-LV"/>
        </w:rPr>
        <w:t>Pabraukšanu garām aizliedzošajam signālam ietekmē šādi faktori</w:t>
      </w:r>
      <w:r>
        <w:rPr>
          <w:lang w:val="lv-LV"/>
        </w:rPr>
        <w:t xml:space="preserve"> - </w:t>
      </w:r>
      <w:r w:rsidRPr="007231B1">
        <w:rPr>
          <w:rFonts w:ascii="Calibri" w:hAnsi="Calibri" w:cs="Calibri"/>
          <w:sz w:val="22"/>
          <w:szCs w:val="22"/>
          <w:lang w:val="lv-LV"/>
        </w:rPr>
        <w:t xml:space="preserve">signālu </w:t>
      </w:r>
      <w:r>
        <w:rPr>
          <w:rFonts w:ascii="Calibri" w:hAnsi="Calibri" w:cs="Calibri"/>
          <w:sz w:val="22"/>
          <w:szCs w:val="22"/>
          <w:lang w:val="lv-LV"/>
        </w:rPr>
        <w:t>izkārtojumi</w:t>
      </w:r>
      <w:r w:rsidRPr="007231B1">
        <w:rPr>
          <w:rFonts w:ascii="Calibri" w:hAnsi="Calibri" w:cs="Calibri"/>
          <w:sz w:val="22"/>
          <w:szCs w:val="22"/>
          <w:lang w:val="lv-LV"/>
        </w:rPr>
        <w:t>,</w:t>
      </w:r>
      <w:r>
        <w:rPr>
          <w:rFonts w:ascii="Calibri" w:hAnsi="Calibri" w:cs="Calibri"/>
          <w:sz w:val="22"/>
          <w:szCs w:val="22"/>
          <w:lang w:val="lv-LV"/>
        </w:rPr>
        <w:t xml:space="preserve"> maršruta pārzināšana, personiskie faktori  (nogurums, darba ilgums, noslodze, prasmes un kompetence)</w:t>
      </w:r>
      <w:r w:rsidR="00C03BE5">
        <w:rPr>
          <w:rFonts w:ascii="Calibri" w:hAnsi="Calibri" w:cs="Calibri"/>
          <w:sz w:val="22"/>
          <w:szCs w:val="22"/>
          <w:lang w:val="lv-LV"/>
        </w:rPr>
        <w:t xml:space="preserve">, komunikācija un sarunu reglamenta ievērošana. </w:t>
      </w:r>
    </w:p>
    <w:p w:rsidR="00E16B50" w:rsidRPr="004A4FA9" w:rsidRDefault="00E16B50" w:rsidP="00E16B50">
      <w:pPr>
        <w:spacing w:after="120" w:line="240" w:lineRule="auto"/>
        <w:ind w:firstLine="720"/>
        <w:jc w:val="both"/>
        <w:rPr>
          <w:rFonts w:ascii="Calibri" w:hAnsi="Calibri" w:cs="Calibri"/>
          <w:sz w:val="22"/>
          <w:szCs w:val="22"/>
          <w:lang w:val="lv-LV"/>
        </w:rPr>
      </w:pPr>
      <w:r w:rsidRPr="004A4FA9">
        <w:rPr>
          <w:rFonts w:ascii="Calibri" w:hAnsi="Calibri" w:cs="Calibri"/>
          <w:sz w:val="22"/>
          <w:szCs w:val="22"/>
          <w:lang w:val="lv-LV"/>
        </w:rPr>
        <w:t>Anal</w:t>
      </w:r>
      <w:r w:rsidR="00136E9D">
        <w:rPr>
          <w:rFonts w:ascii="Calibri" w:hAnsi="Calibri" w:cs="Calibri"/>
          <w:sz w:val="22"/>
          <w:szCs w:val="22"/>
          <w:lang w:val="lv-LV"/>
        </w:rPr>
        <w:t>izējot datus par periodu no 2004</w:t>
      </w:r>
      <w:r w:rsidRPr="004A4FA9">
        <w:rPr>
          <w:rFonts w:ascii="Calibri" w:hAnsi="Calibri" w:cs="Calibri"/>
          <w:sz w:val="22"/>
          <w:szCs w:val="22"/>
          <w:lang w:val="lv-LV"/>
        </w:rPr>
        <w:t>.gada līdz 201</w:t>
      </w:r>
      <w:r>
        <w:rPr>
          <w:rFonts w:ascii="Calibri" w:hAnsi="Calibri" w:cs="Calibri"/>
          <w:sz w:val="22"/>
          <w:szCs w:val="22"/>
          <w:lang w:val="lv-LV"/>
        </w:rPr>
        <w:t>7</w:t>
      </w:r>
      <w:r w:rsidRPr="004A4FA9">
        <w:rPr>
          <w:rFonts w:ascii="Calibri" w:hAnsi="Calibri" w:cs="Calibri"/>
          <w:sz w:val="22"/>
          <w:szCs w:val="22"/>
          <w:lang w:val="lv-LV"/>
        </w:rPr>
        <w:t xml:space="preserve">.gadam kopējais </w:t>
      </w:r>
      <w:r w:rsidR="00136E9D">
        <w:rPr>
          <w:rFonts w:ascii="Calibri" w:hAnsi="Calibri" w:cs="Calibri"/>
          <w:sz w:val="22"/>
          <w:szCs w:val="22"/>
          <w:lang w:val="lv-LV"/>
        </w:rPr>
        <w:t>pārkāpumu</w:t>
      </w:r>
      <w:r w:rsidRPr="004A4FA9">
        <w:rPr>
          <w:rFonts w:ascii="Calibri" w:hAnsi="Calibri" w:cs="Calibri"/>
          <w:sz w:val="22"/>
          <w:szCs w:val="22"/>
          <w:lang w:val="lv-LV"/>
        </w:rPr>
        <w:t xml:space="preserve"> skaits gadā nepārsniedz 20 gadījumus. </w:t>
      </w:r>
      <w:r>
        <w:rPr>
          <w:rFonts w:ascii="Calibri" w:hAnsi="Calibri" w:cs="Calibri"/>
          <w:sz w:val="22"/>
          <w:szCs w:val="22"/>
          <w:lang w:val="lv-LV"/>
        </w:rPr>
        <w:t xml:space="preserve">Arī dzelzceļa satiksmes drošības pārkāpumu skaitam ir tendence samazināties.  </w:t>
      </w:r>
    </w:p>
    <w:p w:rsidR="00051714" w:rsidRDefault="00E16B50" w:rsidP="000B7B01">
      <w:pPr>
        <w:spacing w:after="120" w:line="240" w:lineRule="auto"/>
        <w:ind w:firstLine="720"/>
        <w:jc w:val="both"/>
        <w:rPr>
          <w:rFonts w:ascii="Calibri" w:hAnsi="Calibri" w:cs="Calibri"/>
          <w:sz w:val="22"/>
          <w:szCs w:val="22"/>
          <w:lang w:val="lv-LV"/>
        </w:rPr>
      </w:pPr>
      <w:r>
        <w:rPr>
          <w:rFonts w:ascii="Calibri" w:hAnsi="Calibri" w:cs="Calibri"/>
          <w:sz w:val="22"/>
          <w:szCs w:val="22"/>
          <w:lang w:val="lv-LV"/>
        </w:rPr>
        <w:t>Veicot</w:t>
      </w:r>
      <w:r w:rsidRPr="009D61F4">
        <w:rPr>
          <w:rFonts w:ascii="Calibri" w:hAnsi="Calibri" w:cs="Calibri"/>
          <w:sz w:val="22"/>
          <w:szCs w:val="22"/>
          <w:lang w:val="lv-LV"/>
        </w:rPr>
        <w:t xml:space="preserve"> </w:t>
      </w:r>
      <w:r>
        <w:rPr>
          <w:rFonts w:ascii="Calibri" w:hAnsi="Calibri" w:cs="Calibri"/>
          <w:sz w:val="22"/>
          <w:szCs w:val="22"/>
          <w:lang w:val="lv-LV"/>
        </w:rPr>
        <w:t>daudzfaktoru regresijas analīzi pārkāpumiem un izvērtējot, kā ietekmē</w:t>
      </w:r>
      <w:r w:rsidRPr="009D61F4">
        <w:rPr>
          <w:rFonts w:ascii="Calibri" w:hAnsi="Calibri" w:cs="Calibri"/>
          <w:sz w:val="22"/>
          <w:szCs w:val="22"/>
          <w:lang w:val="lv-LV"/>
        </w:rPr>
        <w:t xml:space="preserve"> </w:t>
      </w:r>
      <w:r>
        <w:rPr>
          <w:rFonts w:ascii="Calibri" w:hAnsi="Calibri" w:cs="Calibri"/>
          <w:sz w:val="22"/>
          <w:szCs w:val="22"/>
          <w:lang w:val="lv-LV"/>
        </w:rPr>
        <w:t xml:space="preserve"> pārvadājumu apjoms (</w:t>
      </w:r>
      <w:r w:rsidR="00136E9D" w:rsidRPr="009D61F4">
        <w:rPr>
          <w:rFonts w:ascii="Calibri" w:hAnsi="Calibri" w:cs="Calibri"/>
          <w:sz w:val="22"/>
          <w:szCs w:val="22"/>
          <w:lang w:val="lv-LV"/>
        </w:rPr>
        <w:t>vilcien kilometru</w:t>
      </w:r>
      <w:r w:rsidRPr="009D61F4">
        <w:rPr>
          <w:rFonts w:ascii="Calibri" w:hAnsi="Calibri" w:cs="Calibri"/>
          <w:sz w:val="22"/>
          <w:szCs w:val="22"/>
          <w:lang w:val="lv-LV"/>
        </w:rPr>
        <w:t xml:space="preserve"> skaits</w:t>
      </w:r>
      <w:r>
        <w:rPr>
          <w:rFonts w:ascii="Calibri" w:hAnsi="Calibri" w:cs="Calibri"/>
          <w:sz w:val="22"/>
          <w:szCs w:val="22"/>
          <w:lang w:val="lv-LV"/>
        </w:rPr>
        <w:t>)  un iedzīvotāju skaits valstī, i</w:t>
      </w:r>
      <w:r w:rsidRPr="009D61F4">
        <w:rPr>
          <w:rFonts w:ascii="Calibri" w:hAnsi="Calibri" w:cs="Calibri"/>
          <w:sz w:val="22"/>
          <w:szCs w:val="22"/>
          <w:lang w:val="lv-LV"/>
        </w:rPr>
        <w:t xml:space="preserve">r secināms, ja </w:t>
      </w:r>
      <w:proofErr w:type="spellStart"/>
      <w:r w:rsidRPr="009D61F4">
        <w:rPr>
          <w:rFonts w:ascii="Calibri" w:hAnsi="Calibri" w:cs="Calibri"/>
          <w:sz w:val="22"/>
          <w:szCs w:val="22"/>
          <w:lang w:val="lv-LV"/>
        </w:rPr>
        <w:t>vilcienkilometru</w:t>
      </w:r>
      <w:proofErr w:type="spellEnd"/>
      <w:r w:rsidRPr="009D61F4">
        <w:rPr>
          <w:rFonts w:ascii="Calibri" w:hAnsi="Calibri" w:cs="Calibri"/>
          <w:sz w:val="22"/>
          <w:szCs w:val="22"/>
          <w:lang w:val="lv-LV"/>
        </w:rPr>
        <w:t xml:space="preserve"> skaits pieaug par 1 miljonu</w:t>
      </w:r>
      <w:r>
        <w:rPr>
          <w:rFonts w:ascii="Calibri" w:hAnsi="Calibri" w:cs="Calibri"/>
          <w:sz w:val="22"/>
          <w:szCs w:val="22"/>
          <w:lang w:val="lv-LV"/>
        </w:rPr>
        <w:t>,</w:t>
      </w:r>
      <w:r w:rsidRPr="009D61F4">
        <w:rPr>
          <w:rFonts w:ascii="Calibri" w:hAnsi="Calibri" w:cs="Calibri"/>
          <w:sz w:val="22"/>
          <w:szCs w:val="22"/>
          <w:lang w:val="lv-LV"/>
        </w:rPr>
        <w:t xml:space="preserve"> tad </w:t>
      </w:r>
      <w:r>
        <w:rPr>
          <w:rFonts w:ascii="Calibri" w:hAnsi="Calibri" w:cs="Calibri"/>
          <w:sz w:val="22"/>
          <w:szCs w:val="22"/>
          <w:lang w:val="lv-LV"/>
        </w:rPr>
        <w:t>pārkāpumu</w:t>
      </w:r>
      <w:r w:rsidRPr="009D61F4">
        <w:rPr>
          <w:rFonts w:ascii="Calibri" w:hAnsi="Calibri" w:cs="Calibri"/>
          <w:sz w:val="22"/>
          <w:szCs w:val="22"/>
          <w:lang w:val="lv-LV"/>
        </w:rPr>
        <w:t xml:space="preserve"> skaits </w:t>
      </w:r>
      <w:r>
        <w:rPr>
          <w:rFonts w:ascii="Calibri" w:hAnsi="Calibri" w:cs="Calibri"/>
          <w:sz w:val="22"/>
          <w:szCs w:val="22"/>
          <w:lang w:val="lv-LV"/>
        </w:rPr>
        <w:t>pieaug par 1,7 gadījumiem</w:t>
      </w:r>
      <w:r w:rsidRPr="009D61F4">
        <w:rPr>
          <w:rFonts w:ascii="Calibri" w:hAnsi="Calibri" w:cs="Calibri"/>
          <w:sz w:val="22"/>
          <w:szCs w:val="22"/>
          <w:lang w:val="lv-LV"/>
        </w:rPr>
        <w:t xml:space="preserve"> un, ja pieaug ie</w:t>
      </w:r>
      <w:r>
        <w:rPr>
          <w:rFonts w:ascii="Calibri" w:hAnsi="Calibri" w:cs="Calibri"/>
          <w:sz w:val="22"/>
          <w:szCs w:val="22"/>
          <w:lang w:val="lv-LV"/>
        </w:rPr>
        <w:t>dzīvotāju skaits par 1000</w:t>
      </w:r>
      <w:r w:rsidR="00136E9D">
        <w:rPr>
          <w:rFonts w:ascii="Calibri" w:hAnsi="Calibri" w:cs="Calibri"/>
          <w:sz w:val="22"/>
          <w:szCs w:val="22"/>
          <w:lang w:val="lv-LV"/>
        </w:rPr>
        <w:t>,</w:t>
      </w:r>
      <w:r>
        <w:rPr>
          <w:rFonts w:ascii="Calibri" w:hAnsi="Calibri" w:cs="Calibri"/>
          <w:sz w:val="22"/>
          <w:szCs w:val="22"/>
          <w:lang w:val="lv-LV"/>
        </w:rPr>
        <w:t xml:space="preserve"> tad pārkāpumu skaits pieaug 1 gadījumu</w:t>
      </w:r>
      <w:r w:rsidRPr="009D61F4">
        <w:rPr>
          <w:rFonts w:ascii="Calibri" w:hAnsi="Calibri" w:cs="Calibri"/>
          <w:sz w:val="22"/>
          <w:szCs w:val="22"/>
          <w:lang w:val="lv-LV"/>
        </w:rPr>
        <w:t>.</w:t>
      </w:r>
      <w:r>
        <w:rPr>
          <w:rFonts w:ascii="Calibri" w:hAnsi="Calibri" w:cs="Calibri"/>
          <w:sz w:val="22"/>
          <w:szCs w:val="22"/>
          <w:lang w:val="lv-LV"/>
        </w:rPr>
        <w:t xml:space="preserve"> Izvērtējot šos datus, ir secināms, ka būtiska ietekme ir pārkāpumu  un to cēloņu izvērtēšanai.</w:t>
      </w:r>
      <w:r w:rsidR="00051714">
        <w:rPr>
          <w:rFonts w:ascii="Calibri" w:hAnsi="Calibri" w:cs="Calibri"/>
          <w:sz w:val="22"/>
          <w:szCs w:val="22"/>
          <w:lang w:val="lv-LV"/>
        </w:rPr>
        <w:t xml:space="preserve"> </w:t>
      </w:r>
      <w:r w:rsidR="00051714" w:rsidRPr="00051714">
        <w:rPr>
          <w:rFonts w:ascii="Calibri" w:hAnsi="Calibri" w:cs="Calibri"/>
          <w:sz w:val="22"/>
          <w:szCs w:val="22"/>
          <w:lang w:val="lv-LV"/>
        </w:rPr>
        <w:t>Pārkāpumiem nav vērojamas nopietnas sekas un cietušie.</w:t>
      </w:r>
      <w:r w:rsidR="00051714">
        <w:rPr>
          <w:rFonts w:ascii="Calibri" w:hAnsi="Calibri" w:cs="Calibri"/>
          <w:sz w:val="22"/>
          <w:szCs w:val="22"/>
          <w:lang w:val="lv-LV"/>
        </w:rPr>
        <w:t xml:space="preserve">  </w:t>
      </w:r>
    </w:p>
    <w:p w:rsidR="00051714" w:rsidRDefault="009621AC" w:rsidP="000B7B01">
      <w:pPr>
        <w:spacing w:after="120" w:line="240" w:lineRule="auto"/>
        <w:ind w:firstLine="720"/>
        <w:jc w:val="both"/>
        <w:rPr>
          <w:rFonts w:ascii="Calibri" w:hAnsi="Calibri" w:cs="Calibri"/>
          <w:sz w:val="22"/>
          <w:szCs w:val="22"/>
          <w:lang w:val="lv-LV"/>
        </w:rPr>
      </w:pPr>
      <w:r>
        <w:rPr>
          <w:rFonts w:ascii="Calibri" w:hAnsi="Calibri" w:cs="Calibri"/>
          <w:sz w:val="22"/>
          <w:szCs w:val="22"/>
          <w:lang w:val="lv-LV"/>
        </w:rPr>
        <w:t xml:space="preserve">Veicot rādītāju analīzi dzelzceļa satiksmes negadījumiem ir </w:t>
      </w:r>
      <w:r w:rsidR="00051714" w:rsidRPr="00051714">
        <w:rPr>
          <w:rFonts w:ascii="Calibri" w:hAnsi="Calibri" w:cs="Calibri"/>
          <w:sz w:val="22"/>
          <w:szCs w:val="22"/>
          <w:lang w:val="lv-LV"/>
        </w:rPr>
        <w:t xml:space="preserve">tendence samazināties. </w:t>
      </w:r>
      <w:r>
        <w:rPr>
          <w:rFonts w:ascii="Calibri" w:hAnsi="Calibri" w:cs="Calibri"/>
          <w:sz w:val="22"/>
          <w:szCs w:val="22"/>
          <w:lang w:val="lv-LV"/>
        </w:rPr>
        <w:t>K</w:t>
      </w:r>
      <w:r w:rsidR="00051714" w:rsidRPr="00051714">
        <w:rPr>
          <w:rFonts w:ascii="Calibri" w:hAnsi="Calibri" w:cs="Calibri"/>
          <w:sz w:val="22"/>
          <w:szCs w:val="22"/>
          <w:lang w:val="lv-LV"/>
        </w:rPr>
        <w:t xml:space="preserve">ustības drošības stāvoklis valstī nepasliktinās. </w:t>
      </w:r>
      <w:proofErr w:type="spellStart"/>
      <w:r>
        <w:rPr>
          <w:rFonts w:ascii="Calibri" w:hAnsi="Calibri" w:cs="Calibri"/>
          <w:sz w:val="22"/>
          <w:szCs w:val="22"/>
          <w:lang w:val="lv-LV"/>
        </w:rPr>
        <w:t>VDzTI</w:t>
      </w:r>
      <w:proofErr w:type="spellEnd"/>
      <w:r>
        <w:rPr>
          <w:rFonts w:ascii="Calibri" w:hAnsi="Calibri" w:cs="Calibri"/>
          <w:sz w:val="22"/>
          <w:szCs w:val="22"/>
          <w:lang w:val="lv-LV"/>
        </w:rPr>
        <w:t xml:space="preserve"> uzsver, ka jebkuram negadījuma ir jābūt izmeklētam</w:t>
      </w:r>
      <w:r w:rsidR="00051714" w:rsidRPr="00051714">
        <w:rPr>
          <w:rFonts w:ascii="Calibri" w:hAnsi="Calibri" w:cs="Calibri"/>
          <w:sz w:val="22"/>
          <w:szCs w:val="22"/>
          <w:lang w:val="lv-LV"/>
        </w:rPr>
        <w:t xml:space="preserve">, jo ir nepieciešams identificēt iemeslus un apzināt riskus, lai nepieļautu līdzīgu gadījumu rašanos. Iemesli negadījumiem var būt </w:t>
      </w:r>
      <w:r>
        <w:rPr>
          <w:rFonts w:ascii="Calibri" w:hAnsi="Calibri" w:cs="Calibri"/>
          <w:sz w:val="22"/>
          <w:szCs w:val="22"/>
          <w:lang w:val="lv-LV"/>
        </w:rPr>
        <w:t xml:space="preserve">uzturēšanas </w:t>
      </w:r>
      <w:r w:rsidR="00051714" w:rsidRPr="00051714">
        <w:rPr>
          <w:rFonts w:ascii="Calibri" w:hAnsi="Calibri" w:cs="Calibri"/>
          <w:sz w:val="22"/>
          <w:szCs w:val="22"/>
          <w:lang w:val="lv-LV"/>
        </w:rPr>
        <w:t>trūkumi, procedūru neievērošan</w:t>
      </w:r>
      <w:r>
        <w:rPr>
          <w:rFonts w:ascii="Calibri" w:hAnsi="Calibri" w:cs="Calibri"/>
          <w:sz w:val="22"/>
          <w:szCs w:val="22"/>
          <w:lang w:val="lv-LV"/>
        </w:rPr>
        <w:t>a</w:t>
      </w:r>
      <w:r w:rsidR="00051714" w:rsidRPr="00051714">
        <w:rPr>
          <w:rFonts w:ascii="Calibri" w:hAnsi="Calibri" w:cs="Calibri"/>
          <w:sz w:val="22"/>
          <w:szCs w:val="22"/>
          <w:lang w:val="lv-LV"/>
        </w:rPr>
        <w:t xml:space="preserve">, kā arī speciālistu nepareiza rīcība darba un ārkārtas apstākļos, zināšanu trūkums, nogurums vai neuzmanība. No šādiem gadījumiem nav iespējams pilnībā izvairīties, taču ir jāievieš tādi pasākumi, lai šādus gadījumus samazinātu līdz minimumam.  </w:t>
      </w:r>
    </w:p>
    <w:p w:rsidR="00B63CAF" w:rsidRDefault="00B63CAF" w:rsidP="008C753E">
      <w:pPr>
        <w:pStyle w:val="BodyText"/>
        <w:tabs>
          <w:tab w:val="left" w:pos="709"/>
        </w:tabs>
        <w:spacing w:after="0"/>
        <w:jc w:val="both"/>
        <w:rPr>
          <w:rFonts w:ascii="Calibri" w:hAnsi="Calibri" w:cs="Calibri"/>
          <w:color w:val="404040" w:themeColor="text1" w:themeTint="BF"/>
          <w:sz w:val="22"/>
          <w:szCs w:val="22"/>
        </w:rPr>
      </w:pPr>
    </w:p>
    <w:p w:rsidR="003709C1" w:rsidRDefault="003709C1" w:rsidP="008C753E">
      <w:pPr>
        <w:pStyle w:val="BodyText"/>
        <w:tabs>
          <w:tab w:val="left" w:pos="709"/>
        </w:tabs>
        <w:spacing w:after="0"/>
        <w:jc w:val="both"/>
        <w:rPr>
          <w:rFonts w:ascii="Calibri" w:hAnsi="Calibri" w:cs="Calibri"/>
          <w:color w:val="404040" w:themeColor="text1" w:themeTint="BF"/>
          <w:sz w:val="22"/>
          <w:szCs w:val="22"/>
        </w:rPr>
      </w:pPr>
    </w:p>
    <w:p w:rsidR="003709C1" w:rsidRDefault="003709C1" w:rsidP="008C753E">
      <w:pPr>
        <w:pStyle w:val="BodyText"/>
        <w:tabs>
          <w:tab w:val="left" w:pos="709"/>
        </w:tabs>
        <w:spacing w:after="0"/>
        <w:jc w:val="both"/>
        <w:rPr>
          <w:rFonts w:ascii="Calibri" w:hAnsi="Calibri" w:cs="Calibri"/>
          <w:color w:val="404040" w:themeColor="text1" w:themeTint="BF"/>
          <w:sz w:val="22"/>
          <w:szCs w:val="22"/>
        </w:rPr>
      </w:pPr>
    </w:p>
    <w:p w:rsidR="003709C1" w:rsidRDefault="003709C1" w:rsidP="008C753E">
      <w:pPr>
        <w:pStyle w:val="BodyText"/>
        <w:tabs>
          <w:tab w:val="left" w:pos="709"/>
        </w:tabs>
        <w:spacing w:after="0"/>
        <w:jc w:val="both"/>
        <w:rPr>
          <w:rFonts w:ascii="Calibri" w:hAnsi="Calibri" w:cs="Calibri"/>
          <w:color w:val="404040" w:themeColor="text1" w:themeTint="BF"/>
          <w:sz w:val="22"/>
          <w:szCs w:val="22"/>
        </w:rPr>
      </w:pPr>
    </w:p>
    <w:p w:rsidR="003709C1" w:rsidRDefault="003709C1" w:rsidP="008C753E">
      <w:pPr>
        <w:pStyle w:val="BodyText"/>
        <w:tabs>
          <w:tab w:val="left" w:pos="709"/>
        </w:tabs>
        <w:spacing w:after="0"/>
        <w:jc w:val="both"/>
        <w:rPr>
          <w:rFonts w:ascii="Calibri" w:hAnsi="Calibri" w:cs="Calibri"/>
          <w:color w:val="404040" w:themeColor="text1" w:themeTint="BF"/>
          <w:sz w:val="22"/>
          <w:szCs w:val="22"/>
        </w:rPr>
      </w:pPr>
    </w:p>
    <w:p w:rsidR="00B80D5B" w:rsidRPr="004919F8" w:rsidRDefault="00B80D5B" w:rsidP="00B80D5B">
      <w:pPr>
        <w:pStyle w:val="Heading1"/>
        <w:rPr>
          <w:b/>
          <w:color w:val="950B0B" w:themeColor="accent1" w:themeShade="80"/>
          <w:sz w:val="24"/>
          <w:lang w:val="lv-LV"/>
        </w:rPr>
      </w:pPr>
      <w:bookmarkStart w:id="11" w:name="_Toc525723122"/>
      <w:r w:rsidRPr="004919F8">
        <w:rPr>
          <w:b/>
          <w:color w:val="950B0B" w:themeColor="accent1" w:themeShade="80"/>
          <w:sz w:val="24"/>
          <w:lang w:val="lv-LV"/>
        </w:rPr>
        <w:t>Sertificēšana</w:t>
      </w:r>
      <w:bookmarkEnd w:id="11"/>
    </w:p>
    <w:p w:rsidR="00B80D5B" w:rsidRPr="00636154" w:rsidRDefault="00B80D5B" w:rsidP="00B80D5B">
      <w:pPr>
        <w:pStyle w:val="NormalWeb"/>
        <w:spacing w:before="0" w:beforeAutospacing="0" w:after="120" w:afterAutospacing="0"/>
        <w:rPr>
          <w:rFonts w:ascii="Calibri" w:hAnsi="Calibri" w:cs="Calibri"/>
          <w:color w:val="4C483D" w:themeColor="text2"/>
          <w:sz w:val="22"/>
          <w:szCs w:val="22"/>
          <w:lang w:val="lv-LV"/>
        </w:rPr>
      </w:pPr>
      <w:r w:rsidRPr="008316CD">
        <w:rPr>
          <w:rFonts w:asciiTheme="minorHAnsi" w:hAnsiTheme="minorHAnsi"/>
          <w:sz w:val="22"/>
          <w:szCs w:val="22"/>
          <w:lang w:val="lv-LV"/>
        </w:rPr>
        <w:tab/>
      </w:r>
      <w:proofErr w:type="spellStart"/>
      <w:r w:rsidRPr="00636154">
        <w:rPr>
          <w:rFonts w:ascii="Calibri" w:hAnsi="Calibri" w:cs="Calibri"/>
          <w:color w:val="4C483D" w:themeColor="text2"/>
          <w:sz w:val="22"/>
          <w:szCs w:val="22"/>
          <w:lang w:val="lv-LV"/>
        </w:rPr>
        <w:t>VDzTI</w:t>
      </w:r>
      <w:proofErr w:type="spellEnd"/>
      <w:r w:rsidRPr="00636154">
        <w:rPr>
          <w:rFonts w:ascii="Calibri" w:hAnsi="Calibri" w:cs="Calibri"/>
          <w:color w:val="4C483D" w:themeColor="text2"/>
          <w:sz w:val="22"/>
          <w:szCs w:val="22"/>
          <w:lang w:val="lv-LV"/>
        </w:rPr>
        <w:t xml:space="preserve"> nodrošina dzelzceļa drošības sertifikātu A un B daļu un drošības apliecību izsniegšanu, dzelzceļa speciālistu atestāciju un sertificēšanu. Atbilstības izvērtēšanas process tiek nodrošināts bez maksas.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9063"/>
      </w:tblGrid>
      <w:tr w:rsidR="00B80D5B" w:rsidRPr="00764467" w:rsidTr="001355BA">
        <w:tc>
          <w:tcPr>
            <w:tcW w:w="576" w:type="dxa"/>
            <w:shd w:val="clear" w:color="auto" w:fill="D9D9D9" w:themeFill="background1" w:themeFillShade="D9"/>
          </w:tcPr>
          <w:p w:rsidR="00B80D5B" w:rsidRPr="00BC588C" w:rsidRDefault="00B80D5B" w:rsidP="001355BA">
            <w:pPr>
              <w:spacing w:after="240"/>
              <w:jc w:val="both"/>
              <w:rPr>
                <w:rFonts w:ascii="Calibri" w:hAnsi="Calibri" w:cs="Calibri"/>
                <w:color w:val="404040" w:themeColor="text1" w:themeTint="BF"/>
                <w:sz w:val="22"/>
                <w:lang w:val="lv-LV"/>
              </w:rPr>
            </w:pPr>
            <w:r w:rsidRPr="00BC588C">
              <w:rPr>
                <w:noProof/>
                <w:color w:val="404040" w:themeColor="text1" w:themeTint="BF"/>
                <w:lang w:val="lv-LV" w:eastAsia="lv-LV"/>
              </w:rPr>
              <mc:AlternateContent>
                <mc:Choice Requires="wpg">
                  <w:drawing>
                    <wp:inline distT="0" distB="0" distL="0" distR="0" wp14:anchorId="455698E9" wp14:editId="26350421">
                      <wp:extent cx="228600" cy="228600"/>
                      <wp:effectExtent l="0" t="0" r="0" b="0"/>
                      <wp:docPr id="29" name="Group 19" descr="Tip icon"/>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30" name="Oval 30"/>
                              <wps:cNvSpPr>
                                <a:spLocks noChangeAspect="1" noChangeArrowheads="1"/>
                              </wps:cNvSpPr>
                              <wps:spPr bwMode="auto">
                                <a:xfrm>
                                  <a:off x="0" y="0"/>
                                  <a:ext cx="228600" cy="228600"/>
                                </a:xfrm>
                                <a:prstGeom prst="ellipse">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31" name="Freeform 31"/>
                              <wps:cNvSpPr/>
                              <wps:spPr>
                                <a:xfrm>
                                  <a:off x="98639" y="50800"/>
                                  <a:ext cx="31322" cy="127000"/>
                                </a:xfrm>
                                <a:custGeom>
                                  <a:avLst/>
                                  <a:gdLst>
                                    <a:gd name="connsiteX0" fmla="*/ 3915 w 31322"/>
                                    <a:gd name="connsiteY0" fmla="*/ 38279 h 127000"/>
                                    <a:gd name="connsiteX1" fmla="*/ 27406 w 31322"/>
                                    <a:gd name="connsiteY1" fmla="*/ 38279 h 127000"/>
                                    <a:gd name="connsiteX2" fmla="*/ 27406 w 31322"/>
                                    <a:gd name="connsiteY2" fmla="*/ 127000 h 127000"/>
                                    <a:gd name="connsiteX3" fmla="*/ 3915 w 31322"/>
                                    <a:gd name="connsiteY3" fmla="*/ 127000 h 127000"/>
                                    <a:gd name="connsiteX4" fmla="*/ 15661 w 31322"/>
                                    <a:gd name="connsiteY4" fmla="*/ 0 h 127000"/>
                                    <a:gd name="connsiteX5" fmla="*/ 31322 w 31322"/>
                                    <a:gd name="connsiteY5" fmla="*/ 15661 h 127000"/>
                                    <a:gd name="connsiteX6" fmla="*/ 15661 w 31322"/>
                                    <a:gd name="connsiteY6" fmla="*/ 31322 h 127000"/>
                                    <a:gd name="connsiteX7" fmla="*/ 0 w 31322"/>
                                    <a:gd name="connsiteY7" fmla="*/ 15661 h 127000"/>
                                    <a:gd name="connsiteX8" fmla="*/ 15661 w 31322"/>
                                    <a:gd name="connsiteY8" fmla="*/ 0 h 127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322" h="127000">
                                      <a:moveTo>
                                        <a:pt x="3915" y="38279"/>
                                      </a:moveTo>
                                      <a:lnTo>
                                        <a:pt x="27406" y="38279"/>
                                      </a:lnTo>
                                      <a:lnTo>
                                        <a:pt x="27406" y="127000"/>
                                      </a:lnTo>
                                      <a:lnTo>
                                        <a:pt x="3915" y="127000"/>
                                      </a:lnTo>
                                      <a:close/>
                                      <a:moveTo>
                                        <a:pt x="15661" y="0"/>
                                      </a:moveTo>
                                      <a:cubicBezTo>
                                        <a:pt x="24310" y="0"/>
                                        <a:pt x="31322" y="7012"/>
                                        <a:pt x="31322" y="15661"/>
                                      </a:cubicBezTo>
                                      <a:cubicBezTo>
                                        <a:pt x="31322" y="24310"/>
                                        <a:pt x="24310" y="31322"/>
                                        <a:pt x="15661" y="31322"/>
                                      </a:cubicBezTo>
                                      <a:cubicBezTo>
                                        <a:pt x="7012" y="31322"/>
                                        <a:pt x="0" y="24310"/>
                                        <a:pt x="0" y="15661"/>
                                      </a:cubicBezTo>
                                      <a:cubicBezTo>
                                        <a:pt x="0" y="7012"/>
                                        <a:pt x="7012" y="0"/>
                                        <a:pt x="15661"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6DD3340" id="Group 19" o:spid="_x0000_s1026" alt="Tip icon"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">
                      <v:oval id="Oval 30" o:spid="_x0000_s1027" style="position:absolute;width:228600;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kA78A&#10;AADbAAAADwAAAGRycy9kb3ducmV2LnhtbERPzU4CMRC+m/gOzZh4k66SEFgpxGAgXsSAPsBkO25X&#10;t9OmLcvy9s6BxOOX73+5Hn2vBkq5C2zgcVKBIm6C7bg18PW5fZiDygXZYh+YDFwow3p1e7PE2oYz&#10;H2g4llZJCOcaDbhSYq11bhx5zJMQiYX7DsljEZhabROeJdz3+qmqZtpjx9LgMNLGUfN7PHkpcXF4&#10;jZtdt5h7an8+LrO0f0dj7u/Gl2dQhcbyL76636yBqayXL/ID9O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1yQDvwAAANsAAAAPAAAAAAAAAAAAAAAAAJgCAABkcnMvZG93bnJl&#10;di54bWxQSwUGAAAAAAQABAD1AAAAhAMAAAAA&#10;" fillcolor="#f24f4f [3204]" stroked="f" strokeweight="0">
                        <v:stroke joinstyle="miter"/>
                        <o:lock v:ext="edit" aspectratio="t"/>
                      </v:oval>
                      <v:shape id="Freeform 31" o:spid="_x0000_s1028" style="position:absolute;left:98639;top:50800;width:31322;height:127000;visibility:visible;mso-wrap-style:square;v-text-anchor:middle" coordsize="31322,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mJsQA&#10;AADbAAAADwAAAGRycy9kb3ducmV2LnhtbESPQWvCQBSE74X+h+UVvNWNVaRNXaUUCjkJNRavr9mX&#10;bGj2bdhdY/TXdwXB4zAz3zCrzWg7MZAPrWMFs2kGgrhyuuVGwb78en4FESKyxs4xKThTgM368WGF&#10;uXYn/qZhFxuRIBxyVGBi7HMpQ2XIYpi6njh5tfMWY5K+kdrjKcFtJ1+ybCkttpwWDPb0aaj62x2t&#10;gsPlpxyOvjTb2hfF4u33sPT1XKnJ0/jxDiLSGO/hW7vQCuYzuH5JP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7ZibEAAAA2wAAAA8AAAAAAAAAAAAAAAAAmAIAAGRycy9k&#10;b3ducmV2LnhtbFBLBQYAAAAABAAEAPUAAACJAwAAAAA=&#10;" path="m3915,38279r23491,l27406,127000r-23491,l3915,38279xm15661,v8649,,15661,7012,15661,15661c31322,24310,24310,31322,15661,31322,7012,31322,,24310,,15661,,7012,7012,,15661,xe" fillcolor="white [3212]" stroked="f" strokeweight="1pt">
                        <v:stroke joinstyle="miter"/>
                        <v:path arrowok="t" o:connecttype="custom" o:connectlocs="3915,38279;27406,38279;27406,127000;3915,127000;15661,0;31322,15661;15661,31322;0,15661;15661,0" o:connectangles="0,0,0,0,0,0,0,0,0"/>
                      </v:shape>
                      <w10:anchorlock/>
                    </v:group>
                  </w:pict>
                </mc:Fallback>
              </mc:AlternateContent>
            </w:r>
          </w:p>
        </w:tc>
        <w:tc>
          <w:tcPr>
            <w:tcW w:w="9063" w:type="dxa"/>
            <w:shd w:val="clear" w:color="auto" w:fill="D9D9D9" w:themeFill="background1" w:themeFillShade="D9"/>
          </w:tcPr>
          <w:p w:rsidR="003709C1" w:rsidRPr="00056D95" w:rsidRDefault="00B80D5B" w:rsidP="003709C1">
            <w:pPr>
              <w:pStyle w:val="NormalWeb"/>
              <w:spacing w:before="0" w:beforeAutospacing="0" w:after="120" w:afterAutospacing="0"/>
              <w:rPr>
                <w:rFonts w:ascii="Calibri" w:hAnsi="Calibri" w:cs="Calibri"/>
                <w:iCs/>
                <w:color w:val="404040" w:themeColor="text1" w:themeTint="BF"/>
                <w:sz w:val="22"/>
                <w:szCs w:val="22"/>
                <w:lang w:val="lv-LV"/>
              </w:rPr>
            </w:pPr>
            <w:r w:rsidRPr="00636154">
              <w:rPr>
                <w:rFonts w:ascii="Calibri" w:hAnsi="Calibri" w:cs="Calibri"/>
                <w:color w:val="4C483D" w:themeColor="text2"/>
                <w:sz w:val="22"/>
                <w:szCs w:val="22"/>
                <w:lang w:val="lv-LV"/>
              </w:rPr>
              <w:t xml:space="preserve">Visa sertificēšanas procesa informācija ir pieejama </w:t>
            </w:r>
            <w:proofErr w:type="spellStart"/>
            <w:r>
              <w:rPr>
                <w:rFonts w:ascii="Calibri" w:hAnsi="Calibri" w:cs="Calibri"/>
                <w:color w:val="4C483D" w:themeColor="text2"/>
                <w:sz w:val="22"/>
                <w:szCs w:val="22"/>
                <w:lang w:val="lv-LV"/>
              </w:rPr>
              <w:t>VDzTI</w:t>
            </w:r>
            <w:proofErr w:type="spellEnd"/>
            <w:r w:rsidRPr="00636154">
              <w:rPr>
                <w:rFonts w:ascii="Calibri" w:hAnsi="Calibri" w:cs="Calibri"/>
                <w:color w:val="4C483D" w:themeColor="text2"/>
                <w:sz w:val="22"/>
                <w:szCs w:val="22"/>
                <w:lang w:val="lv-LV"/>
              </w:rPr>
              <w:t xml:space="preserve"> tīmekļa vietnē </w:t>
            </w:r>
            <w:hyperlink r:id="rId39" w:history="1">
              <w:r w:rsidRPr="004919F8">
                <w:rPr>
                  <w:rStyle w:val="Hyperlink"/>
                  <w:rFonts w:ascii="Calibri" w:hAnsi="Calibri" w:cs="Calibri"/>
                  <w:color w:val="auto"/>
                  <w:sz w:val="22"/>
                  <w:szCs w:val="22"/>
                  <w:lang w:val="lv-LV"/>
                </w:rPr>
                <w:t>www.vdzti.gov.lv</w:t>
              </w:r>
            </w:hyperlink>
            <w:r w:rsidRPr="00636154">
              <w:rPr>
                <w:rFonts w:ascii="Calibri" w:hAnsi="Calibri" w:cs="Calibri"/>
                <w:color w:val="4C483D" w:themeColor="text2"/>
                <w:sz w:val="22"/>
                <w:szCs w:val="22"/>
                <w:lang w:val="lv-LV"/>
              </w:rPr>
              <w:t xml:space="preserve"> sadaļā Darbības atļaujas/ Drošības sertifikāti vai Drošības apliecības, vai Vilces līdzekļu vadītāju sertifikācija. Informācija tiek nepārtraukti aktualizēta. </w:t>
            </w:r>
          </w:p>
        </w:tc>
      </w:tr>
      <w:tr w:rsidR="003709C1" w:rsidRPr="00764467" w:rsidTr="003709C1">
        <w:tc>
          <w:tcPr>
            <w:tcW w:w="576" w:type="dxa"/>
            <w:shd w:val="clear" w:color="auto" w:fill="auto"/>
          </w:tcPr>
          <w:p w:rsidR="003709C1" w:rsidRPr="00BC588C" w:rsidRDefault="003709C1" w:rsidP="001355BA">
            <w:pPr>
              <w:spacing w:after="240"/>
              <w:jc w:val="both"/>
              <w:rPr>
                <w:noProof/>
                <w:color w:val="404040" w:themeColor="text1" w:themeTint="BF"/>
                <w:lang w:val="lv-LV" w:eastAsia="lv-LV"/>
              </w:rPr>
            </w:pPr>
            <w:bookmarkStart w:id="12" w:name="OLE_LINK4"/>
          </w:p>
        </w:tc>
        <w:tc>
          <w:tcPr>
            <w:tcW w:w="9063" w:type="dxa"/>
            <w:shd w:val="clear" w:color="auto" w:fill="auto"/>
          </w:tcPr>
          <w:p w:rsidR="003709C1" w:rsidRPr="00636154" w:rsidRDefault="003709C1" w:rsidP="003709C1">
            <w:pPr>
              <w:pStyle w:val="NormalWeb"/>
              <w:spacing w:before="0" w:beforeAutospacing="0" w:after="120" w:afterAutospacing="0"/>
              <w:rPr>
                <w:rFonts w:ascii="Calibri" w:hAnsi="Calibri" w:cs="Calibri"/>
                <w:color w:val="4C483D" w:themeColor="text2"/>
                <w:sz w:val="22"/>
                <w:szCs w:val="22"/>
                <w:lang w:val="lv-LV"/>
              </w:rPr>
            </w:pPr>
          </w:p>
        </w:tc>
      </w:tr>
    </w:tbl>
    <w:p w:rsidR="00B80D5B" w:rsidRPr="003C7290" w:rsidRDefault="00B80D5B" w:rsidP="00B80D5B">
      <w:pPr>
        <w:pStyle w:val="Heading1"/>
        <w:spacing w:before="240"/>
        <w:rPr>
          <w:color w:val="950B0B" w:themeColor="accent1" w:themeShade="80"/>
        </w:rPr>
      </w:pPr>
      <w:bookmarkStart w:id="13" w:name="_Toc525723123"/>
      <w:r w:rsidRPr="003C7290">
        <w:rPr>
          <w:color w:val="950B0B" w:themeColor="accent1" w:themeShade="80"/>
          <w:sz w:val="22"/>
          <w:lang w:val="lv-LV"/>
        </w:rPr>
        <w:t>Drošības sertifikāts</w:t>
      </w:r>
      <w:bookmarkEnd w:id="13"/>
    </w:p>
    <w:p w:rsidR="00B80D5B" w:rsidRPr="004919F8" w:rsidRDefault="00B80D5B" w:rsidP="00B80D5B">
      <w:pPr>
        <w:spacing w:after="120" w:line="240" w:lineRule="auto"/>
        <w:ind w:firstLine="720"/>
        <w:jc w:val="both"/>
        <w:rPr>
          <w:rFonts w:ascii="Calibri" w:hAnsi="Calibri" w:cs="Calibri"/>
          <w:sz w:val="22"/>
          <w:szCs w:val="22"/>
          <w:lang w:val="lv-LV"/>
        </w:rPr>
      </w:pPr>
      <w:r w:rsidRPr="004919F8">
        <w:rPr>
          <w:rFonts w:ascii="Calibri" w:hAnsi="Calibri" w:cs="Calibri"/>
          <w:sz w:val="22"/>
          <w:szCs w:val="22"/>
          <w:lang w:val="lv-LV"/>
        </w:rPr>
        <w:t>2008.gada 10.marta Ministru kabineta noteikumi Nr.168 "</w:t>
      </w:r>
      <w:hyperlink r:id="rId40" w:history="1">
        <w:r w:rsidRPr="004919F8">
          <w:rPr>
            <w:rStyle w:val="Hyperlink"/>
            <w:rFonts w:ascii="Calibri" w:hAnsi="Calibri" w:cs="Calibri"/>
            <w:color w:val="auto"/>
            <w:sz w:val="22"/>
            <w:szCs w:val="22"/>
            <w:lang w:val="lv-LV"/>
          </w:rPr>
          <w:t>Noteikumi par drošības sertifikāta A daļas un B daļas izsniegšanas, apturēšanas un anulēšanas kārtību un kritērijiem</w:t>
        </w:r>
      </w:hyperlink>
      <w:r w:rsidRPr="004919F8">
        <w:rPr>
          <w:rFonts w:ascii="Calibri" w:hAnsi="Calibri" w:cs="Calibri"/>
          <w:sz w:val="22"/>
          <w:szCs w:val="22"/>
          <w:lang w:val="lv-LV"/>
        </w:rPr>
        <w:t xml:space="preserve">” nosaka, ka dzelzceļa pārvadātājiem ir jānodrošina un jāuztur drošības pārvaldības sistēma, kurā tiek iekļauts riska </w:t>
      </w:r>
      <w:proofErr w:type="spellStart"/>
      <w:r w:rsidRPr="004919F8">
        <w:rPr>
          <w:rFonts w:ascii="Calibri" w:hAnsi="Calibri" w:cs="Calibri"/>
          <w:sz w:val="22"/>
          <w:szCs w:val="22"/>
          <w:lang w:val="lv-LV"/>
        </w:rPr>
        <w:t>izvērtējums</w:t>
      </w:r>
      <w:proofErr w:type="spellEnd"/>
      <w:r w:rsidRPr="004919F8">
        <w:rPr>
          <w:rFonts w:ascii="Calibri" w:hAnsi="Calibri" w:cs="Calibri"/>
          <w:sz w:val="22"/>
          <w:szCs w:val="22"/>
          <w:lang w:val="lv-LV"/>
        </w:rPr>
        <w:t xml:space="preserve"> un tā kontroles nodrošināšana, kompetence un drošības pārvaldība. Drošības sertifikātu izsniedz pārvadātājiem, kas atbilst noteiktajām prasībām tehniskās ekspluatācijas jomā un izpilda drošības prasības attiecībā uz personālu, ritošo sastāvu un komercsabiedrības iekšējo struktūru.</w:t>
      </w:r>
      <w:r w:rsidRPr="004919F8">
        <w:rPr>
          <w:rFonts w:ascii="Calibri" w:hAnsi="Calibri" w:cs="Calibri"/>
          <w:noProof/>
          <w:sz w:val="22"/>
          <w:szCs w:val="22"/>
          <w:lang w:val="lv-LV" w:eastAsia="lv-LV"/>
        </w:rPr>
        <w:t xml:space="preserve"> </w:t>
      </w:r>
    </w:p>
    <w:p w:rsidR="00B80D5B" w:rsidRDefault="00B80D5B" w:rsidP="00B80D5B">
      <w:pPr>
        <w:pStyle w:val="stylebodytext14ptjustifiedfirstline127cm0"/>
        <w:rPr>
          <w:rFonts w:ascii="Calibri" w:hAnsi="Calibri" w:cs="Calibri"/>
          <w:color w:val="4C483D" w:themeColor="text2"/>
          <w:sz w:val="22"/>
          <w:szCs w:val="22"/>
        </w:rPr>
      </w:pPr>
      <w:r w:rsidRPr="004919F8">
        <w:rPr>
          <w:rFonts w:ascii="Calibri" w:hAnsi="Calibri" w:cs="Calibri"/>
          <w:color w:val="4C483D" w:themeColor="text2"/>
          <w:sz w:val="22"/>
          <w:szCs w:val="22"/>
        </w:rPr>
        <w:t xml:space="preserve">Latvijā darbojas  seši komercuzņēmumi, kuriem, atbilstoši noteiktajiem drošības nosacījumiem, ir tiesības veikt pārvadājumus (kravu, pasažieru) pa dzelzceļu, izmantojot publiskās lietošanas dzelzceļa infrastruktūru - SIA „LDZ </w:t>
      </w:r>
      <w:proofErr w:type="spellStart"/>
      <w:r w:rsidRPr="004919F8">
        <w:rPr>
          <w:rFonts w:ascii="Calibri" w:hAnsi="Calibri" w:cs="Calibri"/>
          <w:color w:val="4C483D" w:themeColor="text2"/>
          <w:sz w:val="22"/>
          <w:szCs w:val="22"/>
        </w:rPr>
        <w:t>Cargo</w:t>
      </w:r>
      <w:proofErr w:type="spellEnd"/>
      <w:r w:rsidRPr="004919F8">
        <w:rPr>
          <w:rFonts w:ascii="Calibri" w:hAnsi="Calibri" w:cs="Calibri"/>
          <w:color w:val="4C483D" w:themeColor="text2"/>
          <w:sz w:val="22"/>
          <w:szCs w:val="22"/>
        </w:rPr>
        <w:t>”, a/s „Baltijas Ekspresis”, a/s „BALTIJAS TRANZĪTA SERVISS”, SIA „Gulbenes –Alūksnes bānītis” (</w:t>
      </w:r>
      <w:proofErr w:type="spellStart"/>
      <w:r w:rsidRPr="004919F8">
        <w:rPr>
          <w:rFonts w:ascii="Calibri" w:hAnsi="Calibri" w:cs="Calibri"/>
          <w:color w:val="4C483D" w:themeColor="text2"/>
          <w:sz w:val="22"/>
          <w:szCs w:val="22"/>
        </w:rPr>
        <w:t>šaursliežu</w:t>
      </w:r>
      <w:proofErr w:type="spellEnd"/>
      <w:r w:rsidRPr="004919F8">
        <w:rPr>
          <w:rFonts w:ascii="Calibri" w:hAnsi="Calibri" w:cs="Calibri"/>
          <w:color w:val="4C483D" w:themeColor="text2"/>
          <w:sz w:val="22"/>
          <w:szCs w:val="22"/>
        </w:rPr>
        <w:t xml:space="preserve"> dzelzceļš),  a/s „Pasažieru vilciens”, SIA „</w:t>
      </w:r>
      <w:proofErr w:type="spellStart"/>
      <w:r w:rsidRPr="004919F8">
        <w:rPr>
          <w:rFonts w:ascii="Calibri" w:hAnsi="Calibri" w:cs="Calibri"/>
          <w:color w:val="4C483D" w:themeColor="text2"/>
          <w:sz w:val="22"/>
          <w:szCs w:val="22"/>
        </w:rPr>
        <w:t>Euro</w:t>
      </w:r>
      <w:proofErr w:type="spellEnd"/>
      <w:r w:rsidRPr="004919F8">
        <w:rPr>
          <w:rFonts w:ascii="Calibri" w:hAnsi="Calibri" w:cs="Calibri"/>
          <w:color w:val="4C483D" w:themeColor="text2"/>
          <w:sz w:val="22"/>
          <w:szCs w:val="22"/>
        </w:rPr>
        <w:t xml:space="preserve"> Rail </w:t>
      </w:r>
      <w:proofErr w:type="spellStart"/>
      <w:r w:rsidRPr="004919F8">
        <w:rPr>
          <w:rFonts w:ascii="Calibri" w:hAnsi="Calibri" w:cs="Calibri"/>
          <w:color w:val="4C483D" w:themeColor="text2"/>
          <w:sz w:val="22"/>
          <w:szCs w:val="22"/>
        </w:rPr>
        <w:t>Cargo</w:t>
      </w:r>
      <w:proofErr w:type="spellEnd"/>
      <w:r w:rsidRPr="004919F8">
        <w:rPr>
          <w:rFonts w:ascii="Calibri" w:hAnsi="Calibri" w:cs="Calibri"/>
          <w:color w:val="4C483D" w:themeColor="text2"/>
          <w:sz w:val="22"/>
          <w:szCs w:val="22"/>
        </w:rPr>
        <w:t>” un a/s „</w:t>
      </w:r>
      <w:proofErr w:type="spellStart"/>
      <w:r w:rsidRPr="004919F8">
        <w:rPr>
          <w:rFonts w:ascii="Calibri" w:hAnsi="Calibri" w:cs="Calibri"/>
          <w:color w:val="4C483D" w:themeColor="text2"/>
          <w:sz w:val="22"/>
          <w:szCs w:val="22"/>
        </w:rPr>
        <w:t>Lietuvos</w:t>
      </w:r>
      <w:proofErr w:type="spellEnd"/>
      <w:r w:rsidRPr="004919F8">
        <w:rPr>
          <w:rFonts w:ascii="Calibri" w:hAnsi="Calibri" w:cs="Calibri"/>
          <w:color w:val="4C483D" w:themeColor="text2"/>
          <w:sz w:val="22"/>
          <w:szCs w:val="22"/>
        </w:rPr>
        <w:t xml:space="preserve"> </w:t>
      </w:r>
      <w:proofErr w:type="spellStart"/>
      <w:r w:rsidRPr="004919F8">
        <w:rPr>
          <w:rFonts w:ascii="Calibri" w:hAnsi="Calibri" w:cs="Calibri"/>
          <w:color w:val="4C483D" w:themeColor="text2"/>
          <w:sz w:val="22"/>
          <w:szCs w:val="22"/>
        </w:rPr>
        <w:t>geležinkeliai</w:t>
      </w:r>
      <w:proofErr w:type="spellEnd"/>
      <w:r w:rsidRPr="004919F8">
        <w:rPr>
          <w:rFonts w:ascii="Calibri" w:hAnsi="Calibri" w:cs="Calibri"/>
          <w:color w:val="4C483D" w:themeColor="text2"/>
          <w:sz w:val="22"/>
          <w:szCs w:val="22"/>
        </w:rPr>
        <w:t>”.</w:t>
      </w:r>
    </w:p>
    <w:tbl>
      <w:tblPr>
        <w:tblStyle w:val="TableGrid"/>
        <w:tblW w:w="9770" w:type="dxa"/>
        <w:tblBorders>
          <w:top w:val="none" w:sz="0" w:space="0" w:color="auto"/>
          <w:left w:val="none" w:sz="0" w:space="0" w:color="auto"/>
          <w:bottom w:val="none" w:sz="0" w:space="0" w:color="auto"/>
          <w:right w:val="none" w:sz="0" w:space="0" w:color="auto"/>
          <w:insideH w:val="single" w:sz="4" w:space="0" w:color="404040" w:themeColor="text1" w:themeTint="BF"/>
          <w:insideV w:val="single" w:sz="4" w:space="0" w:color="404040" w:themeColor="text1" w:themeTint="BF"/>
        </w:tblBorders>
        <w:tblLook w:val="04A0" w:firstRow="1" w:lastRow="0" w:firstColumn="1" w:lastColumn="0" w:noHBand="0" w:noVBand="1"/>
      </w:tblPr>
      <w:tblGrid>
        <w:gridCol w:w="7070"/>
        <w:gridCol w:w="1662"/>
        <w:gridCol w:w="1038"/>
      </w:tblGrid>
      <w:tr w:rsidR="00B80D5B" w:rsidRPr="0090487E" w:rsidTr="008A7062">
        <w:tc>
          <w:tcPr>
            <w:tcW w:w="7070" w:type="dxa"/>
            <w:vMerge w:val="restart"/>
            <w:tcBorders>
              <w:top w:val="nil"/>
              <w:bottom w:val="nil"/>
            </w:tcBorders>
            <w:vAlign w:val="center"/>
          </w:tcPr>
          <w:p w:rsidR="00B80D5B" w:rsidRDefault="008A7062"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center"/>
              <w:rPr>
                <w:rFonts w:ascii="Calibri" w:hAnsi="Calibri" w:cs="Calibri"/>
                <w:color w:val="404040" w:themeColor="text1" w:themeTint="BF"/>
                <w:sz w:val="22"/>
                <w:szCs w:val="22"/>
                <w:lang w:val="lv-LV"/>
              </w:rPr>
            </w:pPr>
            <w:r>
              <w:rPr>
                <w:noProof/>
                <w:lang w:val="lv-LV" w:eastAsia="lv-LV"/>
              </w:rPr>
              <mc:AlternateContent>
                <mc:Choice Requires="wps">
                  <w:drawing>
                    <wp:anchor distT="0" distB="0" distL="114300" distR="114300" simplePos="0" relativeHeight="251752448" behindDoc="0" locked="0" layoutInCell="1" allowOverlap="1">
                      <wp:simplePos x="0" y="0"/>
                      <wp:positionH relativeFrom="column">
                        <wp:posOffset>132501</wp:posOffset>
                      </wp:positionH>
                      <wp:positionV relativeFrom="paragraph">
                        <wp:posOffset>2827020</wp:posOffset>
                      </wp:positionV>
                      <wp:extent cx="4194389" cy="2571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194389"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7062" w:rsidRDefault="008A7062" w:rsidP="008A7062">
                                  <w:pPr>
                                    <w:jc w:val="right"/>
                                  </w:pPr>
                                  <w:r>
                                    <w:rPr>
                                      <w:rFonts w:ascii="Calibri" w:hAnsi="Calibri" w:cs="Calibri"/>
                                      <w:i/>
                                      <w:lang w:val="lv-LV"/>
                                    </w:rPr>
                                    <w:t>13</w:t>
                                  </w:r>
                                  <w:r w:rsidRPr="0068411B">
                                    <w:rPr>
                                      <w:rFonts w:ascii="Calibri" w:hAnsi="Calibri" w:cs="Calibri"/>
                                      <w:i/>
                                      <w:lang w:val="lv-LV"/>
                                    </w:rPr>
                                    <w:t xml:space="preserve">.attēls. </w:t>
                                  </w:r>
                                  <w:r>
                                    <w:rPr>
                                      <w:rFonts w:ascii="Calibri" w:hAnsi="Calibri" w:cs="Calibri"/>
                                      <w:b/>
                                      <w:i/>
                                      <w:lang w:val="lv-LV"/>
                                    </w:rPr>
                                    <w:t>Sertificēšanas rādītāji pa gadiem (2004.-2017.gads)</w:t>
                                  </w:r>
                                </w:p>
                                <w:p w:rsidR="008A7062" w:rsidRDefault="008A70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62" type="#_x0000_t202" style="position:absolute;left:0;text-align:left;margin-left:10.45pt;margin-top:222.6pt;width:330.25pt;height:20.2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" filled="f" stroked="f" strokeweight=".5pt">
                      <v:textbox>
                        <w:txbxContent>
                          <w:p w:rsidR="008A7062" w:rsidRDefault="008A7062" w:rsidP="008A7062">
                            <w:pPr>
                              <w:jc w:val="right"/>
                            </w:pPr>
                            <w:r>
                              <w:rPr>
                                <w:rFonts w:ascii="Calibri" w:hAnsi="Calibri" w:cs="Calibri"/>
                                <w:i/>
                                <w:lang w:val="lv-LV"/>
                              </w:rPr>
                              <w:t>1</w:t>
                            </w:r>
                            <w:r>
                              <w:rPr>
                                <w:rFonts w:ascii="Calibri" w:hAnsi="Calibri" w:cs="Calibri"/>
                                <w:i/>
                                <w:lang w:val="lv-LV"/>
                              </w:rPr>
                              <w:t>3</w:t>
                            </w:r>
                            <w:r w:rsidRPr="0068411B">
                              <w:rPr>
                                <w:rFonts w:ascii="Calibri" w:hAnsi="Calibri" w:cs="Calibri"/>
                                <w:i/>
                                <w:lang w:val="lv-LV"/>
                              </w:rPr>
                              <w:t xml:space="preserve">.attēls. </w:t>
                            </w:r>
                            <w:r>
                              <w:rPr>
                                <w:rFonts w:ascii="Calibri" w:hAnsi="Calibri" w:cs="Calibri"/>
                                <w:b/>
                                <w:i/>
                                <w:lang w:val="lv-LV"/>
                              </w:rPr>
                              <w:t xml:space="preserve">Sertificēšanas rādītāji pa gadiem </w:t>
                            </w:r>
                            <w:r>
                              <w:rPr>
                                <w:rFonts w:ascii="Calibri" w:hAnsi="Calibri" w:cs="Calibri"/>
                                <w:b/>
                                <w:i/>
                                <w:lang w:val="lv-LV"/>
                              </w:rPr>
                              <w:t>(2004.-2017.gads)</w:t>
                            </w:r>
                          </w:p>
                          <w:p w:rsidR="008A7062" w:rsidRDefault="008A7062"/>
                        </w:txbxContent>
                      </v:textbox>
                    </v:shape>
                  </w:pict>
                </mc:Fallback>
              </mc:AlternateContent>
            </w:r>
            <w:r w:rsidR="00B80D5B">
              <w:rPr>
                <w:noProof/>
                <w:lang w:val="lv-LV" w:eastAsia="lv-LV"/>
              </w:rPr>
              <w:drawing>
                <wp:inline distT="0" distB="0" distL="0" distR="0" wp14:anchorId="5AEC2587" wp14:editId="30688715">
                  <wp:extent cx="4314825" cy="2852420"/>
                  <wp:effectExtent l="0" t="0" r="0" b="508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1662" w:type="dxa"/>
          </w:tcPr>
          <w:p w:rsidR="00B80D5B"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404040" w:themeColor="text1" w:themeTint="BF"/>
                <w:sz w:val="22"/>
                <w:szCs w:val="22"/>
                <w:lang w:val="lv-LV"/>
              </w:rPr>
            </w:pPr>
          </w:p>
          <w:p w:rsidR="00B80D5B" w:rsidRPr="0090487E"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 xml:space="preserve">Vidējais radītājs </w:t>
            </w:r>
          </w:p>
        </w:tc>
        <w:tc>
          <w:tcPr>
            <w:tcW w:w="1038" w:type="dxa"/>
            <w:vAlign w:val="center"/>
          </w:tcPr>
          <w:p w:rsidR="00B80D5B"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center"/>
              <w:rPr>
                <w:rFonts w:ascii="Calibri" w:hAnsi="Calibri" w:cs="Calibri"/>
                <w:color w:val="404040" w:themeColor="text1" w:themeTint="BF"/>
                <w:sz w:val="22"/>
                <w:szCs w:val="22"/>
                <w:lang w:val="lv-LV"/>
              </w:rPr>
            </w:pPr>
          </w:p>
          <w:p w:rsidR="00B80D5B" w:rsidRPr="0090487E"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center"/>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5,42</w:t>
            </w:r>
          </w:p>
        </w:tc>
      </w:tr>
      <w:tr w:rsidR="00B80D5B" w:rsidRPr="0090487E" w:rsidTr="008A7062">
        <w:tc>
          <w:tcPr>
            <w:tcW w:w="7070" w:type="dxa"/>
            <w:vMerge/>
            <w:tcBorders>
              <w:top w:val="single" w:sz="4" w:space="0" w:color="404040" w:themeColor="text1" w:themeTint="BF"/>
              <w:bottom w:val="nil"/>
            </w:tcBorders>
          </w:tcPr>
          <w:p w:rsidR="00B80D5B"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noProof/>
                <w:lang w:val="lv-LV" w:eastAsia="lv-LV"/>
              </w:rPr>
            </w:pPr>
          </w:p>
        </w:tc>
        <w:tc>
          <w:tcPr>
            <w:tcW w:w="1662" w:type="dxa"/>
          </w:tcPr>
          <w:p w:rsidR="00B80D5B"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404040" w:themeColor="text1" w:themeTint="BF"/>
                <w:sz w:val="22"/>
                <w:szCs w:val="22"/>
                <w:lang w:val="lv-LV"/>
              </w:rPr>
            </w:pPr>
          </w:p>
          <w:p w:rsidR="00B80D5B" w:rsidRPr="0090487E"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Centrālā vērtība</w:t>
            </w:r>
          </w:p>
        </w:tc>
        <w:tc>
          <w:tcPr>
            <w:tcW w:w="1038" w:type="dxa"/>
            <w:vAlign w:val="center"/>
          </w:tcPr>
          <w:p w:rsidR="00B80D5B" w:rsidRPr="0090487E"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center"/>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6,5</w:t>
            </w:r>
          </w:p>
        </w:tc>
      </w:tr>
      <w:tr w:rsidR="00B80D5B" w:rsidRPr="0090487E" w:rsidTr="008A7062">
        <w:tc>
          <w:tcPr>
            <w:tcW w:w="7070" w:type="dxa"/>
            <w:vMerge/>
            <w:tcBorders>
              <w:top w:val="single" w:sz="4" w:space="0" w:color="404040" w:themeColor="text1" w:themeTint="BF"/>
              <w:bottom w:val="nil"/>
            </w:tcBorders>
          </w:tcPr>
          <w:p w:rsidR="00B80D5B"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noProof/>
                <w:lang w:val="lv-LV" w:eastAsia="lv-LV"/>
              </w:rPr>
            </w:pPr>
          </w:p>
        </w:tc>
        <w:tc>
          <w:tcPr>
            <w:tcW w:w="1662" w:type="dxa"/>
          </w:tcPr>
          <w:p w:rsidR="00B80D5B" w:rsidRPr="0090487E"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Visbiežāk sastopamā vērtība</w:t>
            </w:r>
          </w:p>
        </w:tc>
        <w:tc>
          <w:tcPr>
            <w:tcW w:w="1038" w:type="dxa"/>
            <w:vAlign w:val="center"/>
          </w:tcPr>
          <w:p w:rsidR="00B80D5B" w:rsidRPr="0090487E"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center"/>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8</w:t>
            </w:r>
          </w:p>
        </w:tc>
      </w:tr>
      <w:tr w:rsidR="00B80D5B" w:rsidRPr="0090487E" w:rsidTr="008A7062">
        <w:tc>
          <w:tcPr>
            <w:tcW w:w="7070" w:type="dxa"/>
            <w:vMerge/>
            <w:tcBorders>
              <w:top w:val="single" w:sz="4" w:space="0" w:color="404040" w:themeColor="text1" w:themeTint="BF"/>
              <w:bottom w:val="nil"/>
            </w:tcBorders>
          </w:tcPr>
          <w:p w:rsidR="00B80D5B"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noProof/>
                <w:lang w:val="lv-LV" w:eastAsia="lv-LV"/>
              </w:rPr>
            </w:pPr>
          </w:p>
        </w:tc>
        <w:tc>
          <w:tcPr>
            <w:tcW w:w="1662" w:type="dxa"/>
          </w:tcPr>
          <w:p w:rsidR="00B80D5B" w:rsidRPr="0090487E"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Tendence</w:t>
            </w:r>
          </w:p>
        </w:tc>
        <w:tc>
          <w:tcPr>
            <w:tcW w:w="1038" w:type="dxa"/>
            <w:vAlign w:val="center"/>
          </w:tcPr>
          <w:p w:rsidR="00B80D5B" w:rsidRPr="0090487E"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center"/>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vērojams kritums</w:t>
            </w:r>
          </w:p>
        </w:tc>
      </w:tr>
      <w:tr w:rsidR="00B80D5B" w:rsidRPr="0090487E" w:rsidTr="008A7062">
        <w:tc>
          <w:tcPr>
            <w:tcW w:w="7070" w:type="dxa"/>
            <w:vMerge/>
            <w:tcBorders>
              <w:top w:val="single" w:sz="4" w:space="0" w:color="404040" w:themeColor="text1" w:themeTint="BF"/>
              <w:bottom w:val="nil"/>
            </w:tcBorders>
          </w:tcPr>
          <w:p w:rsidR="00B80D5B"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noProof/>
                <w:lang w:val="lv-LV" w:eastAsia="lv-LV"/>
              </w:rPr>
            </w:pPr>
          </w:p>
        </w:tc>
        <w:tc>
          <w:tcPr>
            <w:tcW w:w="1662" w:type="dxa"/>
          </w:tcPr>
          <w:p w:rsidR="00B80D5B" w:rsidRPr="0090487E"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404040" w:themeColor="text1" w:themeTint="BF"/>
                <w:sz w:val="22"/>
                <w:szCs w:val="22"/>
                <w:lang w:val="lv-LV"/>
              </w:rPr>
            </w:pPr>
            <w:r w:rsidRPr="0090487E">
              <w:rPr>
                <w:rFonts w:ascii="Calibri" w:hAnsi="Calibri" w:cs="Calibri"/>
                <w:color w:val="404040" w:themeColor="text1" w:themeTint="BF"/>
                <w:sz w:val="22"/>
                <w:szCs w:val="22"/>
                <w:lang w:val="lv-LV"/>
              </w:rPr>
              <w:t xml:space="preserve">Zemākais </w:t>
            </w:r>
            <w:r>
              <w:rPr>
                <w:rFonts w:ascii="Calibri" w:hAnsi="Calibri" w:cs="Calibri"/>
                <w:color w:val="404040" w:themeColor="text1" w:themeTint="BF"/>
                <w:sz w:val="22"/>
                <w:szCs w:val="22"/>
                <w:lang w:val="lv-LV"/>
              </w:rPr>
              <w:t>rādītājs</w:t>
            </w:r>
          </w:p>
        </w:tc>
        <w:tc>
          <w:tcPr>
            <w:tcW w:w="1038" w:type="dxa"/>
            <w:vAlign w:val="center"/>
          </w:tcPr>
          <w:p w:rsidR="00B80D5B" w:rsidRPr="0090487E"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center"/>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0</w:t>
            </w:r>
          </w:p>
        </w:tc>
      </w:tr>
      <w:tr w:rsidR="00B80D5B" w:rsidRPr="0090487E" w:rsidTr="008A7062">
        <w:tc>
          <w:tcPr>
            <w:tcW w:w="7070" w:type="dxa"/>
            <w:vMerge/>
            <w:tcBorders>
              <w:top w:val="single" w:sz="4" w:space="0" w:color="404040" w:themeColor="text1" w:themeTint="BF"/>
              <w:bottom w:val="nil"/>
            </w:tcBorders>
          </w:tcPr>
          <w:p w:rsidR="00B80D5B"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noProof/>
                <w:lang w:val="lv-LV" w:eastAsia="lv-LV"/>
              </w:rPr>
            </w:pPr>
          </w:p>
        </w:tc>
        <w:tc>
          <w:tcPr>
            <w:tcW w:w="1662" w:type="dxa"/>
          </w:tcPr>
          <w:p w:rsidR="00B80D5B" w:rsidRPr="0090487E"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Augstākais rādītājs</w:t>
            </w:r>
          </w:p>
        </w:tc>
        <w:tc>
          <w:tcPr>
            <w:tcW w:w="1038" w:type="dxa"/>
            <w:vAlign w:val="center"/>
          </w:tcPr>
          <w:p w:rsidR="00B80D5B" w:rsidRPr="0090487E"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center"/>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10</w:t>
            </w:r>
          </w:p>
        </w:tc>
      </w:tr>
      <w:tr w:rsidR="00B80D5B" w:rsidRPr="0090487E" w:rsidTr="008A7062">
        <w:tc>
          <w:tcPr>
            <w:tcW w:w="7070" w:type="dxa"/>
            <w:vMerge/>
            <w:tcBorders>
              <w:top w:val="single" w:sz="4" w:space="0" w:color="404040" w:themeColor="text1" w:themeTint="BF"/>
              <w:bottom w:val="nil"/>
            </w:tcBorders>
          </w:tcPr>
          <w:p w:rsidR="00B80D5B"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noProof/>
                <w:lang w:val="lv-LV" w:eastAsia="lv-LV"/>
              </w:rPr>
            </w:pPr>
          </w:p>
        </w:tc>
        <w:tc>
          <w:tcPr>
            <w:tcW w:w="1662" w:type="dxa"/>
            <w:vAlign w:val="center"/>
          </w:tcPr>
          <w:p w:rsidR="00B80D5B" w:rsidRPr="0090487E"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rPr>
                <w:rFonts w:ascii="Calibri" w:hAnsi="Calibri" w:cs="Calibri"/>
                <w:color w:val="404040" w:themeColor="text1" w:themeTint="BF"/>
                <w:sz w:val="22"/>
                <w:szCs w:val="22"/>
                <w:lang w:val="lv-LV"/>
              </w:rPr>
            </w:pPr>
            <w:r w:rsidRPr="0090487E">
              <w:rPr>
                <w:rFonts w:ascii="Calibri" w:hAnsi="Calibri" w:cs="Calibri"/>
                <w:color w:val="404040" w:themeColor="text1" w:themeTint="BF"/>
                <w:sz w:val="22"/>
                <w:szCs w:val="22"/>
                <w:lang w:val="lv-LV"/>
              </w:rPr>
              <w:t xml:space="preserve">Kopējais </w:t>
            </w:r>
            <w:r>
              <w:rPr>
                <w:rFonts w:ascii="Calibri" w:hAnsi="Calibri" w:cs="Calibri"/>
                <w:color w:val="404040" w:themeColor="text1" w:themeTint="BF"/>
                <w:sz w:val="22"/>
                <w:szCs w:val="22"/>
                <w:lang w:val="lv-LV"/>
              </w:rPr>
              <w:t>rādītājs</w:t>
            </w:r>
          </w:p>
        </w:tc>
        <w:tc>
          <w:tcPr>
            <w:tcW w:w="1038" w:type="dxa"/>
            <w:vAlign w:val="center"/>
          </w:tcPr>
          <w:p w:rsidR="00B80D5B" w:rsidRPr="0090487E"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center"/>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76</w:t>
            </w:r>
          </w:p>
        </w:tc>
      </w:tr>
      <w:tr w:rsidR="008A7062" w:rsidRPr="0090487E" w:rsidTr="008A7062">
        <w:tc>
          <w:tcPr>
            <w:tcW w:w="7070" w:type="dxa"/>
            <w:tcBorders>
              <w:top w:val="nil"/>
              <w:bottom w:val="nil"/>
            </w:tcBorders>
          </w:tcPr>
          <w:p w:rsidR="008A7062" w:rsidRDefault="008A7062"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noProof/>
                <w:lang w:val="lv-LV" w:eastAsia="lv-LV"/>
              </w:rPr>
            </w:pPr>
          </w:p>
        </w:tc>
        <w:tc>
          <w:tcPr>
            <w:tcW w:w="1662" w:type="dxa"/>
            <w:vAlign w:val="center"/>
          </w:tcPr>
          <w:p w:rsidR="008A7062" w:rsidRPr="0090487E" w:rsidRDefault="008A7062" w:rsidP="001355BA">
            <w:pPr>
              <w:tabs>
                <w:tab w:val="left" w:pos="-720"/>
                <w:tab w:val="left" w:pos="142"/>
                <w:tab w:val="left" w:pos="567"/>
                <w:tab w:val="left" w:pos="1276"/>
                <w:tab w:val="left" w:pos="1560"/>
                <w:tab w:val="left" w:pos="2880"/>
                <w:tab w:val="left" w:pos="3600"/>
                <w:tab w:val="left" w:pos="4320"/>
              </w:tabs>
              <w:autoSpaceDE w:val="0"/>
              <w:autoSpaceDN w:val="0"/>
              <w:adjustRightInd w:val="0"/>
              <w:rPr>
                <w:rFonts w:ascii="Calibri" w:hAnsi="Calibri" w:cs="Calibri"/>
                <w:color w:val="404040" w:themeColor="text1" w:themeTint="BF"/>
                <w:sz w:val="22"/>
                <w:szCs w:val="22"/>
                <w:lang w:val="lv-LV"/>
              </w:rPr>
            </w:pPr>
          </w:p>
        </w:tc>
        <w:tc>
          <w:tcPr>
            <w:tcW w:w="1038" w:type="dxa"/>
            <w:vAlign w:val="center"/>
          </w:tcPr>
          <w:p w:rsidR="008A7062" w:rsidRDefault="008A7062"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center"/>
              <w:rPr>
                <w:rFonts w:ascii="Calibri" w:hAnsi="Calibri" w:cs="Calibri"/>
                <w:color w:val="404040" w:themeColor="text1" w:themeTint="BF"/>
                <w:sz w:val="22"/>
                <w:szCs w:val="22"/>
                <w:lang w:val="lv-LV"/>
              </w:rPr>
            </w:pPr>
          </w:p>
        </w:tc>
      </w:tr>
    </w:tbl>
    <w:p w:rsidR="008A7062" w:rsidRDefault="008A7062" w:rsidP="00B80D5B">
      <w:pPr>
        <w:pStyle w:val="stylebodytext14ptjustifiedfirstline127cm0"/>
        <w:rPr>
          <w:rFonts w:ascii="Calibri" w:hAnsi="Calibri" w:cs="Calibri"/>
          <w:color w:val="4C483D" w:themeColor="text2"/>
          <w:sz w:val="22"/>
          <w:szCs w:val="22"/>
        </w:rPr>
      </w:pPr>
    </w:p>
    <w:p w:rsidR="00B80D5B" w:rsidRDefault="00B80D5B" w:rsidP="00B80D5B">
      <w:pPr>
        <w:pStyle w:val="stylebodytext14ptjustifiedfirstline127cm0"/>
        <w:rPr>
          <w:rFonts w:ascii="Calibri" w:hAnsi="Calibri" w:cs="Calibri"/>
          <w:color w:val="4C483D" w:themeColor="text2"/>
          <w:sz w:val="22"/>
          <w:szCs w:val="22"/>
        </w:rPr>
      </w:pPr>
      <w:r>
        <w:rPr>
          <w:rFonts w:ascii="Calibri" w:hAnsi="Calibri" w:cs="Calibri"/>
          <w:color w:val="4C483D" w:themeColor="text2"/>
          <w:sz w:val="22"/>
          <w:szCs w:val="22"/>
        </w:rPr>
        <w:t xml:space="preserve">No 2004.gada </w:t>
      </w:r>
      <w:proofErr w:type="spellStart"/>
      <w:r>
        <w:rPr>
          <w:rFonts w:ascii="Calibri" w:hAnsi="Calibri" w:cs="Calibri"/>
          <w:color w:val="4C483D" w:themeColor="text2"/>
          <w:sz w:val="22"/>
          <w:szCs w:val="22"/>
        </w:rPr>
        <w:t>VDzTI</w:t>
      </w:r>
      <w:proofErr w:type="spellEnd"/>
      <w:r>
        <w:rPr>
          <w:rFonts w:ascii="Calibri" w:hAnsi="Calibri" w:cs="Calibri"/>
          <w:color w:val="4C483D" w:themeColor="text2"/>
          <w:sz w:val="22"/>
          <w:szCs w:val="22"/>
        </w:rPr>
        <w:t xml:space="preserve"> ir izsniegusi 76 sertifikātus. Vidējais rādītājs ir 5,42 sertifikāti gadā. Visvairāk drošības sertifikātu tika izsniegts 2017.gadā. Izvērtējot datus un ņemot vērā vienotā drošības sertifikāta ieviešanu, ir prognozējams, ka izsniegto drošības sertifikātu skaits samazināsies. </w:t>
      </w:r>
    </w:p>
    <w:p w:rsidR="008A7062" w:rsidRPr="009D61F4" w:rsidRDefault="006656C0" w:rsidP="008A7062">
      <w:pPr>
        <w:pStyle w:val="BodyTextIndent"/>
        <w:ind w:left="0" w:firstLine="720"/>
        <w:jc w:val="right"/>
        <w:rPr>
          <w:rFonts w:ascii="Calibri" w:hAnsi="Calibri" w:cs="Calibri"/>
          <w:i/>
          <w:szCs w:val="22"/>
          <w:lang w:val="lv-LV"/>
        </w:rPr>
      </w:pPr>
      <w:r>
        <w:rPr>
          <w:rFonts w:ascii="Calibri" w:hAnsi="Calibri" w:cs="Calibri"/>
          <w:i/>
          <w:szCs w:val="22"/>
          <w:lang w:val="lv-LV"/>
        </w:rPr>
        <w:lastRenderedPageBreak/>
        <w:t>9</w:t>
      </w:r>
      <w:r w:rsidR="008A7062" w:rsidRPr="009D61F4">
        <w:rPr>
          <w:rFonts w:ascii="Calibri" w:hAnsi="Calibri" w:cs="Calibri"/>
          <w:i/>
          <w:szCs w:val="22"/>
          <w:lang w:val="lv-LV"/>
        </w:rPr>
        <w:t xml:space="preserve">.tabula </w:t>
      </w:r>
      <w:r>
        <w:rPr>
          <w:rFonts w:ascii="Calibri" w:hAnsi="Calibri" w:cs="Calibri"/>
          <w:b/>
          <w:i/>
          <w:szCs w:val="22"/>
          <w:lang w:val="lv-LV"/>
        </w:rPr>
        <w:t>Izsnie</w:t>
      </w:r>
      <w:r w:rsidR="003709C1">
        <w:rPr>
          <w:rFonts w:ascii="Calibri" w:hAnsi="Calibri" w:cs="Calibri"/>
          <w:b/>
          <w:i/>
          <w:szCs w:val="22"/>
          <w:lang w:val="lv-LV"/>
        </w:rPr>
        <w:t>gto</w:t>
      </w:r>
      <w:r>
        <w:rPr>
          <w:rFonts w:ascii="Calibri" w:hAnsi="Calibri" w:cs="Calibri"/>
          <w:b/>
          <w:i/>
          <w:szCs w:val="22"/>
          <w:lang w:val="lv-LV"/>
        </w:rPr>
        <w:t xml:space="preserve"> sertifikātu rādītāji pa gadiem (2011.-2017.gads)</w:t>
      </w:r>
    </w:p>
    <w:tbl>
      <w:tblPr>
        <w:tblW w:w="9769" w:type="dxa"/>
        <w:tblBorders>
          <w:insideH w:val="single" w:sz="4" w:space="0" w:color="auto"/>
          <w:insideV w:val="single" w:sz="4" w:space="0" w:color="auto"/>
        </w:tblBorders>
        <w:tblLook w:val="01E0" w:firstRow="1" w:lastRow="1" w:firstColumn="1" w:lastColumn="1" w:noHBand="0" w:noVBand="0"/>
      </w:tblPr>
      <w:tblGrid>
        <w:gridCol w:w="4111"/>
        <w:gridCol w:w="882"/>
        <w:gridCol w:w="873"/>
        <w:gridCol w:w="881"/>
        <w:gridCol w:w="817"/>
        <w:gridCol w:w="773"/>
        <w:gridCol w:w="716"/>
        <w:gridCol w:w="716"/>
      </w:tblGrid>
      <w:tr w:rsidR="00B80D5B" w:rsidRPr="008316CD" w:rsidTr="001355BA">
        <w:tc>
          <w:tcPr>
            <w:tcW w:w="4111" w:type="dxa"/>
            <w:shd w:val="clear" w:color="auto" w:fill="auto"/>
          </w:tcPr>
          <w:p w:rsidR="00B80D5B" w:rsidRPr="00D64A05" w:rsidRDefault="00B80D5B" w:rsidP="001355BA">
            <w:pPr>
              <w:pStyle w:val="StyleBodyText14ptJustifiedFirstline127cm"/>
              <w:spacing w:after="0"/>
              <w:ind w:firstLine="0"/>
              <w:rPr>
                <w:rFonts w:ascii="Calibri" w:hAnsi="Calibri" w:cs="Calibri"/>
                <w:b/>
                <w:color w:val="4C483D" w:themeColor="text2"/>
                <w:sz w:val="22"/>
                <w:szCs w:val="22"/>
              </w:rPr>
            </w:pPr>
            <w:r w:rsidRPr="00D64A05">
              <w:rPr>
                <w:rFonts w:ascii="Calibri" w:hAnsi="Calibri" w:cs="Calibri"/>
                <w:b/>
                <w:color w:val="4C483D" w:themeColor="text2"/>
                <w:sz w:val="22"/>
                <w:szCs w:val="22"/>
              </w:rPr>
              <w:t> </w:t>
            </w:r>
          </w:p>
        </w:tc>
        <w:tc>
          <w:tcPr>
            <w:tcW w:w="882" w:type="dxa"/>
            <w:shd w:val="clear" w:color="auto" w:fill="auto"/>
          </w:tcPr>
          <w:p w:rsidR="00B80D5B" w:rsidRPr="00D64A05" w:rsidRDefault="00B80D5B" w:rsidP="001355BA">
            <w:pPr>
              <w:pStyle w:val="StyleBodyText14ptJustifiedFirstline127cm"/>
              <w:spacing w:after="0"/>
              <w:ind w:firstLine="0"/>
              <w:jc w:val="center"/>
              <w:rPr>
                <w:rFonts w:ascii="Calibri" w:hAnsi="Calibri" w:cs="Calibri"/>
                <w:b/>
                <w:color w:val="4C483D" w:themeColor="text2"/>
                <w:sz w:val="22"/>
                <w:szCs w:val="22"/>
              </w:rPr>
            </w:pPr>
            <w:r w:rsidRPr="00D64A05">
              <w:rPr>
                <w:rFonts w:ascii="Calibri" w:hAnsi="Calibri" w:cs="Calibri"/>
                <w:b/>
                <w:color w:val="4C483D" w:themeColor="text2"/>
                <w:sz w:val="22"/>
                <w:szCs w:val="22"/>
              </w:rPr>
              <w:t>2011</w:t>
            </w:r>
          </w:p>
        </w:tc>
        <w:tc>
          <w:tcPr>
            <w:tcW w:w="873" w:type="dxa"/>
            <w:shd w:val="clear" w:color="auto" w:fill="auto"/>
          </w:tcPr>
          <w:p w:rsidR="00B80D5B" w:rsidRPr="00D64A05" w:rsidRDefault="00B80D5B" w:rsidP="001355BA">
            <w:pPr>
              <w:pStyle w:val="StyleBodyText14ptJustifiedFirstline127cm"/>
              <w:spacing w:after="0"/>
              <w:ind w:firstLine="0"/>
              <w:jc w:val="center"/>
              <w:rPr>
                <w:rFonts w:ascii="Calibri" w:hAnsi="Calibri" w:cs="Calibri"/>
                <w:b/>
                <w:color w:val="4C483D" w:themeColor="text2"/>
                <w:sz w:val="22"/>
                <w:szCs w:val="22"/>
              </w:rPr>
            </w:pPr>
            <w:r w:rsidRPr="00D64A05">
              <w:rPr>
                <w:rFonts w:ascii="Calibri" w:hAnsi="Calibri" w:cs="Calibri"/>
                <w:b/>
                <w:color w:val="4C483D" w:themeColor="text2"/>
                <w:sz w:val="22"/>
                <w:szCs w:val="22"/>
              </w:rPr>
              <w:t>2012</w:t>
            </w:r>
          </w:p>
        </w:tc>
        <w:tc>
          <w:tcPr>
            <w:tcW w:w="881" w:type="dxa"/>
          </w:tcPr>
          <w:p w:rsidR="00B80D5B" w:rsidRPr="00D64A05" w:rsidRDefault="00B80D5B" w:rsidP="001355BA">
            <w:pPr>
              <w:pStyle w:val="StyleBodyText14ptJustifiedFirstline127cm"/>
              <w:spacing w:after="0"/>
              <w:ind w:firstLine="0"/>
              <w:jc w:val="center"/>
              <w:rPr>
                <w:rFonts w:ascii="Calibri" w:hAnsi="Calibri" w:cs="Calibri"/>
                <w:b/>
                <w:color w:val="4C483D" w:themeColor="text2"/>
                <w:sz w:val="22"/>
                <w:szCs w:val="22"/>
              </w:rPr>
            </w:pPr>
            <w:r w:rsidRPr="00D64A05">
              <w:rPr>
                <w:rFonts w:ascii="Calibri" w:hAnsi="Calibri" w:cs="Calibri"/>
                <w:b/>
                <w:color w:val="4C483D" w:themeColor="text2"/>
                <w:sz w:val="22"/>
                <w:szCs w:val="22"/>
              </w:rPr>
              <w:t>2013</w:t>
            </w:r>
          </w:p>
        </w:tc>
        <w:tc>
          <w:tcPr>
            <w:tcW w:w="817" w:type="dxa"/>
          </w:tcPr>
          <w:p w:rsidR="00B80D5B" w:rsidRPr="00D64A05" w:rsidRDefault="00B80D5B" w:rsidP="001355BA">
            <w:pPr>
              <w:pStyle w:val="StyleBodyText14ptJustifiedFirstline127cm"/>
              <w:spacing w:after="0"/>
              <w:ind w:firstLine="0"/>
              <w:jc w:val="center"/>
              <w:rPr>
                <w:rFonts w:ascii="Calibri" w:hAnsi="Calibri" w:cs="Calibri"/>
                <w:b/>
                <w:color w:val="4C483D" w:themeColor="text2"/>
                <w:sz w:val="22"/>
                <w:szCs w:val="22"/>
              </w:rPr>
            </w:pPr>
            <w:r w:rsidRPr="00D64A05">
              <w:rPr>
                <w:rFonts w:ascii="Calibri" w:hAnsi="Calibri" w:cs="Calibri"/>
                <w:b/>
                <w:color w:val="4C483D" w:themeColor="text2"/>
                <w:sz w:val="22"/>
                <w:szCs w:val="22"/>
              </w:rPr>
              <w:t>2014</w:t>
            </w:r>
          </w:p>
        </w:tc>
        <w:tc>
          <w:tcPr>
            <w:tcW w:w="773" w:type="dxa"/>
          </w:tcPr>
          <w:p w:rsidR="00B80D5B" w:rsidRPr="00D64A05" w:rsidRDefault="00B80D5B" w:rsidP="001355BA">
            <w:pPr>
              <w:pStyle w:val="StyleBodyText14ptJustifiedFirstline127cm"/>
              <w:spacing w:after="0"/>
              <w:ind w:firstLine="0"/>
              <w:jc w:val="center"/>
              <w:rPr>
                <w:rFonts w:ascii="Calibri" w:hAnsi="Calibri" w:cs="Calibri"/>
                <w:b/>
                <w:color w:val="4C483D" w:themeColor="text2"/>
                <w:sz w:val="22"/>
                <w:szCs w:val="22"/>
              </w:rPr>
            </w:pPr>
            <w:r w:rsidRPr="00D64A05">
              <w:rPr>
                <w:rFonts w:ascii="Calibri" w:hAnsi="Calibri" w:cs="Calibri"/>
                <w:b/>
                <w:color w:val="4C483D" w:themeColor="text2"/>
                <w:sz w:val="22"/>
                <w:szCs w:val="22"/>
              </w:rPr>
              <w:t>2015</w:t>
            </w:r>
          </w:p>
        </w:tc>
        <w:tc>
          <w:tcPr>
            <w:tcW w:w="716" w:type="dxa"/>
          </w:tcPr>
          <w:p w:rsidR="00B80D5B" w:rsidRPr="00D64A05" w:rsidRDefault="00B80D5B" w:rsidP="001355BA">
            <w:pPr>
              <w:pStyle w:val="StyleBodyText14ptJustifiedFirstline127cm"/>
              <w:spacing w:after="0"/>
              <w:ind w:firstLine="0"/>
              <w:jc w:val="center"/>
              <w:rPr>
                <w:rFonts w:ascii="Calibri" w:hAnsi="Calibri" w:cs="Calibri"/>
                <w:b/>
                <w:color w:val="4C483D" w:themeColor="text2"/>
                <w:sz w:val="22"/>
                <w:szCs w:val="22"/>
              </w:rPr>
            </w:pPr>
            <w:r w:rsidRPr="00D64A05">
              <w:rPr>
                <w:rFonts w:ascii="Calibri" w:hAnsi="Calibri" w:cs="Calibri"/>
                <w:b/>
                <w:color w:val="4C483D" w:themeColor="text2"/>
                <w:sz w:val="22"/>
                <w:szCs w:val="22"/>
              </w:rPr>
              <w:t>2016</w:t>
            </w:r>
          </w:p>
        </w:tc>
        <w:tc>
          <w:tcPr>
            <w:tcW w:w="716" w:type="dxa"/>
          </w:tcPr>
          <w:p w:rsidR="00B80D5B" w:rsidRPr="00D64A05" w:rsidRDefault="00B80D5B" w:rsidP="001355BA">
            <w:pPr>
              <w:pStyle w:val="StyleBodyText14ptJustifiedFirstline127cm"/>
              <w:spacing w:after="0"/>
              <w:ind w:firstLine="0"/>
              <w:jc w:val="center"/>
              <w:rPr>
                <w:rFonts w:ascii="Calibri" w:hAnsi="Calibri" w:cs="Calibri"/>
                <w:b/>
                <w:color w:val="4C483D" w:themeColor="text2"/>
                <w:sz w:val="22"/>
                <w:szCs w:val="22"/>
              </w:rPr>
            </w:pPr>
            <w:r w:rsidRPr="00D64A05">
              <w:rPr>
                <w:rFonts w:ascii="Calibri" w:hAnsi="Calibri" w:cs="Calibri"/>
                <w:b/>
                <w:color w:val="4C483D" w:themeColor="text2"/>
                <w:sz w:val="22"/>
                <w:szCs w:val="22"/>
              </w:rPr>
              <w:t>2017</w:t>
            </w:r>
          </w:p>
        </w:tc>
      </w:tr>
      <w:tr w:rsidR="00B80D5B" w:rsidRPr="008316CD" w:rsidTr="001355BA">
        <w:tc>
          <w:tcPr>
            <w:tcW w:w="4111" w:type="dxa"/>
            <w:shd w:val="clear" w:color="auto" w:fill="auto"/>
          </w:tcPr>
          <w:p w:rsidR="00B80D5B" w:rsidRPr="00D64A05" w:rsidRDefault="00B80D5B" w:rsidP="001355BA">
            <w:pPr>
              <w:pStyle w:val="StyleBodyText14ptJustifiedFirstline127cm"/>
              <w:spacing w:after="0"/>
              <w:ind w:firstLine="0"/>
              <w:jc w:val="left"/>
              <w:rPr>
                <w:rFonts w:ascii="Calibri" w:hAnsi="Calibri" w:cs="Calibri"/>
                <w:b/>
                <w:color w:val="4C483D" w:themeColor="text2"/>
                <w:sz w:val="22"/>
                <w:szCs w:val="22"/>
              </w:rPr>
            </w:pPr>
            <w:r w:rsidRPr="00D64A05">
              <w:rPr>
                <w:rFonts w:ascii="Calibri" w:hAnsi="Calibri" w:cs="Calibri"/>
                <w:b/>
                <w:color w:val="4C483D" w:themeColor="text2"/>
                <w:sz w:val="22"/>
                <w:szCs w:val="22"/>
              </w:rPr>
              <w:t>Izsniegts drošības sertifikāta A daļa</w:t>
            </w:r>
          </w:p>
        </w:tc>
        <w:tc>
          <w:tcPr>
            <w:tcW w:w="882" w:type="dxa"/>
            <w:shd w:val="clear" w:color="auto" w:fill="auto"/>
          </w:tcPr>
          <w:p w:rsidR="00B80D5B" w:rsidRPr="00D64A05" w:rsidRDefault="00B80D5B" w:rsidP="001355BA">
            <w:pPr>
              <w:pStyle w:val="StyleBodyText14ptJustifiedFirstline127cm"/>
              <w:spacing w:after="0"/>
              <w:ind w:firstLine="0"/>
              <w:jc w:val="center"/>
              <w:rPr>
                <w:rFonts w:ascii="Calibri" w:hAnsi="Calibri" w:cs="Calibri"/>
                <w:b/>
                <w:color w:val="4C483D" w:themeColor="text2"/>
                <w:sz w:val="22"/>
                <w:szCs w:val="22"/>
              </w:rPr>
            </w:pPr>
            <w:r w:rsidRPr="00D64A05">
              <w:rPr>
                <w:rFonts w:ascii="Calibri" w:hAnsi="Calibri" w:cs="Calibri"/>
                <w:b/>
                <w:color w:val="4C483D" w:themeColor="text2"/>
                <w:sz w:val="22"/>
                <w:szCs w:val="22"/>
              </w:rPr>
              <w:t>1</w:t>
            </w:r>
          </w:p>
        </w:tc>
        <w:tc>
          <w:tcPr>
            <w:tcW w:w="873" w:type="dxa"/>
            <w:shd w:val="clear" w:color="auto" w:fill="auto"/>
          </w:tcPr>
          <w:p w:rsidR="00B80D5B" w:rsidRPr="00D64A05" w:rsidRDefault="00B80D5B" w:rsidP="001355BA">
            <w:pPr>
              <w:pStyle w:val="StyleBodyText14ptJustifiedFirstline127cm"/>
              <w:spacing w:after="0"/>
              <w:ind w:firstLine="0"/>
              <w:jc w:val="center"/>
              <w:rPr>
                <w:rFonts w:ascii="Calibri" w:hAnsi="Calibri" w:cs="Calibri"/>
                <w:b/>
                <w:color w:val="4C483D" w:themeColor="text2"/>
                <w:sz w:val="22"/>
                <w:szCs w:val="22"/>
              </w:rPr>
            </w:pPr>
            <w:r w:rsidRPr="00D64A05">
              <w:rPr>
                <w:rFonts w:ascii="Calibri" w:hAnsi="Calibri" w:cs="Calibri"/>
                <w:b/>
                <w:color w:val="4C483D" w:themeColor="text2"/>
                <w:sz w:val="22"/>
                <w:szCs w:val="22"/>
              </w:rPr>
              <w:t>0</w:t>
            </w:r>
          </w:p>
        </w:tc>
        <w:tc>
          <w:tcPr>
            <w:tcW w:w="881" w:type="dxa"/>
          </w:tcPr>
          <w:p w:rsidR="00B80D5B" w:rsidRPr="00D64A05" w:rsidRDefault="00B80D5B" w:rsidP="001355BA">
            <w:pPr>
              <w:pStyle w:val="StyleBodyText14ptJustifiedFirstline127cm"/>
              <w:spacing w:after="0"/>
              <w:ind w:firstLine="0"/>
              <w:jc w:val="center"/>
              <w:rPr>
                <w:rFonts w:ascii="Calibri" w:hAnsi="Calibri" w:cs="Calibri"/>
                <w:b/>
                <w:color w:val="4C483D" w:themeColor="text2"/>
                <w:sz w:val="22"/>
                <w:szCs w:val="22"/>
              </w:rPr>
            </w:pPr>
            <w:r w:rsidRPr="00D64A05">
              <w:rPr>
                <w:rFonts w:ascii="Calibri" w:hAnsi="Calibri" w:cs="Calibri"/>
                <w:b/>
                <w:color w:val="4C483D" w:themeColor="text2"/>
                <w:sz w:val="22"/>
                <w:szCs w:val="22"/>
              </w:rPr>
              <w:t>4</w:t>
            </w:r>
          </w:p>
        </w:tc>
        <w:tc>
          <w:tcPr>
            <w:tcW w:w="817" w:type="dxa"/>
          </w:tcPr>
          <w:p w:rsidR="00B80D5B" w:rsidRPr="00D64A05" w:rsidRDefault="00B80D5B" w:rsidP="001355BA">
            <w:pPr>
              <w:pStyle w:val="StyleBodyText14ptJustifiedFirstline127cm"/>
              <w:spacing w:after="0"/>
              <w:ind w:firstLine="0"/>
              <w:jc w:val="center"/>
              <w:rPr>
                <w:rFonts w:ascii="Calibri" w:hAnsi="Calibri" w:cs="Calibri"/>
                <w:b/>
                <w:color w:val="4C483D" w:themeColor="text2"/>
                <w:sz w:val="22"/>
                <w:szCs w:val="22"/>
              </w:rPr>
            </w:pPr>
            <w:r w:rsidRPr="00D64A05">
              <w:rPr>
                <w:rFonts w:ascii="Calibri" w:hAnsi="Calibri" w:cs="Calibri"/>
                <w:b/>
                <w:color w:val="4C483D" w:themeColor="text2"/>
                <w:sz w:val="22"/>
                <w:szCs w:val="22"/>
              </w:rPr>
              <w:t>0</w:t>
            </w:r>
          </w:p>
        </w:tc>
        <w:tc>
          <w:tcPr>
            <w:tcW w:w="773" w:type="dxa"/>
          </w:tcPr>
          <w:p w:rsidR="00B80D5B" w:rsidRPr="00D64A05" w:rsidRDefault="00B80D5B" w:rsidP="001355BA">
            <w:pPr>
              <w:pStyle w:val="StyleBodyText14ptJustifiedFirstline127cm"/>
              <w:spacing w:after="0"/>
              <w:ind w:firstLine="0"/>
              <w:jc w:val="center"/>
              <w:rPr>
                <w:rFonts w:ascii="Calibri" w:hAnsi="Calibri" w:cs="Calibri"/>
                <w:b/>
                <w:color w:val="4C483D" w:themeColor="text2"/>
                <w:sz w:val="22"/>
                <w:szCs w:val="22"/>
              </w:rPr>
            </w:pPr>
            <w:r w:rsidRPr="00D64A05">
              <w:rPr>
                <w:rFonts w:ascii="Calibri" w:hAnsi="Calibri" w:cs="Calibri"/>
                <w:b/>
                <w:color w:val="4C483D" w:themeColor="text2"/>
                <w:sz w:val="22"/>
                <w:szCs w:val="22"/>
              </w:rPr>
              <w:t>1</w:t>
            </w:r>
          </w:p>
        </w:tc>
        <w:tc>
          <w:tcPr>
            <w:tcW w:w="716" w:type="dxa"/>
          </w:tcPr>
          <w:p w:rsidR="00B80D5B" w:rsidRPr="00D64A05" w:rsidRDefault="00B80D5B" w:rsidP="001355BA">
            <w:pPr>
              <w:pStyle w:val="StyleBodyText14ptJustifiedFirstline127cm"/>
              <w:spacing w:after="0"/>
              <w:ind w:firstLine="0"/>
              <w:jc w:val="center"/>
              <w:rPr>
                <w:rFonts w:ascii="Calibri" w:hAnsi="Calibri" w:cs="Calibri"/>
                <w:b/>
                <w:color w:val="4C483D" w:themeColor="text2"/>
                <w:sz w:val="22"/>
                <w:szCs w:val="22"/>
              </w:rPr>
            </w:pPr>
            <w:r w:rsidRPr="00D64A05">
              <w:rPr>
                <w:rFonts w:ascii="Calibri" w:hAnsi="Calibri" w:cs="Calibri"/>
                <w:b/>
                <w:color w:val="4C483D" w:themeColor="text2"/>
                <w:sz w:val="22"/>
                <w:szCs w:val="22"/>
              </w:rPr>
              <w:t>2</w:t>
            </w:r>
          </w:p>
        </w:tc>
        <w:tc>
          <w:tcPr>
            <w:tcW w:w="716" w:type="dxa"/>
          </w:tcPr>
          <w:p w:rsidR="00B80D5B" w:rsidRPr="00D64A05" w:rsidRDefault="00B80D5B" w:rsidP="001355BA">
            <w:pPr>
              <w:pStyle w:val="StyleBodyText14ptJustifiedFirstline127cm"/>
              <w:spacing w:after="0"/>
              <w:ind w:firstLine="0"/>
              <w:jc w:val="center"/>
              <w:rPr>
                <w:rFonts w:ascii="Calibri" w:hAnsi="Calibri" w:cs="Calibri"/>
                <w:b/>
                <w:color w:val="4C483D" w:themeColor="text2"/>
                <w:sz w:val="22"/>
                <w:szCs w:val="22"/>
              </w:rPr>
            </w:pPr>
            <w:r>
              <w:rPr>
                <w:rFonts w:ascii="Calibri" w:hAnsi="Calibri" w:cs="Calibri"/>
                <w:b/>
                <w:color w:val="4C483D" w:themeColor="text2"/>
                <w:sz w:val="22"/>
                <w:szCs w:val="22"/>
              </w:rPr>
              <w:t>2</w:t>
            </w:r>
          </w:p>
        </w:tc>
      </w:tr>
      <w:tr w:rsidR="00B80D5B" w:rsidRPr="008316CD" w:rsidTr="001355BA">
        <w:tc>
          <w:tcPr>
            <w:tcW w:w="4111" w:type="dxa"/>
            <w:shd w:val="clear" w:color="auto" w:fill="auto"/>
          </w:tcPr>
          <w:p w:rsidR="00B80D5B" w:rsidRPr="00D64A05" w:rsidRDefault="00B80D5B" w:rsidP="001355BA">
            <w:pPr>
              <w:pStyle w:val="StyleBodyText14ptJustifiedFirstline127cm"/>
              <w:spacing w:after="0"/>
              <w:ind w:firstLine="0"/>
              <w:jc w:val="right"/>
              <w:rPr>
                <w:rFonts w:ascii="Calibri" w:hAnsi="Calibri" w:cs="Calibri"/>
                <w:color w:val="4C483D" w:themeColor="text2"/>
                <w:sz w:val="22"/>
                <w:szCs w:val="22"/>
              </w:rPr>
            </w:pPr>
            <w:r w:rsidRPr="00D64A05">
              <w:rPr>
                <w:rFonts w:ascii="Calibri" w:hAnsi="Calibri" w:cs="Calibri"/>
                <w:color w:val="4C483D" w:themeColor="text2"/>
                <w:sz w:val="22"/>
                <w:szCs w:val="22"/>
              </w:rPr>
              <w:t>jauns drošības sertifikāts</w:t>
            </w:r>
          </w:p>
        </w:tc>
        <w:tc>
          <w:tcPr>
            <w:tcW w:w="882" w:type="dxa"/>
            <w:shd w:val="clear" w:color="auto" w:fill="auto"/>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0</w:t>
            </w:r>
          </w:p>
        </w:tc>
        <w:tc>
          <w:tcPr>
            <w:tcW w:w="873" w:type="dxa"/>
            <w:shd w:val="clear" w:color="auto" w:fill="auto"/>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0</w:t>
            </w:r>
          </w:p>
        </w:tc>
        <w:tc>
          <w:tcPr>
            <w:tcW w:w="881" w:type="dxa"/>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0</w:t>
            </w:r>
          </w:p>
        </w:tc>
        <w:tc>
          <w:tcPr>
            <w:tcW w:w="817" w:type="dxa"/>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0</w:t>
            </w:r>
          </w:p>
        </w:tc>
        <w:tc>
          <w:tcPr>
            <w:tcW w:w="773" w:type="dxa"/>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1</w:t>
            </w:r>
          </w:p>
        </w:tc>
        <w:tc>
          <w:tcPr>
            <w:tcW w:w="716" w:type="dxa"/>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0</w:t>
            </w:r>
          </w:p>
        </w:tc>
        <w:tc>
          <w:tcPr>
            <w:tcW w:w="716" w:type="dxa"/>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Pr>
                <w:rFonts w:ascii="Calibri" w:hAnsi="Calibri" w:cs="Calibri"/>
                <w:color w:val="4C483D" w:themeColor="text2"/>
                <w:sz w:val="22"/>
                <w:szCs w:val="22"/>
              </w:rPr>
              <w:t>2</w:t>
            </w:r>
          </w:p>
        </w:tc>
      </w:tr>
      <w:tr w:rsidR="00B80D5B" w:rsidRPr="008316CD" w:rsidTr="001355BA">
        <w:tc>
          <w:tcPr>
            <w:tcW w:w="4111" w:type="dxa"/>
            <w:shd w:val="clear" w:color="auto" w:fill="auto"/>
          </w:tcPr>
          <w:p w:rsidR="00B80D5B" w:rsidRPr="00D64A05" w:rsidRDefault="00B80D5B" w:rsidP="001355BA">
            <w:pPr>
              <w:pStyle w:val="StyleBodyText14ptJustifiedFirstline127cm"/>
              <w:spacing w:after="0"/>
              <w:ind w:firstLine="0"/>
              <w:jc w:val="right"/>
              <w:rPr>
                <w:rFonts w:ascii="Calibri" w:hAnsi="Calibri" w:cs="Calibri"/>
                <w:color w:val="4C483D" w:themeColor="text2"/>
                <w:sz w:val="22"/>
                <w:szCs w:val="22"/>
              </w:rPr>
            </w:pPr>
            <w:r w:rsidRPr="00D64A05">
              <w:rPr>
                <w:rFonts w:ascii="Calibri" w:hAnsi="Calibri" w:cs="Calibri"/>
                <w:color w:val="4C483D" w:themeColor="text2"/>
                <w:sz w:val="22"/>
                <w:szCs w:val="22"/>
              </w:rPr>
              <w:t>atjaunots drošības sertifikāts</w:t>
            </w:r>
          </w:p>
        </w:tc>
        <w:tc>
          <w:tcPr>
            <w:tcW w:w="882" w:type="dxa"/>
            <w:shd w:val="clear" w:color="auto" w:fill="auto"/>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1</w:t>
            </w:r>
          </w:p>
        </w:tc>
        <w:tc>
          <w:tcPr>
            <w:tcW w:w="873" w:type="dxa"/>
            <w:shd w:val="clear" w:color="auto" w:fill="auto"/>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0</w:t>
            </w:r>
          </w:p>
        </w:tc>
        <w:tc>
          <w:tcPr>
            <w:tcW w:w="881" w:type="dxa"/>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4</w:t>
            </w:r>
          </w:p>
        </w:tc>
        <w:tc>
          <w:tcPr>
            <w:tcW w:w="817" w:type="dxa"/>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0</w:t>
            </w:r>
          </w:p>
        </w:tc>
        <w:tc>
          <w:tcPr>
            <w:tcW w:w="773" w:type="dxa"/>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0</w:t>
            </w:r>
          </w:p>
        </w:tc>
        <w:tc>
          <w:tcPr>
            <w:tcW w:w="716" w:type="dxa"/>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1</w:t>
            </w:r>
          </w:p>
        </w:tc>
        <w:tc>
          <w:tcPr>
            <w:tcW w:w="716" w:type="dxa"/>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Pr>
                <w:rFonts w:ascii="Calibri" w:hAnsi="Calibri" w:cs="Calibri"/>
                <w:color w:val="4C483D" w:themeColor="text2"/>
                <w:sz w:val="22"/>
                <w:szCs w:val="22"/>
              </w:rPr>
              <w:t>0</w:t>
            </w:r>
          </w:p>
        </w:tc>
      </w:tr>
      <w:tr w:rsidR="00B80D5B" w:rsidRPr="008316CD" w:rsidTr="001355BA">
        <w:tc>
          <w:tcPr>
            <w:tcW w:w="4111" w:type="dxa"/>
            <w:shd w:val="clear" w:color="auto" w:fill="auto"/>
          </w:tcPr>
          <w:p w:rsidR="00B80D5B" w:rsidRPr="00D64A05" w:rsidRDefault="00B80D5B" w:rsidP="001355BA">
            <w:pPr>
              <w:pStyle w:val="StyleBodyText14ptJustifiedFirstline127cm"/>
              <w:spacing w:after="0"/>
              <w:ind w:firstLine="0"/>
              <w:jc w:val="right"/>
              <w:rPr>
                <w:rFonts w:ascii="Calibri" w:hAnsi="Calibri" w:cs="Calibri"/>
                <w:color w:val="4C483D" w:themeColor="text2"/>
                <w:sz w:val="22"/>
                <w:szCs w:val="22"/>
              </w:rPr>
            </w:pPr>
            <w:r w:rsidRPr="00D64A05">
              <w:rPr>
                <w:rFonts w:ascii="Calibri" w:hAnsi="Calibri" w:cs="Calibri"/>
                <w:color w:val="4C483D" w:themeColor="text2"/>
                <w:sz w:val="22"/>
                <w:szCs w:val="22"/>
              </w:rPr>
              <w:t>precizēts/grozīts drošības sertifikāts</w:t>
            </w:r>
          </w:p>
        </w:tc>
        <w:tc>
          <w:tcPr>
            <w:tcW w:w="882" w:type="dxa"/>
            <w:shd w:val="clear" w:color="auto" w:fill="auto"/>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0</w:t>
            </w:r>
          </w:p>
        </w:tc>
        <w:tc>
          <w:tcPr>
            <w:tcW w:w="873" w:type="dxa"/>
            <w:shd w:val="clear" w:color="auto" w:fill="auto"/>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0</w:t>
            </w:r>
          </w:p>
        </w:tc>
        <w:tc>
          <w:tcPr>
            <w:tcW w:w="881" w:type="dxa"/>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0</w:t>
            </w:r>
          </w:p>
        </w:tc>
        <w:tc>
          <w:tcPr>
            <w:tcW w:w="817" w:type="dxa"/>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0</w:t>
            </w:r>
          </w:p>
        </w:tc>
        <w:tc>
          <w:tcPr>
            <w:tcW w:w="773" w:type="dxa"/>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0</w:t>
            </w:r>
          </w:p>
        </w:tc>
        <w:tc>
          <w:tcPr>
            <w:tcW w:w="716" w:type="dxa"/>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1</w:t>
            </w:r>
          </w:p>
        </w:tc>
        <w:tc>
          <w:tcPr>
            <w:tcW w:w="716" w:type="dxa"/>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Pr>
                <w:rFonts w:ascii="Calibri" w:hAnsi="Calibri" w:cs="Calibri"/>
                <w:color w:val="4C483D" w:themeColor="text2"/>
                <w:sz w:val="22"/>
                <w:szCs w:val="22"/>
              </w:rPr>
              <w:t>0</w:t>
            </w:r>
          </w:p>
        </w:tc>
      </w:tr>
      <w:tr w:rsidR="00B80D5B" w:rsidRPr="008316CD" w:rsidTr="001355BA">
        <w:tc>
          <w:tcPr>
            <w:tcW w:w="4111" w:type="dxa"/>
            <w:shd w:val="clear" w:color="auto" w:fill="auto"/>
          </w:tcPr>
          <w:p w:rsidR="00B80D5B" w:rsidRPr="00D64A05" w:rsidRDefault="00B80D5B" w:rsidP="001355BA">
            <w:pPr>
              <w:pStyle w:val="StyleBodyText14ptJustifiedFirstline127cm"/>
              <w:spacing w:after="0"/>
              <w:ind w:firstLine="0"/>
              <w:jc w:val="right"/>
              <w:rPr>
                <w:rFonts w:ascii="Calibri" w:hAnsi="Calibri" w:cs="Calibri"/>
                <w:color w:val="4C483D" w:themeColor="text2"/>
                <w:sz w:val="22"/>
                <w:szCs w:val="22"/>
              </w:rPr>
            </w:pPr>
            <w:r w:rsidRPr="00D64A05">
              <w:rPr>
                <w:rFonts w:ascii="Calibri" w:hAnsi="Calibri" w:cs="Calibri"/>
                <w:color w:val="4C483D" w:themeColor="text2"/>
                <w:sz w:val="22"/>
                <w:szCs w:val="22"/>
              </w:rPr>
              <w:t>pasažieru un kravu pārvadājumiem</w:t>
            </w:r>
          </w:p>
        </w:tc>
        <w:tc>
          <w:tcPr>
            <w:tcW w:w="882" w:type="dxa"/>
            <w:shd w:val="clear" w:color="auto" w:fill="auto"/>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0</w:t>
            </w:r>
          </w:p>
        </w:tc>
        <w:tc>
          <w:tcPr>
            <w:tcW w:w="873" w:type="dxa"/>
            <w:shd w:val="clear" w:color="auto" w:fill="auto"/>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0</w:t>
            </w:r>
          </w:p>
        </w:tc>
        <w:tc>
          <w:tcPr>
            <w:tcW w:w="881" w:type="dxa"/>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1</w:t>
            </w:r>
          </w:p>
        </w:tc>
        <w:tc>
          <w:tcPr>
            <w:tcW w:w="817" w:type="dxa"/>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0</w:t>
            </w:r>
          </w:p>
        </w:tc>
        <w:tc>
          <w:tcPr>
            <w:tcW w:w="773" w:type="dxa"/>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0</w:t>
            </w:r>
          </w:p>
        </w:tc>
        <w:tc>
          <w:tcPr>
            <w:tcW w:w="716" w:type="dxa"/>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0</w:t>
            </w:r>
          </w:p>
        </w:tc>
        <w:tc>
          <w:tcPr>
            <w:tcW w:w="716" w:type="dxa"/>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Pr>
                <w:rFonts w:ascii="Calibri" w:hAnsi="Calibri" w:cs="Calibri"/>
                <w:color w:val="4C483D" w:themeColor="text2"/>
                <w:sz w:val="22"/>
                <w:szCs w:val="22"/>
              </w:rPr>
              <w:t>0</w:t>
            </w:r>
          </w:p>
        </w:tc>
      </w:tr>
      <w:tr w:rsidR="00B80D5B" w:rsidRPr="008316CD" w:rsidTr="001355BA">
        <w:tc>
          <w:tcPr>
            <w:tcW w:w="4111" w:type="dxa"/>
            <w:shd w:val="clear" w:color="auto" w:fill="auto"/>
          </w:tcPr>
          <w:p w:rsidR="00B80D5B" w:rsidRPr="00D64A05" w:rsidRDefault="00B80D5B" w:rsidP="001355BA">
            <w:pPr>
              <w:pStyle w:val="StyleBodyText14ptJustifiedFirstline127cm"/>
              <w:spacing w:after="0"/>
              <w:ind w:firstLine="0"/>
              <w:jc w:val="right"/>
              <w:rPr>
                <w:rFonts w:ascii="Calibri" w:hAnsi="Calibri" w:cs="Calibri"/>
                <w:color w:val="4C483D" w:themeColor="text2"/>
                <w:sz w:val="22"/>
                <w:szCs w:val="22"/>
              </w:rPr>
            </w:pPr>
            <w:r w:rsidRPr="00D64A05">
              <w:rPr>
                <w:rFonts w:ascii="Calibri" w:hAnsi="Calibri" w:cs="Calibri"/>
                <w:color w:val="4C483D" w:themeColor="text2"/>
                <w:sz w:val="22"/>
                <w:szCs w:val="22"/>
              </w:rPr>
              <w:t>pasažieru pārvadājumiem</w:t>
            </w:r>
          </w:p>
        </w:tc>
        <w:tc>
          <w:tcPr>
            <w:tcW w:w="882" w:type="dxa"/>
            <w:shd w:val="clear" w:color="auto" w:fill="auto"/>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1</w:t>
            </w:r>
          </w:p>
        </w:tc>
        <w:tc>
          <w:tcPr>
            <w:tcW w:w="873" w:type="dxa"/>
            <w:shd w:val="clear" w:color="auto" w:fill="auto"/>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0</w:t>
            </w:r>
          </w:p>
        </w:tc>
        <w:tc>
          <w:tcPr>
            <w:tcW w:w="881" w:type="dxa"/>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1</w:t>
            </w:r>
          </w:p>
        </w:tc>
        <w:tc>
          <w:tcPr>
            <w:tcW w:w="817" w:type="dxa"/>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0</w:t>
            </w:r>
          </w:p>
        </w:tc>
        <w:tc>
          <w:tcPr>
            <w:tcW w:w="773" w:type="dxa"/>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0</w:t>
            </w:r>
          </w:p>
        </w:tc>
        <w:tc>
          <w:tcPr>
            <w:tcW w:w="716" w:type="dxa"/>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2</w:t>
            </w:r>
          </w:p>
        </w:tc>
        <w:tc>
          <w:tcPr>
            <w:tcW w:w="716" w:type="dxa"/>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Pr>
                <w:rFonts w:ascii="Calibri" w:hAnsi="Calibri" w:cs="Calibri"/>
                <w:color w:val="4C483D" w:themeColor="text2"/>
                <w:sz w:val="22"/>
                <w:szCs w:val="22"/>
              </w:rPr>
              <w:t>0</w:t>
            </w:r>
          </w:p>
        </w:tc>
      </w:tr>
      <w:tr w:rsidR="00B80D5B" w:rsidRPr="008316CD" w:rsidTr="001355BA">
        <w:tc>
          <w:tcPr>
            <w:tcW w:w="4111" w:type="dxa"/>
            <w:shd w:val="clear" w:color="auto" w:fill="auto"/>
          </w:tcPr>
          <w:p w:rsidR="00B80D5B" w:rsidRPr="00D64A05" w:rsidRDefault="00B80D5B" w:rsidP="001355BA">
            <w:pPr>
              <w:pStyle w:val="StyleBodyText14ptJustifiedFirstline127cm"/>
              <w:spacing w:after="0"/>
              <w:ind w:firstLine="0"/>
              <w:jc w:val="right"/>
              <w:rPr>
                <w:rFonts w:ascii="Calibri" w:hAnsi="Calibri" w:cs="Calibri"/>
                <w:color w:val="4C483D" w:themeColor="text2"/>
                <w:sz w:val="22"/>
                <w:szCs w:val="22"/>
              </w:rPr>
            </w:pPr>
            <w:r w:rsidRPr="00D64A05">
              <w:rPr>
                <w:rFonts w:ascii="Calibri" w:hAnsi="Calibri" w:cs="Calibri"/>
                <w:color w:val="4C483D" w:themeColor="text2"/>
                <w:sz w:val="22"/>
                <w:szCs w:val="22"/>
              </w:rPr>
              <w:t>kravu pārvadājumiem</w:t>
            </w:r>
          </w:p>
        </w:tc>
        <w:tc>
          <w:tcPr>
            <w:tcW w:w="882" w:type="dxa"/>
            <w:shd w:val="clear" w:color="auto" w:fill="auto"/>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0</w:t>
            </w:r>
          </w:p>
        </w:tc>
        <w:tc>
          <w:tcPr>
            <w:tcW w:w="873" w:type="dxa"/>
            <w:shd w:val="clear" w:color="auto" w:fill="auto"/>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0</w:t>
            </w:r>
          </w:p>
        </w:tc>
        <w:tc>
          <w:tcPr>
            <w:tcW w:w="881" w:type="dxa"/>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2</w:t>
            </w:r>
          </w:p>
        </w:tc>
        <w:tc>
          <w:tcPr>
            <w:tcW w:w="817" w:type="dxa"/>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0</w:t>
            </w:r>
          </w:p>
        </w:tc>
        <w:tc>
          <w:tcPr>
            <w:tcW w:w="773" w:type="dxa"/>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1</w:t>
            </w:r>
          </w:p>
        </w:tc>
        <w:tc>
          <w:tcPr>
            <w:tcW w:w="716" w:type="dxa"/>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0</w:t>
            </w:r>
          </w:p>
        </w:tc>
        <w:tc>
          <w:tcPr>
            <w:tcW w:w="716" w:type="dxa"/>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Pr>
                <w:rFonts w:ascii="Calibri" w:hAnsi="Calibri" w:cs="Calibri"/>
                <w:color w:val="4C483D" w:themeColor="text2"/>
                <w:sz w:val="22"/>
                <w:szCs w:val="22"/>
              </w:rPr>
              <w:t>2</w:t>
            </w:r>
          </w:p>
        </w:tc>
      </w:tr>
      <w:tr w:rsidR="00B80D5B" w:rsidRPr="008316CD" w:rsidTr="001355BA">
        <w:tc>
          <w:tcPr>
            <w:tcW w:w="4111" w:type="dxa"/>
            <w:shd w:val="clear" w:color="auto" w:fill="auto"/>
          </w:tcPr>
          <w:p w:rsidR="00B80D5B" w:rsidRPr="00D64A05" w:rsidRDefault="00B80D5B" w:rsidP="001355BA">
            <w:pPr>
              <w:pStyle w:val="StyleBodyText14ptJustifiedFirstline127cm"/>
              <w:spacing w:after="0"/>
              <w:ind w:firstLine="0"/>
              <w:jc w:val="left"/>
              <w:rPr>
                <w:rFonts w:ascii="Calibri" w:hAnsi="Calibri" w:cs="Calibri"/>
                <w:b/>
                <w:color w:val="4C483D" w:themeColor="text2"/>
                <w:sz w:val="22"/>
                <w:szCs w:val="22"/>
              </w:rPr>
            </w:pPr>
            <w:r w:rsidRPr="00D64A05">
              <w:rPr>
                <w:rFonts w:ascii="Calibri" w:hAnsi="Calibri" w:cs="Calibri"/>
                <w:b/>
                <w:color w:val="4C483D" w:themeColor="text2"/>
                <w:sz w:val="22"/>
                <w:szCs w:val="22"/>
              </w:rPr>
              <w:t>Izsniegts drošības sertifikāta B daļa</w:t>
            </w:r>
          </w:p>
        </w:tc>
        <w:tc>
          <w:tcPr>
            <w:tcW w:w="882" w:type="dxa"/>
            <w:shd w:val="clear" w:color="auto" w:fill="auto"/>
          </w:tcPr>
          <w:p w:rsidR="00B80D5B" w:rsidRPr="00D64A05" w:rsidRDefault="00B80D5B" w:rsidP="001355BA">
            <w:pPr>
              <w:pStyle w:val="StyleBodyText14ptJustifiedFirstline127cm"/>
              <w:spacing w:after="0"/>
              <w:ind w:firstLine="0"/>
              <w:jc w:val="center"/>
              <w:rPr>
                <w:rFonts w:ascii="Calibri" w:hAnsi="Calibri" w:cs="Calibri"/>
                <w:b/>
                <w:color w:val="4C483D" w:themeColor="text2"/>
                <w:sz w:val="22"/>
                <w:szCs w:val="22"/>
              </w:rPr>
            </w:pPr>
            <w:r w:rsidRPr="00D64A05">
              <w:rPr>
                <w:rFonts w:ascii="Calibri" w:hAnsi="Calibri" w:cs="Calibri"/>
                <w:b/>
                <w:color w:val="4C483D" w:themeColor="text2"/>
                <w:sz w:val="22"/>
                <w:szCs w:val="22"/>
              </w:rPr>
              <w:t>6</w:t>
            </w:r>
          </w:p>
        </w:tc>
        <w:tc>
          <w:tcPr>
            <w:tcW w:w="873" w:type="dxa"/>
            <w:shd w:val="clear" w:color="auto" w:fill="auto"/>
          </w:tcPr>
          <w:p w:rsidR="00B80D5B" w:rsidRPr="00D64A05" w:rsidRDefault="00B80D5B" w:rsidP="001355BA">
            <w:pPr>
              <w:pStyle w:val="StyleBodyText14ptJustifiedFirstline127cm"/>
              <w:spacing w:after="0"/>
              <w:ind w:firstLine="0"/>
              <w:jc w:val="center"/>
              <w:rPr>
                <w:rFonts w:ascii="Calibri" w:hAnsi="Calibri" w:cs="Calibri"/>
                <w:b/>
                <w:color w:val="4C483D" w:themeColor="text2"/>
                <w:sz w:val="22"/>
                <w:szCs w:val="22"/>
              </w:rPr>
            </w:pPr>
            <w:r w:rsidRPr="00D64A05">
              <w:rPr>
                <w:rFonts w:ascii="Calibri" w:hAnsi="Calibri" w:cs="Calibri"/>
                <w:b/>
                <w:color w:val="4C483D" w:themeColor="text2"/>
                <w:sz w:val="22"/>
                <w:szCs w:val="22"/>
              </w:rPr>
              <w:t>1</w:t>
            </w:r>
          </w:p>
        </w:tc>
        <w:tc>
          <w:tcPr>
            <w:tcW w:w="881" w:type="dxa"/>
          </w:tcPr>
          <w:p w:rsidR="00B80D5B" w:rsidRPr="00D64A05" w:rsidRDefault="00B80D5B" w:rsidP="001355BA">
            <w:pPr>
              <w:pStyle w:val="StyleBodyText14ptJustifiedFirstline127cm"/>
              <w:spacing w:after="0"/>
              <w:ind w:firstLine="0"/>
              <w:jc w:val="center"/>
              <w:rPr>
                <w:rFonts w:ascii="Calibri" w:hAnsi="Calibri" w:cs="Calibri"/>
                <w:b/>
                <w:color w:val="4C483D" w:themeColor="text2"/>
                <w:sz w:val="22"/>
                <w:szCs w:val="22"/>
              </w:rPr>
            </w:pPr>
            <w:r w:rsidRPr="00D64A05">
              <w:rPr>
                <w:rFonts w:ascii="Calibri" w:hAnsi="Calibri" w:cs="Calibri"/>
                <w:b/>
                <w:color w:val="4C483D" w:themeColor="text2"/>
                <w:sz w:val="22"/>
                <w:szCs w:val="22"/>
              </w:rPr>
              <w:t>3</w:t>
            </w:r>
          </w:p>
        </w:tc>
        <w:tc>
          <w:tcPr>
            <w:tcW w:w="817" w:type="dxa"/>
          </w:tcPr>
          <w:p w:rsidR="00B80D5B" w:rsidRPr="00D64A05" w:rsidRDefault="00B80D5B" w:rsidP="001355BA">
            <w:pPr>
              <w:pStyle w:val="StyleBodyText14ptJustifiedFirstline127cm"/>
              <w:spacing w:after="0"/>
              <w:ind w:firstLine="0"/>
              <w:jc w:val="center"/>
              <w:rPr>
                <w:rFonts w:ascii="Calibri" w:hAnsi="Calibri" w:cs="Calibri"/>
                <w:b/>
                <w:color w:val="4C483D" w:themeColor="text2"/>
                <w:sz w:val="22"/>
                <w:szCs w:val="22"/>
              </w:rPr>
            </w:pPr>
            <w:r w:rsidRPr="00D64A05">
              <w:rPr>
                <w:rFonts w:ascii="Calibri" w:hAnsi="Calibri" w:cs="Calibri"/>
                <w:b/>
                <w:color w:val="4C483D" w:themeColor="text2"/>
                <w:sz w:val="22"/>
                <w:szCs w:val="22"/>
              </w:rPr>
              <w:t>2</w:t>
            </w:r>
          </w:p>
        </w:tc>
        <w:tc>
          <w:tcPr>
            <w:tcW w:w="773" w:type="dxa"/>
          </w:tcPr>
          <w:p w:rsidR="00B80D5B" w:rsidRPr="00D64A05" w:rsidRDefault="00B80D5B" w:rsidP="001355BA">
            <w:pPr>
              <w:pStyle w:val="StyleBodyText14ptJustifiedFirstline127cm"/>
              <w:spacing w:after="0"/>
              <w:ind w:firstLine="0"/>
              <w:jc w:val="center"/>
              <w:rPr>
                <w:rFonts w:ascii="Calibri" w:hAnsi="Calibri" w:cs="Calibri"/>
                <w:b/>
                <w:color w:val="4C483D" w:themeColor="text2"/>
                <w:sz w:val="22"/>
                <w:szCs w:val="22"/>
              </w:rPr>
            </w:pPr>
            <w:r w:rsidRPr="00D64A05">
              <w:rPr>
                <w:rFonts w:ascii="Calibri" w:hAnsi="Calibri" w:cs="Calibri"/>
                <w:b/>
                <w:color w:val="4C483D" w:themeColor="text2"/>
                <w:sz w:val="22"/>
                <w:szCs w:val="22"/>
              </w:rPr>
              <w:t>1</w:t>
            </w:r>
          </w:p>
        </w:tc>
        <w:tc>
          <w:tcPr>
            <w:tcW w:w="716" w:type="dxa"/>
          </w:tcPr>
          <w:p w:rsidR="00B80D5B" w:rsidRPr="00D64A05" w:rsidRDefault="00B80D5B" w:rsidP="001355BA">
            <w:pPr>
              <w:pStyle w:val="StyleBodyText14ptJustifiedFirstline127cm"/>
              <w:spacing w:after="0"/>
              <w:ind w:firstLine="0"/>
              <w:jc w:val="center"/>
              <w:rPr>
                <w:rFonts w:ascii="Calibri" w:hAnsi="Calibri" w:cs="Calibri"/>
                <w:b/>
                <w:color w:val="4C483D" w:themeColor="text2"/>
                <w:sz w:val="22"/>
                <w:szCs w:val="22"/>
              </w:rPr>
            </w:pPr>
            <w:r w:rsidRPr="00D64A05">
              <w:rPr>
                <w:rFonts w:ascii="Calibri" w:hAnsi="Calibri" w:cs="Calibri"/>
                <w:b/>
                <w:color w:val="4C483D" w:themeColor="text2"/>
                <w:sz w:val="22"/>
                <w:szCs w:val="22"/>
              </w:rPr>
              <w:t>3</w:t>
            </w:r>
          </w:p>
        </w:tc>
        <w:tc>
          <w:tcPr>
            <w:tcW w:w="716" w:type="dxa"/>
          </w:tcPr>
          <w:p w:rsidR="00B80D5B" w:rsidRPr="00D64A05" w:rsidRDefault="00B80D5B" w:rsidP="001355BA">
            <w:pPr>
              <w:pStyle w:val="StyleBodyText14ptJustifiedFirstline127cm"/>
              <w:spacing w:after="0"/>
              <w:ind w:firstLine="0"/>
              <w:jc w:val="center"/>
              <w:rPr>
                <w:rFonts w:ascii="Calibri" w:hAnsi="Calibri" w:cs="Calibri"/>
                <w:b/>
                <w:color w:val="4C483D" w:themeColor="text2"/>
                <w:sz w:val="22"/>
                <w:szCs w:val="22"/>
              </w:rPr>
            </w:pPr>
            <w:r>
              <w:rPr>
                <w:rFonts w:ascii="Calibri" w:hAnsi="Calibri" w:cs="Calibri"/>
                <w:b/>
                <w:color w:val="4C483D" w:themeColor="text2"/>
                <w:sz w:val="22"/>
                <w:szCs w:val="22"/>
              </w:rPr>
              <w:t>8</w:t>
            </w:r>
          </w:p>
        </w:tc>
      </w:tr>
      <w:tr w:rsidR="00B80D5B" w:rsidRPr="008316CD" w:rsidTr="001355BA">
        <w:tc>
          <w:tcPr>
            <w:tcW w:w="4111" w:type="dxa"/>
            <w:shd w:val="clear" w:color="auto" w:fill="auto"/>
          </w:tcPr>
          <w:p w:rsidR="00B80D5B" w:rsidRPr="00D64A05" w:rsidRDefault="00B80D5B" w:rsidP="001355BA">
            <w:pPr>
              <w:pStyle w:val="StyleBodyText14ptJustifiedFirstline127cm"/>
              <w:spacing w:after="0"/>
              <w:ind w:firstLine="0"/>
              <w:jc w:val="right"/>
              <w:rPr>
                <w:rFonts w:ascii="Calibri" w:hAnsi="Calibri" w:cs="Calibri"/>
                <w:color w:val="4C483D" w:themeColor="text2"/>
                <w:sz w:val="22"/>
                <w:szCs w:val="22"/>
              </w:rPr>
            </w:pPr>
            <w:r w:rsidRPr="00D64A05">
              <w:rPr>
                <w:rFonts w:ascii="Calibri" w:hAnsi="Calibri" w:cs="Calibri"/>
                <w:color w:val="4C483D" w:themeColor="text2"/>
                <w:sz w:val="22"/>
                <w:szCs w:val="22"/>
              </w:rPr>
              <w:t>jauns drošības sertifikāts</w:t>
            </w:r>
          </w:p>
        </w:tc>
        <w:tc>
          <w:tcPr>
            <w:tcW w:w="882" w:type="dxa"/>
            <w:shd w:val="clear" w:color="auto" w:fill="auto"/>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0</w:t>
            </w:r>
          </w:p>
        </w:tc>
        <w:tc>
          <w:tcPr>
            <w:tcW w:w="873" w:type="dxa"/>
            <w:shd w:val="clear" w:color="auto" w:fill="auto"/>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1</w:t>
            </w:r>
          </w:p>
        </w:tc>
        <w:tc>
          <w:tcPr>
            <w:tcW w:w="881" w:type="dxa"/>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0</w:t>
            </w:r>
          </w:p>
        </w:tc>
        <w:tc>
          <w:tcPr>
            <w:tcW w:w="817" w:type="dxa"/>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0</w:t>
            </w:r>
          </w:p>
        </w:tc>
        <w:tc>
          <w:tcPr>
            <w:tcW w:w="773" w:type="dxa"/>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0</w:t>
            </w:r>
          </w:p>
        </w:tc>
        <w:tc>
          <w:tcPr>
            <w:tcW w:w="716" w:type="dxa"/>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0</w:t>
            </w:r>
          </w:p>
        </w:tc>
        <w:tc>
          <w:tcPr>
            <w:tcW w:w="716" w:type="dxa"/>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Pr>
                <w:rFonts w:ascii="Calibri" w:hAnsi="Calibri" w:cs="Calibri"/>
                <w:color w:val="4C483D" w:themeColor="text2"/>
                <w:sz w:val="22"/>
                <w:szCs w:val="22"/>
              </w:rPr>
              <w:t>1</w:t>
            </w:r>
          </w:p>
        </w:tc>
      </w:tr>
      <w:tr w:rsidR="00B80D5B" w:rsidRPr="008316CD" w:rsidTr="001355BA">
        <w:tc>
          <w:tcPr>
            <w:tcW w:w="4111" w:type="dxa"/>
            <w:shd w:val="clear" w:color="auto" w:fill="auto"/>
          </w:tcPr>
          <w:p w:rsidR="00B80D5B" w:rsidRPr="00D64A05" w:rsidRDefault="00B80D5B" w:rsidP="001355BA">
            <w:pPr>
              <w:pStyle w:val="StyleBodyText14ptJustifiedFirstline127cm"/>
              <w:spacing w:after="0"/>
              <w:ind w:firstLine="0"/>
              <w:jc w:val="right"/>
              <w:rPr>
                <w:rFonts w:ascii="Calibri" w:hAnsi="Calibri" w:cs="Calibri"/>
                <w:color w:val="4C483D" w:themeColor="text2"/>
                <w:sz w:val="22"/>
                <w:szCs w:val="22"/>
              </w:rPr>
            </w:pPr>
            <w:r w:rsidRPr="00D64A05">
              <w:rPr>
                <w:rFonts w:ascii="Calibri" w:hAnsi="Calibri" w:cs="Calibri"/>
                <w:color w:val="4C483D" w:themeColor="text2"/>
                <w:sz w:val="22"/>
                <w:szCs w:val="22"/>
              </w:rPr>
              <w:t>atjaunots drošības sertifikāts</w:t>
            </w:r>
          </w:p>
        </w:tc>
        <w:tc>
          <w:tcPr>
            <w:tcW w:w="882" w:type="dxa"/>
            <w:shd w:val="clear" w:color="auto" w:fill="auto"/>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1</w:t>
            </w:r>
          </w:p>
        </w:tc>
        <w:tc>
          <w:tcPr>
            <w:tcW w:w="873" w:type="dxa"/>
            <w:shd w:val="clear" w:color="auto" w:fill="auto"/>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0</w:t>
            </w:r>
          </w:p>
        </w:tc>
        <w:tc>
          <w:tcPr>
            <w:tcW w:w="881" w:type="dxa"/>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3</w:t>
            </w:r>
          </w:p>
        </w:tc>
        <w:tc>
          <w:tcPr>
            <w:tcW w:w="817" w:type="dxa"/>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1</w:t>
            </w:r>
          </w:p>
        </w:tc>
        <w:tc>
          <w:tcPr>
            <w:tcW w:w="773" w:type="dxa"/>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0</w:t>
            </w:r>
          </w:p>
        </w:tc>
        <w:tc>
          <w:tcPr>
            <w:tcW w:w="716" w:type="dxa"/>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1</w:t>
            </w:r>
          </w:p>
        </w:tc>
        <w:tc>
          <w:tcPr>
            <w:tcW w:w="716" w:type="dxa"/>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Pr>
                <w:rFonts w:ascii="Calibri" w:hAnsi="Calibri" w:cs="Calibri"/>
                <w:color w:val="4C483D" w:themeColor="text2"/>
                <w:sz w:val="22"/>
                <w:szCs w:val="22"/>
              </w:rPr>
              <w:t>6</w:t>
            </w:r>
          </w:p>
        </w:tc>
      </w:tr>
      <w:tr w:rsidR="00B80D5B" w:rsidRPr="008316CD" w:rsidTr="001355BA">
        <w:tc>
          <w:tcPr>
            <w:tcW w:w="4111" w:type="dxa"/>
            <w:shd w:val="clear" w:color="auto" w:fill="auto"/>
          </w:tcPr>
          <w:p w:rsidR="00B80D5B" w:rsidRPr="00D64A05" w:rsidRDefault="00B80D5B" w:rsidP="001355BA">
            <w:pPr>
              <w:pStyle w:val="StyleBodyText14ptJustifiedFirstline127cm"/>
              <w:spacing w:after="0"/>
              <w:ind w:firstLine="0"/>
              <w:jc w:val="right"/>
              <w:rPr>
                <w:rFonts w:ascii="Calibri" w:hAnsi="Calibri" w:cs="Calibri"/>
                <w:color w:val="4C483D" w:themeColor="text2"/>
                <w:sz w:val="22"/>
                <w:szCs w:val="22"/>
              </w:rPr>
            </w:pPr>
            <w:r w:rsidRPr="00D64A05">
              <w:rPr>
                <w:rFonts w:ascii="Calibri" w:hAnsi="Calibri" w:cs="Calibri"/>
                <w:color w:val="4C483D" w:themeColor="text2"/>
                <w:sz w:val="22"/>
                <w:szCs w:val="22"/>
              </w:rPr>
              <w:t>precizēts/grozīts drošības sertifikāts</w:t>
            </w:r>
          </w:p>
        </w:tc>
        <w:tc>
          <w:tcPr>
            <w:tcW w:w="882" w:type="dxa"/>
            <w:shd w:val="clear" w:color="auto" w:fill="auto"/>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5</w:t>
            </w:r>
          </w:p>
        </w:tc>
        <w:tc>
          <w:tcPr>
            <w:tcW w:w="873" w:type="dxa"/>
            <w:shd w:val="clear" w:color="auto" w:fill="auto"/>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0</w:t>
            </w:r>
          </w:p>
        </w:tc>
        <w:tc>
          <w:tcPr>
            <w:tcW w:w="881" w:type="dxa"/>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0</w:t>
            </w:r>
          </w:p>
        </w:tc>
        <w:tc>
          <w:tcPr>
            <w:tcW w:w="817" w:type="dxa"/>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1</w:t>
            </w:r>
          </w:p>
        </w:tc>
        <w:tc>
          <w:tcPr>
            <w:tcW w:w="773" w:type="dxa"/>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1</w:t>
            </w:r>
          </w:p>
        </w:tc>
        <w:tc>
          <w:tcPr>
            <w:tcW w:w="716" w:type="dxa"/>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2</w:t>
            </w:r>
          </w:p>
        </w:tc>
        <w:tc>
          <w:tcPr>
            <w:tcW w:w="716" w:type="dxa"/>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Pr>
                <w:rFonts w:ascii="Calibri" w:hAnsi="Calibri" w:cs="Calibri"/>
                <w:color w:val="4C483D" w:themeColor="text2"/>
                <w:sz w:val="22"/>
                <w:szCs w:val="22"/>
              </w:rPr>
              <w:t>1</w:t>
            </w:r>
          </w:p>
        </w:tc>
      </w:tr>
      <w:tr w:rsidR="00B80D5B" w:rsidRPr="008316CD" w:rsidTr="001355BA">
        <w:tc>
          <w:tcPr>
            <w:tcW w:w="4111" w:type="dxa"/>
            <w:shd w:val="clear" w:color="auto" w:fill="auto"/>
          </w:tcPr>
          <w:p w:rsidR="00B80D5B" w:rsidRPr="00D64A05" w:rsidRDefault="00B80D5B" w:rsidP="001355BA">
            <w:pPr>
              <w:pStyle w:val="StyleBodyText14ptJustifiedFirstline127cm"/>
              <w:spacing w:after="0"/>
              <w:ind w:firstLine="0"/>
              <w:jc w:val="right"/>
              <w:rPr>
                <w:rFonts w:ascii="Calibri" w:hAnsi="Calibri" w:cs="Calibri"/>
                <w:color w:val="4C483D" w:themeColor="text2"/>
                <w:sz w:val="22"/>
                <w:szCs w:val="22"/>
              </w:rPr>
            </w:pPr>
            <w:r w:rsidRPr="00D64A05">
              <w:rPr>
                <w:rFonts w:ascii="Calibri" w:hAnsi="Calibri" w:cs="Calibri"/>
                <w:color w:val="4C483D" w:themeColor="text2"/>
                <w:sz w:val="22"/>
                <w:szCs w:val="22"/>
              </w:rPr>
              <w:t>pasažieru un kravu pārvadājumiem</w:t>
            </w:r>
          </w:p>
        </w:tc>
        <w:tc>
          <w:tcPr>
            <w:tcW w:w="882" w:type="dxa"/>
            <w:shd w:val="clear" w:color="auto" w:fill="auto"/>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2</w:t>
            </w:r>
          </w:p>
        </w:tc>
        <w:tc>
          <w:tcPr>
            <w:tcW w:w="873" w:type="dxa"/>
            <w:shd w:val="clear" w:color="auto" w:fill="auto"/>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1</w:t>
            </w:r>
          </w:p>
        </w:tc>
        <w:tc>
          <w:tcPr>
            <w:tcW w:w="881" w:type="dxa"/>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0</w:t>
            </w:r>
          </w:p>
        </w:tc>
        <w:tc>
          <w:tcPr>
            <w:tcW w:w="817" w:type="dxa"/>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1</w:t>
            </w:r>
          </w:p>
        </w:tc>
        <w:tc>
          <w:tcPr>
            <w:tcW w:w="773" w:type="dxa"/>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0</w:t>
            </w:r>
          </w:p>
        </w:tc>
        <w:tc>
          <w:tcPr>
            <w:tcW w:w="716" w:type="dxa"/>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0</w:t>
            </w:r>
          </w:p>
        </w:tc>
        <w:tc>
          <w:tcPr>
            <w:tcW w:w="716" w:type="dxa"/>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Pr>
                <w:rFonts w:ascii="Calibri" w:hAnsi="Calibri" w:cs="Calibri"/>
                <w:color w:val="4C483D" w:themeColor="text2"/>
                <w:sz w:val="22"/>
                <w:szCs w:val="22"/>
              </w:rPr>
              <w:t>1</w:t>
            </w:r>
          </w:p>
        </w:tc>
      </w:tr>
      <w:tr w:rsidR="00B80D5B" w:rsidRPr="008316CD" w:rsidTr="001355BA">
        <w:tc>
          <w:tcPr>
            <w:tcW w:w="4111" w:type="dxa"/>
            <w:shd w:val="clear" w:color="auto" w:fill="auto"/>
          </w:tcPr>
          <w:p w:rsidR="00B80D5B" w:rsidRPr="00D64A05" w:rsidRDefault="00B80D5B" w:rsidP="001355BA">
            <w:pPr>
              <w:pStyle w:val="StyleBodyText14ptJustifiedFirstline127cm"/>
              <w:spacing w:after="0"/>
              <w:ind w:firstLine="0"/>
              <w:jc w:val="right"/>
              <w:rPr>
                <w:rFonts w:ascii="Calibri" w:hAnsi="Calibri" w:cs="Calibri"/>
                <w:color w:val="4C483D" w:themeColor="text2"/>
                <w:sz w:val="22"/>
                <w:szCs w:val="22"/>
              </w:rPr>
            </w:pPr>
            <w:r w:rsidRPr="00D64A05">
              <w:rPr>
                <w:rFonts w:ascii="Calibri" w:hAnsi="Calibri" w:cs="Calibri"/>
                <w:color w:val="4C483D" w:themeColor="text2"/>
                <w:sz w:val="22"/>
                <w:szCs w:val="22"/>
              </w:rPr>
              <w:t>pasažieru pārvadājumiem</w:t>
            </w:r>
          </w:p>
        </w:tc>
        <w:tc>
          <w:tcPr>
            <w:tcW w:w="882" w:type="dxa"/>
            <w:shd w:val="clear" w:color="auto" w:fill="auto"/>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2</w:t>
            </w:r>
          </w:p>
        </w:tc>
        <w:tc>
          <w:tcPr>
            <w:tcW w:w="873" w:type="dxa"/>
            <w:shd w:val="clear" w:color="auto" w:fill="auto"/>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0</w:t>
            </w:r>
          </w:p>
        </w:tc>
        <w:tc>
          <w:tcPr>
            <w:tcW w:w="881" w:type="dxa"/>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1</w:t>
            </w:r>
          </w:p>
        </w:tc>
        <w:tc>
          <w:tcPr>
            <w:tcW w:w="817" w:type="dxa"/>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0</w:t>
            </w:r>
          </w:p>
        </w:tc>
        <w:tc>
          <w:tcPr>
            <w:tcW w:w="773" w:type="dxa"/>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1</w:t>
            </w:r>
          </w:p>
        </w:tc>
        <w:tc>
          <w:tcPr>
            <w:tcW w:w="716" w:type="dxa"/>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2</w:t>
            </w:r>
          </w:p>
        </w:tc>
        <w:tc>
          <w:tcPr>
            <w:tcW w:w="716" w:type="dxa"/>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Pr>
                <w:rFonts w:ascii="Calibri" w:hAnsi="Calibri" w:cs="Calibri"/>
                <w:color w:val="4C483D" w:themeColor="text2"/>
                <w:sz w:val="22"/>
                <w:szCs w:val="22"/>
              </w:rPr>
              <w:t>0</w:t>
            </w:r>
          </w:p>
        </w:tc>
      </w:tr>
      <w:tr w:rsidR="00B80D5B" w:rsidRPr="008316CD" w:rsidTr="00F817E0">
        <w:tc>
          <w:tcPr>
            <w:tcW w:w="4111" w:type="dxa"/>
            <w:tcBorders>
              <w:bottom w:val="nil"/>
            </w:tcBorders>
            <w:shd w:val="clear" w:color="auto" w:fill="auto"/>
          </w:tcPr>
          <w:p w:rsidR="00B80D5B" w:rsidRPr="00D64A05" w:rsidRDefault="00B80D5B" w:rsidP="001355BA">
            <w:pPr>
              <w:pStyle w:val="StyleBodyText14ptJustifiedFirstline127cm"/>
              <w:spacing w:after="0"/>
              <w:ind w:firstLine="0"/>
              <w:jc w:val="right"/>
              <w:rPr>
                <w:rFonts w:ascii="Calibri" w:hAnsi="Calibri" w:cs="Calibri"/>
                <w:color w:val="4C483D" w:themeColor="text2"/>
                <w:sz w:val="22"/>
                <w:szCs w:val="22"/>
              </w:rPr>
            </w:pPr>
            <w:r w:rsidRPr="00D64A05">
              <w:rPr>
                <w:rFonts w:ascii="Calibri" w:hAnsi="Calibri" w:cs="Calibri"/>
                <w:color w:val="4C483D" w:themeColor="text2"/>
                <w:sz w:val="22"/>
                <w:szCs w:val="22"/>
              </w:rPr>
              <w:t>kravu pārvadājumiem</w:t>
            </w:r>
          </w:p>
        </w:tc>
        <w:tc>
          <w:tcPr>
            <w:tcW w:w="882" w:type="dxa"/>
            <w:tcBorders>
              <w:bottom w:val="nil"/>
            </w:tcBorders>
            <w:shd w:val="clear" w:color="auto" w:fill="auto"/>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2</w:t>
            </w:r>
          </w:p>
        </w:tc>
        <w:tc>
          <w:tcPr>
            <w:tcW w:w="873" w:type="dxa"/>
            <w:tcBorders>
              <w:bottom w:val="nil"/>
            </w:tcBorders>
            <w:shd w:val="clear" w:color="auto" w:fill="auto"/>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0</w:t>
            </w:r>
          </w:p>
        </w:tc>
        <w:tc>
          <w:tcPr>
            <w:tcW w:w="881" w:type="dxa"/>
            <w:tcBorders>
              <w:bottom w:val="nil"/>
            </w:tcBorders>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2</w:t>
            </w:r>
          </w:p>
        </w:tc>
        <w:tc>
          <w:tcPr>
            <w:tcW w:w="817" w:type="dxa"/>
            <w:tcBorders>
              <w:bottom w:val="nil"/>
            </w:tcBorders>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1</w:t>
            </w:r>
          </w:p>
        </w:tc>
        <w:tc>
          <w:tcPr>
            <w:tcW w:w="773" w:type="dxa"/>
            <w:tcBorders>
              <w:bottom w:val="nil"/>
            </w:tcBorders>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0</w:t>
            </w:r>
          </w:p>
        </w:tc>
        <w:tc>
          <w:tcPr>
            <w:tcW w:w="716" w:type="dxa"/>
            <w:tcBorders>
              <w:bottom w:val="nil"/>
            </w:tcBorders>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sidRPr="00D64A05">
              <w:rPr>
                <w:rFonts w:ascii="Calibri" w:hAnsi="Calibri" w:cs="Calibri"/>
                <w:color w:val="4C483D" w:themeColor="text2"/>
                <w:sz w:val="22"/>
                <w:szCs w:val="22"/>
              </w:rPr>
              <w:t>1</w:t>
            </w:r>
          </w:p>
        </w:tc>
        <w:tc>
          <w:tcPr>
            <w:tcW w:w="716" w:type="dxa"/>
            <w:tcBorders>
              <w:bottom w:val="nil"/>
            </w:tcBorders>
          </w:tcPr>
          <w:p w:rsidR="00B80D5B" w:rsidRPr="00D64A05" w:rsidRDefault="00B80D5B" w:rsidP="001355BA">
            <w:pPr>
              <w:pStyle w:val="StyleBodyText14ptJustifiedFirstline127cm"/>
              <w:spacing w:after="0"/>
              <w:ind w:firstLine="0"/>
              <w:jc w:val="center"/>
              <w:rPr>
                <w:rFonts w:ascii="Calibri" w:hAnsi="Calibri" w:cs="Calibri"/>
                <w:color w:val="4C483D" w:themeColor="text2"/>
                <w:sz w:val="22"/>
                <w:szCs w:val="22"/>
              </w:rPr>
            </w:pPr>
            <w:r>
              <w:rPr>
                <w:rFonts w:ascii="Calibri" w:hAnsi="Calibri" w:cs="Calibri"/>
                <w:color w:val="4C483D" w:themeColor="text2"/>
                <w:sz w:val="22"/>
                <w:szCs w:val="22"/>
              </w:rPr>
              <w:t>7</w:t>
            </w:r>
          </w:p>
        </w:tc>
      </w:tr>
      <w:tr w:rsidR="00F817E0" w:rsidRPr="008316CD" w:rsidTr="00F817E0">
        <w:tc>
          <w:tcPr>
            <w:tcW w:w="4111" w:type="dxa"/>
            <w:tcBorders>
              <w:top w:val="nil"/>
              <w:bottom w:val="nil"/>
              <w:right w:val="nil"/>
            </w:tcBorders>
            <w:shd w:val="clear" w:color="auto" w:fill="auto"/>
          </w:tcPr>
          <w:p w:rsidR="00F817E0" w:rsidRPr="00D64A05" w:rsidRDefault="00F817E0" w:rsidP="001355BA">
            <w:pPr>
              <w:pStyle w:val="StyleBodyText14ptJustifiedFirstline127cm"/>
              <w:spacing w:after="0"/>
              <w:ind w:firstLine="0"/>
              <w:jc w:val="right"/>
              <w:rPr>
                <w:rFonts w:ascii="Calibri" w:hAnsi="Calibri" w:cs="Calibri"/>
                <w:color w:val="4C483D" w:themeColor="text2"/>
                <w:sz w:val="22"/>
                <w:szCs w:val="22"/>
              </w:rPr>
            </w:pPr>
          </w:p>
        </w:tc>
        <w:tc>
          <w:tcPr>
            <w:tcW w:w="882" w:type="dxa"/>
            <w:tcBorders>
              <w:top w:val="nil"/>
              <w:left w:val="nil"/>
              <w:bottom w:val="nil"/>
              <w:right w:val="nil"/>
            </w:tcBorders>
            <w:shd w:val="clear" w:color="auto" w:fill="auto"/>
          </w:tcPr>
          <w:p w:rsidR="00F817E0" w:rsidRPr="00D64A05" w:rsidRDefault="00F817E0" w:rsidP="001355BA">
            <w:pPr>
              <w:pStyle w:val="StyleBodyText14ptJustifiedFirstline127cm"/>
              <w:spacing w:after="0"/>
              <w:ind w:firstLine="0"/>
              <w:jc w:val="center"/>
              <w:rPr>
                <w:rFonts w:ascii="Calibri" w:hAnsi="Calibri" w:cs="Calibri"/>
                <w:color w:val="4C483D" w:themeColor="text2"/>
                <w:sz w:val="22"/>
                <w:szCs w:val="22"/>
              </w:rPr>
            </w:pPr>
          </w:p>
        </w:tc>
        <w:tc>
          <w:tcPr>
            <w:tcW w:w="873" w:type="dxa"/>
            <w:tcBorders>
              <w:top w:val="nil"/>
              <w:left w:val="nil"/>
              <w:bottom w:val="nil"/>
              <w:right w:val="nil"/>
            </w:tcBorders>
            <w:shd w:val="clear" w:color="auto" w:fill="auto"/>
          </w:tcPr>
          <w:p w:rsidR="00F817E0" w:rsidRPr="00D64A05" w:rsidRDefault="00F817E0" w:rsidP="001355BA">
            <w:pPr>
              <w:pStyle w:val="StyleBodyText14ptJustifiedFirstline127cm"/>
              <w:spacing w:after="0"/>
              <w:ind w:firstLine="0"/>
              <w:jc w:val="center"/>
              <w:rPr>
                <w:rFonts w:ascii="Calibri" w:hAnsi="Calibri" w:cs="Calibri"/>
                <w:color w:val="4C483D" w:themeColor="text2"/>
                <w:sz w:val="22"/>
                <w:szCs w:val="22"/>
              </w:rPr>
            </w:pPr>
          </w:p>
        </w:tc>
        <w:tc>
          <w:tcPr>
            <w:tcW w:w="881" w:type="dxa"/>
            <w:tcBorders>
              <w:top w:val="nil"/>
              <w:left w:val="nil"/>
              <w:bottom w:val="nil"/>
              <w:right w:val="nil"/>
            </w:tcBorders>
          </w:tcPr>
          <w:p w:rsidR="00F817E0" w:rsidRPr="00D64A05" w:rsidRDefault="00F817E0" w:rsidP="001355BA">
            <w:pPr>
              <w:pStyle w:val="StyleBodyText14ptJustifiedFirstline127cm"/>
              <w:spacing w:after="0"/>
              <w:ind w:firstLine="0"/>
              <w:jc w:val="center"/>
              <w:rPr>
                <w:rFonts w:ascii="Calibri" w:hAnsi="Calibri" w:cs="Calibri"/>
                <w:color w:val="4C483D" w:themeColor="text2"/>
                <w:sz w:val="22"/>
                <w:szCs w:val="22"/>
              </w:rPr>
            </w:pPr>
          </w:p>
        </w:tc>
        <w:tc>
          <w:tcPr>
            <w:tcW w:w="817" w:type="dxa"/>
            <w:tcBorders>
              <w:top w:val="nil"/>
              <w:left w:val="nil"/>
              <w:bottom w:val="nil"/>
              <w:right w:val="nil"/>
            </w:tcBorders>
          </w:tcPr>
          <w:p w:rsidR="00F817E0" w:rsidRPr="00D64A05" w:rsidRDefault="00F817E0" w:rsidP="001355BA">
            <w:pPr>
              <w:pStyle w:val="StyleBodyText14ptJustifiedFirstline127cm"/>
              <w:spacing w:after="0"/>
              <w:ind w:firstLine="0"/>
              <w:jc w:val="center"/>
              <w:rPr>
                <w:rFonts w:ascii="Calibri" w:hAnsi="Calibri" w:cs="Calibri"/>
                <w:color w:val="4C483D" w:themeColor="text2"/>
                <w:sz w:val="22"/>
                <w:szCs w:val="22"/>
              </w:rPr>
            </w:pPr>
          </w:p>
        </w:tc>
        <w:tc>
          <w:tcPr>
            <w:tcW w:w="773" w:type="dxa"/>
            <w:tcBorders>
              <w:top w:val="nil"/>
              <w:left w:val="nil"/>
              <w:bottom w:val="nil"/>
              <w:right w:val="nil"/>
            </w:tcBorders>
          </w:tcPr>
          <w:p w:rsidR="00F817E0" w:rsidRPr="00D64A05" w:rsidRDefault="00F817E0" w:rsidP="001355BA">
            <w:pPr>
              <w:pStyle w:val="StyleBodyText14ptJustifiedFirstline127cm"/>
              <w:spacing w:after="0"/>
              <w:ind w:firstLine="0"/>
              <w:jc w:val="center"/>
              <w:rPr>
                <w:rFonts w:ascii="Calibri" w:hAnsi="Calibri" w:cs="Calibri"/>
                <w:color w:val="4C483D" w:themeColor="text2"/>
                <w:sz w:val="22"/>
                <w:szCs w:val="22"/>
              </w:rPr>
            </w:pPr>
          </w:p>
        </w:tc>
        <w:tc>
          <w:tcPr>
            <w:tcW w:w="716" w:type="dxa"/>
            <w:tcBorders>
              <w:top w:val="nil"/>
              <w:left w:val="nil"/>
              <w:bottom w:val="nil"/>
              <w:right w:val="nil"/>
            </w:tcBorders>
          </w:tcPr>
          <w:p w:rsidR="00F817E0" w:rsidRPr="00D64A05" w:rsidRDefault="00F817E0" w:rsidP="001355BA">
            <w:pPr>
              <w:pStyle w:val="StyleBodyText14ptJustifiedFirstline127cm"/>
              <w:spacing w:after="0"/>
              <w:ind w:firstLine="0"/>
              <w:jc w:val="center"/>
              <w:rPr>
                <w:rFonts w:ascii="Calibri" w:hAnsi="Calibri" w:cs="Calibri"/>
                <w:color w:val="4C483D" w:themeColor="text2"/>
                <w:sz w:val="22"/>
                <w:szCs w:val="22"/>
              </w:rPr>
            </w:pPr>
          </w:p>
        </w:tc>
        <w:tc>
          <w:tcPr>
            <w:tcW w:w="716" w:type="dxa"/>
            <w:tcBorders>
              <w:top w:val="nil"/>
              <w:left w:val="nil"/>
              <w:bottom w:val="nil"/>
            </w:tcBorders>
          </w:tcPr>
          <w:p w:rsidR="00F817E0" w:rsidRDefault="00F817E0" w:rsidP="001355BA">
            <w:pPr>
              <w:pStyle w:val="StyleBodyText14ptJustifiedFirstline127cm"/>
              <w:spacing w:after="0"/>
              <w:ind w:firstLine="0"/>
              <w:jc w:val="center"/>
              <w:rPr>
                <w:rFonts w:ascii="Calibri" w:hAnsi="Calibri" w:cs="Calibri"/>
                <w:color w:val="4C483D" w:themeColor="text2"/>
                <w:sz w:val="22"/>
                <w:szCs w:val="22"/>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9063"/>
      </w:tblGrid>
      <w:tr w:rsidR="00B80D5B" w:rsidRPr="00374F01" w:rsidTr="001355BA">
        <w:tc>
          <w:tcPr>
            <w:tcW w:w="576" w:type="dxa"/>
            <w:shd w:val="clear" w:color="auto" w:fill="D9D9D9" w:themeFill="background1" w:themeFillShade="D9"/>
          </w:tcPr>
          <w:p w:rsidR="00B80D5B" w:rsidRPr="00BC588C" w:rsidRDefault="00B80D5B" w:rsidP="001355BA">
            <w:pPr>
              <w:spacing w:after="240"/>
              <w:jc w:val="both"/>
              <w:rPr>
                <w:rFonts w:ascii="Calibri" w:hAnsi="Calibri" w:cs="Calibri"/>
                <w:color w:val="404040" w:themeColor="text1" w:themeTint="BF"/>
                <w:sz w:val="22"/>
                <w:lang w:val="lv-LV"/>
              </w:rPr>
            </w:pPr>
            <w:r w:rsidRPr="00BC588C">
              <w:rPr>
                <w:noProof/>
                <w:color w:val="404040" w:themeColor="text1" w:themeTint="BF"/>
                <w:lang w:val="lv-LV" w:eastAsia="lv-LV"/>
              </w:rPr>
              <mc:AlternateContent>
                <mc:Choice Requires="wpg">
                  <w:drawing>
                    <wp:inline distT="0" distB="0" distL="0" distR="0" wp14:anchorId="3512FEB5" wp14:editId="34C22392">
                      <wp:extent cx="228600" cy="228600"/>
                      <wp:effectExtent l="0" t="0" r="0" b="0"/>
                      <wp:docPr id="37" name="Group 19" descr="Tip icon"/>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38" name="Oval 38"/>
                              <wps:cNvSpPr>
                                <a:spLocks noChangeAspect="1" noChangeArrowheads="1"/>
                              </wps:cNvSpPr>
                              <wps:spPr bwMode="auto">
                                <a:xfrm>
                                  <a:off x="0" y="0"/>
                                  <a:ext cx="228600" cy="228600"/>
                                </a:xfrm>
                                <a:prstGeom prst="ellipse">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39" name="Freeform 39"/>
                              <wps:cNvSpPr/>
                              <wps:spPr>
                                <a:xfrm>
                                  <a:off x="98639" y="50800"/>
                                  <a:ext cx="31322" cy="127000"/>
                                </a:xfrm>
                                <a:custGeom>
                                  <a:avLst/>
                                  <a:gdLst>
                                    <a:gd name="connsiteX0" fmla="*/ 3915 w 31322"/>
                                    <a:gd name="connsiteY0" fmla="*/ 38279 h 127000"/>
                                    <a:gd name="connsiteX1" fmla="*/ 27406 w 31322"/>
                                    <a:gd name="connsiteY1" fmla="*/ 38279 h 127000"/>
                                    <a:gd name="connsiteX2" fmla="*/ 27406 w 31322"/>
                                    <a:gd name="connsiteY2" fmla="*/ 127000 h 127000"/>
                                    <a:gd name="connsiteX3" fmla="*/ 3915 w 31322"/>
                                    <a:gd name="connsiteY3" fmla="*/ 127000 h 127000"/>
                                    <a:gd name="connsiteX4" fmla="*/ 15661 w 31322"/>
                                    <a:gd name="connsiteY4" fmla="*/ 0 h 127000"/>
                                    <a:gd name="connsiteX5" fmla="*/ 31322 w 31322"/>
                                    <a:gd name="connsiteY5" fmla="*/ 15661 h 127000"/>
                                    <a:gd name="connsiteX6" fmla="*/ 15661 w 31322"/>
                                    <a:gd name="connsiteY6" fmla="*/ 31322 h 127000"/>
                                    <a:gd name="connsiteX7" fmla="*/ 0 w 31322"/>
                                    <a:gd name="connsiteY7" fmla="*/ 15661 h 127000"/>
                                    <a:gd name="connsiteX8" fmla="*/ 15661 w 31322"/>
                                    <a:gd name="connsiteY8" fmla="*/ 0 h 127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322" h="127000">
                                      <a:moveTo>
                                        <a:pt x="3915" y="38279"/>
                                      </a:moveTo>
                                      <a:lnTo>
                                        <a:pt x="27406" y="38279"/>
                                      </a:lnTo>
                                      <a:lnTo>
                                        <a:pt x="27406" y="127000"/>
                                      </a:lnTo>
                                      <a:lnTo>
                                        <a:pt x="3915" y="127000"/>
                                      </a:lnTo>
                                      <a:close/>
                                      <a:moveTo>
                                        <a:pt x="15661" y="0"/>
                                      </a:moveTo>
                                      <a:cubicBezTo>
                                        <a:pt x="24310" y="0"/>
                                        <a:pt x="31322" y="7012"/>
                                        <a:pt x="31322" y="15661"/>
                                      </a:cubicBezTo>
                                      <a:cubicBezTo>
                                        <a:pt x="31322" y="24310"/>
                                        <a:pt x="24310" y="31322"/>
                                        <a:pt x="15661" y="31322"/>
                                      </a:cubicBezTo>
                                      <a:cubicBezTo>
                                        <a:pt x="7012" y="31322"/>
                                        <a:pt x="0" y="24310"/>
                                        <a:pt x="0" y="15661"/>
                                      </a:cubicBezTo>
                                      <a:cubicBezTo>
                                        <a:pt x="0" y="7012"/>
                                        <a:pt x="7012" y="0"/>
                                        <a:pt x="15661"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1DF723A" id="Group 19" o:spid="_x0000_s1026" alt="Tip icon"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">
                      <v:oval id="Oval 38" o:spid="_x0000_s1027" style="position:absolute;width:228600;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oBb8A&#10;AADbAAAADwAAAGRycy9kb3ducmV2LnhtbERPzU4CMRC+m/gOzZh4k66SEFgpxGAgXsSAPsBkO25X&#10;t9OmLcvy9s6BxOOX73+5Hn2vBkq5C2zgcVKBIm6C7bg18PW5fZiDygXZYh+YDFwow3p1e7PE2oYz&#10;H2g4llZJCOcaDbhSYq11bhx5zJMQiYX7DsljEZhabROeJdz3+qmqZtpjx9LgMNLGUfN7PHkpcXF4&#10;jZtdt5h7an8+LrO0f0dj7u/Gl2dQhcbyL76636yBqYyVL/ID9O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oSgFvwAAANsAAAAPAAAAAAAAAAAAAAAAAJgCAABkcnMvZG93bnJl&#10;di54bWxQSwUGAAAAAAQABAD1AAAAhAMAAAAA&#10;" fillcolor="#f24f4f [3204]" stroked="f" strokeweight="0">
                        <v:stroke joinstyle="miter"/>
                        <o:lock v:ext="edit" aspectratio="t"/>
                      </v:oval>
                      <v:shape id="Freeform 39" o:spid="_x0000_s1028" style="position:absolute;left:98639;top:50800;width:31322;height:127000;visibility:visible;mso-wrap-style:square;v-text-anchor:middle" coordsize="31322,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1qIMQA&#10;AADbAAAADwAAAGRycy9kb3ducmV2LnhtbESPQWvCQBSE74X+h+UVvNVNq0hNXaUUCjkJNRavr9mX&#10;bGj2bdhdY/TXdwXB4zAz3zCrzWg7MZAPrWMFL9MMBHHldMuNgn359fwGIkRkjZ1jUnCmAJv148MK&#10;c+1O/E3DLjYiQTjkqMDE2OdShsqQxTB1PXHyauctxiR9I7XHU4LbTr5m2UJabDktGOzp01D1tzta&#10;BYfLTzkcfWm2tS+K+fL3sPD1TKnJ0/jxDiLSGO/hW7vQCmZLuH5JP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NaiDEAAAA2wAAAA8AAAAAAAAAAAAAAAAAmAIAAGRycy9k&#10;b3ducmV2LnhtbFBLBQYAAAAABAAEAPUAAACJAwAAAAA=&#10;" path="m3915,38279r23491,l27406,127000r-23491,l3915,38279xm15661,v8649,,15661,7012,15661,15661c31322,24310,24310,31322,15661,31322,7012,31322,,24310,,15661,,7012,7012,,15661,xe" fillcolor="white [3212]" stroked="f" strokeweight="1pt">
                        <v:stroke joinstyle="miter"/>
                        <v:path arrowok="t" o:connecttype="custom" o:connectlocs="3915,38279;27406,38279;27406,127000;3915,127000;15661,0;31322,15661;15661,31322;0,15661;15661,0" o:connectangles="0,0,0,0,0,0,0,0,0"/>
                      </v:shape>
                      <w10:anchorlock/>
                    </v:group>
                  </w:pict>
                </mc:Fallback>
              </mc:AlternateContent>
            </w:r>
          </w:p>
        </w:tc>
        <w:tc>
          <w:tcPr>
            <w:tcW w:w="9063" w:type="dxa"/>
            <w:shd w:val="clear" w:color="auto" w:fill="D9D9D9" w:themeFill="background1" w:themeFillShade="D9"/>
          </w:tcPr>
          <w:p w:rsidR="00B80D5B" w:rsidRPr="00056D95" w:rsidRDefault="00FF50B9" w:rsidP="00FF50B9">
            <w:pPr>
              <w:pStyle w:val="NormalWeb"/>
              <w:spacing w:before="0" w:beforeAutospacing="0" w:after="120" w:afterAutospacing="0"/>
              <w:rPr>
                <w:rFonts w:ascii="Calibri" w:hAnsi="Calibri" w:cs="Calibri"/>
                <w:iCs/>
                <w:color w:val="404040" w:themeColor="text1" w:themeTint="BF"/>
                <w:sz w:val="22"/>
                <w:szCs w:val="22"/>
                <w:lang w:val="lv-LV"/>
              </w:rPr>
            </w:pPr>
            <w:r w:rsidRPr="00043130">
              <w:rPr>
                <w:rFonts w:ascii="Calibri" w:hAnsi="Calibri" w:cs="Calibri"/>
                <w:color w:val="4C483D" w:themeColor="text2"/>
                <w:sz w:val="22"/>
                <w:szCs w:val="22"/>
                <w:lang w:val="lv-LV"/>
              </w:rPr>
              <w:t>Drošības sertifikāta A daļa tiek reģistrēta vienotā reģistrā, kuru uztur ERA ar dalībvalstij noteiktu sertifikāta numuru. Dalībvalstu izsniegtos drošības sertifikātus (A daļa) pārvadātāju uzņēmumiem ir iespējams apskatīt Eiropas Savienības dzelzceļu aģentūras tīmekļa vietnē.</w:t>
            </w:r>
            <w:r w:rsidRPr="00043130">
              <w:rPr>
                <w:rFonts w:ascii="Calibri" w:hAnsi="Calibri" w:cs="Calibri"/>
                <w:color w:val="75716D" w:themeColor="background2" w:themeShade="80"/>
                <w:sz w:val="22"/>
                <w:szCs w:val="22"/>
                <w:lang w:val="lv-LV"/>
              </w:rPr>
              <w:t xml:space="preserve">  </w:t>
            </w:r>
          </w:p>
        </w:tc>
      </w:tr>
    </w:tbl>
    <w:bookmarkEnd w:id="12"/>
    <w:p w:rsidR="00B80D5B" w:rsidRDefault="00B80D5B" w:rsidP="00B80D5B">
      <w:pPr>
        <w:spacing w:before="120" w:after="120" w:line="240" w:lineRule="auto"/>
        <w:ind w:firstLine="720"/>
        <w:jc w:val="both"/>
        <w:rPr>
          <w:rFonts w:ascii="Calibri" w:hAnsi="Calibri" w:cs="Calibri"/>
          <w:sz w:val="22"/>
          <w:szCs w:val="22"/>
          <w:lang w:val="lv-LV"/>
        </w:rPr>
      </w:pPr>
      <w:r w:rsidRPr="005735F6">
        <w:rPr>
          <w:rStyle w:val="Emphasis"/>
          <w:rFonts w:ascii="Calibri" w:hAnsi="Calibri" w:cs="Calibri"/>
          <w:bCs/>
          <w:i w:val="0"/>
          <w:color w:val="4C483D" w:themeColor="text2"/>
          <w:sz w:val="22"/>
          <w:szCs w:val="22"/>
          <w:lang w:val="lv-LV" w:eastAsia="en-US"/>
        </w:rPr>
        <w:t>201</w:t>
      </w:r>
      <w:r w:rsidR="006656C0">
        <w:rPr>
          <w:rStyle w:val="Emphasis"/>
          <w:rFonts w:ascii="Calibri" w:hAnsi="Calibri" w:cs="Calibri"/>
          <w:bCs/>
          <w:i w:val="0"/>
          <w:color w:val="4C483D" w:themeColor="text2"/>
          <w:sz w:val="22"/>
          <w:szCs w:val="22"/>
          <w:lang w:val="lv-LV" w:eastAsia="en-US"/>
        </w:rPr>
        <w:t>7</w:t>
      </w:r>
      <w:r w:rsidRPr="005735F6">
        <w:rPr>
          <w:rStyle w:val="Emphasis"/>
          <w:rFonts w:ascii="Calibri" w:hAnsi="Calibri" w:cs="Calibri"/>
          <w:bCs/>
          <w:i w:val="0"/>
          <w:color w:val="4C483D" w:themeColor="text2"/>
          <w:sz w:val="22"/>
          <w:szCs w:val="22"/>
          <w:lang w:val="lv-LV" w:eastAsia="en-US"/>
        </w:rPr>
        <w:t xml:space="preserve">.gadā </w:t>
      </w:r>
      <w:proofErr w:type="spellStart"/>
      <w:r w:rsidRPr="005735F6">
        <w:rPr>
          <w:rStyle w:val="Emphasis"/>
          <w:rFonts w:ascii="Calibri" w:hAnsi="Calibri" w:cs="Calibri"/>
          <w:bCs/>
          <w:i w:val="0"/>
          <w:color w:val="4C483D" w:themeColor="text2"/>
          <w:sz w:val="22"/>
          <w:szCs w:val="22"/>
          <w:lang w:val="lv-LV" w:eastAsia="en-US"/>
        </w:rPr>
        <w:t>VDzTI</w:t>
      </w:r>
      <w:proofErr w:type="spellEnd"/>
      <w:r w:rsidRPr="005735F6">
        <w:rPr>
          <w:rStyle w:val="Emphasis"/>
          <w:rFonts w:ascii="Calibri" w:hAnsi="Calibri" w:cs="Calibri"/>
          <w:bCs/>
          <w:i w:val="0"/>
          <w:color w:val="4C483D" w:themeColor="text2"/>
          <w:sz w:val="22"/>
          <w:szCs w:val="22"/>
          <w:lang w:val="lv-LV" w:eastAsia="en-US"/>
        </w:rPr>
        <w:t xml:space="preserve"> saņēma 1</w:t>
      </w:r>
      <w:r>
        <w:rPr>
          <w:rStyle w:val="Emphasis"/>
          <w:rFonts w:ascii="Calibri" w:hAnsi="Calibri" w:cs="Calibri"/>
          <w:bCs/>
          <w:i w:val="0"/>
          <w:color w:val="4C483D" w:themeColor="text2"/>
          <w:sz w:val="22"/>
          <w:szCs w:val="22"/>
          <w:lang w:val="lv-LV" w:eastAsia="en-US"/>
        </w:rPr>
        <w:t>2</w:t>
      </w:r>
      <w:r w:rsidRPr="005735F6">
        <w:rPr>
          <w:rStyle w:val="Emphasis"/>
          <w:rFonts w:ascii="Calibri" w:hAnsi="Calibri" w:cs="Calibri"/>
          <w:bCs/>
          <w:i w:val="0"/>
          <w:color w:val="4C483D" w:themeColor="text2"/>
          <w:sz w:val="22"/>
          <w:szCs w:val="22"/>
          <w:lang w:val="lv-LV" w:eastAsia="en-US"/>
        </w:rPr>
        <w:t xml:space="preserve"> iesniegumus drošības sertifikātu saņemšanai, par ko tika pieņemti 10 lēmumi. </w:t>
      </w:r>
      <w:r w:rsidRPr="005735F6">
        <w:rPr>
          <w:rFonts w:ascii="Calibri" w:hAnsi="Calibri" w:cs="Calibri"/>
          <w:i/>
          <w:sz w:val="22"/>
          <w:szCs w:val="22"/>
          <w:lang w:val="lv-LV"/>
        </w:rPr>
        <w:t xml:space="preserve"> </w:t>
      </w:r>
      <w:r w:rsidR="006656C0">
        <w:rPr>
          <w:rFonts w:ascii="Calibri" w:hAnsi="Calibri" w:cs="Calibri"/>
          <w:sz w:val="22"/>
          <w:szCs w:val="22"/>
          <w:lang w:val="lv-LV"/>
        </w:rPr>
        <w:t xml:space="preserve">Divi lēmumi tika pieņemti 2018.gada janvārī. </w:t>
      </w:r>
    </w:p>
    <w:p w:rsidR="00FE415B" w:rsidRPr="006656C0" w:rsidRDefault="00FE415B" w:rsidP="00B80D5B">
      <w:pPr>
        <w:spacing w:before="120" w:after="120" w:line="240" w:lineRule="auto"/>
        <w:ind w:firstLine="720"/>
        <w:jc w:val="both"/>
        <w:rPr>
          <w:rFonts w:ascii="Calibri" w:hAnsi="Calibri" w:cs="Calibri"/>
          <w:sz w:val="22"/>
          <w:szCs w:val="22"/>
          <w:lang w:val="lv-LV"/>
        </w:rPr>
      </w:pPr>
    </w:p>
    <w:p w:rsidR="00B80D5B" w:rsidRPr="00FD38DF" w:rsidRDefault="00B80D5B" w:rsidP="00B80D5B">
      <w:pPr>
        <w:pStyle w:val="Heading1"/>
        <w:rPr>
          <w:color w:val="950B0B" w:themeColor="accent1" w:themeShade="80"/>
          <w:lang w:val="lv-LV"/>
        </w:rPr>
      </w:pPr>
      <w:bookmarkStart w:id="14" w:name="_Toc525723124"/>
      <w:r w:rsidRPr="003C7290">
        <w:rPr>
          <w:color w:val="950B0B" w:themeColor="accent1" w:themeShade="80"/>
          <w:sz w:val="22"/>
          <w:lang w:val="lv-LV"/>
        </w:rPr>
        <w:t xml:space="preserve">Drošības </w:t>
      </w:r>
      <w:r>
        <w:rPr>
          <w:color w:val="950B0B" w:themeColor="accent1" w:themeShade="80"/>
          <w:sz w:val="22"/>
          <w:lang w:val="lv-LV"/>
        </w:rPr>
        <w:t>apliecība</w:t>
      </w:r>
      <w:bookmarkEnd w:id="14"/>
    </w:p>
    <w:p w:rsidR="00B80D5B" w:rsidRDefault="00B80D5B" w:rsidP="00B80D5B">
      <w:pPr>
        <w:tabs>
          <w:tab w:val="center" w:pos="7356"/>
        </w:tabs>
        <w:spacing w:after="120" w:line="240" w:lineRule="auto"/>
        <w:ind w:firstLine="567"/>
        <w:jc w:val="both"/>
        <w:rPr>
          <w:rFonts w:ascii="Calibri" w:hAnsi="Calibri" w:cs="Calibri"/>
          <w:sz w:val="22"/>
          <w:szCs w:val="22"/>
          <w:shd w:val="clear" w:color="auto" w:fill="FFFFFF" w:themeFill="background1"/>
          <w:lang w:val="lv-LV"/>
        </w:rPr>
      </w:pPr>
      <w:bookmarkStart w:id="15" w:name="OLE_LINK13"/>
      <w:bookmarkStart w:id="16" w:name="OLE_LINK14"/>
      <w:r w:rsidRPr="00FD38DF">
        <w:rPr>
          <w:rFonts w:ascii="Calibri" w:hAnsi="Calibri" w:cs="Calibri"/>
          <w:i/>
          <w:sz w:val="22"/>
          <w:szCs w:val="22"/>
          <w:lang w:val="lv-LV"/>
        </w:rPr>
        <w:tab/>
      </w:r>
      <w:r w:rsidRPr="007D7D60">
        <w:rPr>
          <w:rFonts w:ascii="Calibri" w:hAnsi="Calibri" w:cs="Calibri"/>
          <w:bCs/>
          <w:sz w:val="22"/>
          <w:szCs w:val="22"/>
          <w:lang w:val="lv-LV"/>
        </w:rPr>
        <w:t>2011.gada 18.janvāra Ministru kabineta noteikumi Nr. 57 „</w:t>
      </w:r>
      <w:hyperlink r:id="rId42" w:history="1">
        <w:r w:rsidRPr="00954E19">
          <w:rPr>
            <w:rStyle w:val="Hyperlink"/>
            <w:rFonts w:ascii="Calibri" w:hAnsi="Calibri" w:cs="Calibri"/>
            <w:color w:val="auto"/>
            <w:sz w:val="22"/>
            <w:szCs w:val="22"/>
            <w:lang w:val="lv-LV"/>
          </w:rPr>
          <w:t>Noteikumi par drošības apliecības izsniegšanas, darbības apturēšanas un anulēšanas kritērijiem un kārtību</w:t>
        </w:r>
      </w:hyperlink>
      <w:r w:rsidR="00954E19">
        <w:rPr>
          <w:rFonts w:ascii="Calibri" w:hAnsi="Calibri" w:cs="Calibri"/>
          <w:bCs/>
          <w:sz w:val="22"/>
          <w:szCs w:val="22"/>
          <w:lang w:val="lv-LV"/>
        </w:rPr>
        <w:t>”</w:t>
      </w:r>
      <w:r w:rsidRPr="007D7D60">
        <w:rPr>
          <w:rFonts w:ascii="Calibri" w:hAnsi="Calibri" w:cs="Calibri"/>
          <w:bCs/>
          <w:sz w:val="22"/>
          <w:szCs w:val="22"/>
          <w:lang w:val="lv-LV"/>
        </w:rPr>
        <w:t xml:space="preserve"> nosaka prasības </w:t>
      </w:r>
      <w:r w:rsidRPr="007D7D60">
        <w:rPr>
          <w:rStyle w:val="Strong"/>
          <w:rFonts w:ascii="Calibri" w:hAnsi="Calibri" w:cs="Calibri"/>
          <w:b w:val="0"/>
          <w:color w:val="4C483D" w:themeColor="text2"/>
          <w:sz w:val="22"/>
          <w:szCs w:val="22"/>
          <w:lang w:val="lv-LV"/>
        </w:rPr>
        <w:t>dzelzceļa drošības atļaujas iegūšanas prasībām</w:t>
      </w:r>
      <w:r w:rsidRPr="007D7D60">
        <w:rPr>
          <w:rStyle w:val="Strong"/>
          <w:rFonts w:ascii="Calibri" w:hAnsi="Calibri" w:cs="Calibri"/>
          <w:color w:val="4C483D" w:themeColor="text2"/>
          <w:sz w:val="22"/>
          <w:szCs w:val="22"/>
          <w:lang w:val="lv-LV"/>
        </w:rPr>
        <w:t xml:space="preserve">. </w:t>
      </w:r>
      <w:r w:rsidRPr="007D7D60">
        <w:rPr>
          <w:rFonts w:ascii="Calibri" w:hAnsi="Calibri" w:cs="Calibri"/>
          <w:sz w:val="22"/>
          <w:szCs w:val="22"/>
          <w:lang w:val="lv-LV"/>
        </w:rPr>
        <w:t xml:space="preserve">Drošības apliecības tiek izsniegtas ritošā sastāva būvniecībai un remontam, dzelzceļa infrastruktūras tehniskā aprīkojuma būvniecībai, remontam un tehniskai apkopei, dzelzceļa infrastruktūras pārvaldīšanai un manevru </w:t>
      </w:r>
      <w:r w:rsidRPr="007D7D60">
        <w:rPr>
          <w:rFonts w:ascii="Calibri" w:hAnsi="Calibri" w:cs="Calibri"/>
          <w:sz w:val="22"/>
          <w:szCs w:val="22"/>
          <w:shd w:val="clear" w:color="auto" w:fill="FFFFFF" w:themeFill="background1"/>
          <w:lang w:val="lv-LV"/>
        </w:rPr>
        <w:t>darbiem</w:t>
      </w:r>
      <w:r>
        <w:rPr>
          <w:rFonts w:ascii="Calibri" w:hAnsi="Calibri" w:cs="Calibri"/>
          <w:sz w:val="22"/>
          <w:szCs w:val="22"/>
          <w:shd w:val="clear" w:color="auto" w:fill="FFFFFF" w:themeFill="background1"/>
          <w:lang w:val="lv-LV"/>
        </w:rPr>
        <w:t>.</w:t>
      </w:r>
    </w:p>
    <w:p w:rsidR="00B80D5B" w:rsidRDefault="00B80D5B" w:rsidP="00B80D5B">
      <w:pPr>
        <w:tabs>
          <w:tab w:val="center" w:pos="7356"/>
        </w:tabs>
        <w:spacing w:after="120" w:line="240" w:lineRule="auto"/>
        <w:ind w:firstLine="567"/>
        <w:jc w:val="both"/>
        <w:rPr>
          <w:rFonts w:ascii="Calibri" w:hAnsi="Calibri" w:cs="Calibri"/>
          <w:sz w:val="22"/>
          <w:szCs w:val="22"/>
          <w:shd w:val="clear" w:color="auto" w:fill="FFFFFF" w:themeFill="background1"/>
          <w:lang w:val="lv-LV"/>
        </w:rPr>
      </w:pPr>
      <w:r w:rsidRPr="007D7D60">
        <w:rPr>
          <w:rFonts w:ascii="Calibri" w:hAnsi="Calibri" w:cs="Calibri"/>
          <w:sz w:val="22"/>
          <w:szCs w:val="22"/>
          <w:shd w:val="clear" w:color="auto" w:fill="FFFFFF" w:themeFill="background1"/>
          <w:lang w:val="lv-LV"/>
        </w:rPr>
        <w:t xml:space="preserve">Pārskata gadā </w:t>
      </w:r>
      <w:proofErr w:type="spellStart"/>
      <w:r>
        <w:rPr>
          <w:rFonts w:ascii="Calibri" w:hAnsi="Calibri" w:cs="Calibri"/>
          <w:sz w:val="22"/>
          <w:szCs w:val="22"/>
          <w:shd w:val="clear" w:color="auto" w:fill="FFFFFF" w:themeFill="background1"/>
          <w:lang w:val="lv-LV"/>
        </w:rPr>
        <w:t>VDzTI</w:t>
      </w:r>
      <w:proofErr w:type="spellEnd"/>
      <w:r w:rsidRPr="007D7D60">
        <w:rPr>
          <w:rFonts w:ascii="Calibri" w:hAnsi="Calibri" w:cs="Calibri"/>
          <w:sz w:val="22"/>
          <w:szCs w:val="22"/>
          <w:shd w:val="clear" w:color="auto" w:fill="FFFFFF" w:themeFill="background1"/>
          <w:lang w:val="lv-LV"/>
        </w:rPr>
        <w:t xml:space="preserve"> izsniedza </w:t>
      </w:r>
      <w:r>
        <w:rPr>
          <w:rFonts w:ascii="Calibri" w:hAnsi="Calibri" w:cs="Calibri"/>
          <w:sz w:val="22"/>
          <w:szCs w:val="22"/>
          <w:shd w:val="clear" w:color="auto" w:fill="FFFFFF" w:themeFill="background1"/>
          <w:lang w:val="lv-LV"/>
        </w:rPr>
        <w:t>95</w:t>
      </w:r>
      <w:r w:rsidRPr="007D7D60">
        <w:rPr>
          <w:rFonts w:ascii="Calibri" w:hAnsi="Calibri" w:cs="Calibri"/>
          <w:sz w:val="22"/>
          <w:szCs w:val="22"/>
          <w:shd w:val="clear" w:color="auto" w:fill="FFFFFF" w:themeFill="background1"/>
          <w:lang w:val="lv-LV"/>
        </w:rPr>
        <w:t xml:space="preserve"> drošības apliecības, apturēja </w:t>
      </w:r>
      <w:r>
        <w:rPr>
          <w:rFonts w:ascii="Calibri" w:hAnsi="Calibri" w:cs="Calibri"/>
          <w:sz w:val="22"/>
          <w:szCs w:val="22"/>
          <w:shd w:val="clear" w:color="auto" w:fill="FFFFFF" w:themeFill="background1"/>
          <w:lang w:val="lv-LV"/>
        </w:rPr>
        <w:t>21</w:t>
      </w:r>
      <w:r w:rsidRPr="007D7D60">
        <w:rPr>
          <w:rFonts w:ascii="Calibri" w:hAnsi="Calibri" w:cs="Calibri"/>
          <w:sz w:val="22"/>
          <w:szCs w:val="22"/>
          <w:shd w:val="clear" w:color="auto" w:fill="FFFFFF" w:themeFill="background1"/>
          <w:lang w:val="lv-LV"/>
        </w:rPr>
        <w:t xml:space="preserve"> drošības apliecību darbību un anulēja </w:t>
      </w:r>
      <w:r>
        <w:rPr>
          <w:rFonts w:ascii="Calibri" w:hAnsi="Calibri" w:cs="Calibri"/>
          <w:sz w:val="22"/>
          <w:szCs w:val="22"/>
          <w:shd w:val="clear" w:color="auto" w:fill="FFFFFF" w:themeFill="background1"/>
          <w:lang w:val="lv-LV"/>
        </w:rPr>
        <w:t>19</w:t>
      </w:r>
      <w:r w:rsidRPr="007D7D60">
        <w:rPr>
          <w:rFonts w:ascii="Calibri" w:hAnsi="Calibri" w:cs="Calibri"/>
          <w:sz w:val="22"/>
          <w:szCs w:val="22"/>
          <w:shd w:val="clear" w:color="auto" w:fill="FFFFFF" w:themeFill="background1"/>
          <w:lang w:val="lv-LV"/>
        </w:rPr>
        <w:t xml:space="preserve"> drošības apliecības</w:t>
      </w:r>
      <w:r>
        <w:rPr>
          <w:rFonts w:ascii="Calibri" w:hAnsi="Calibri" w:cs="Calibri"/>
          <w:sz w:val="22"/>
          <w:szCs w:val="22"/>
          <w:shd w:val="clear" w:color="auto" w:fill="FFFFFF" w:themeFill="background1"/>
          <w:lang w:val="lv-LV"/>
        </w:rPr>
        <w:t>.</w:t>
      </w:r>
    </w:p>
    <w:p w:rsidR="003709C1" w:rsidRPr="009D61F4" w:rsidRDefault="003709C1" w:rsidP="003709C1">
      <w:pPr>
        <w:pStyle w:val="BodyTextIndent"/>
        <w:ind w:left="0" w:firstLine="720"/>
        <w:jc w:val="right"/>
        <w:rPr>
          <w:rFonts w:ascii="Calibri" w:hAnsi="Calibri" w:cs="Calibri"/>
          <w:i/>
          <w:szCs w:val="22"/>
          <w:lang w:val="lv-LV"/>
        </w:rPr>
      </w:pPr>
      <w:r>
        <w:rPr>
          <w:rFonts w:ascii="Calibri" w:hAnsi="Calibri" w:cs="Calibri"/>
          <w:i/>
          <w:szCs w:val="22"/>
          <w:lang w:val="lv-LV"/>
        </w:rPr>
        <w:t>10</w:t>
      </w:r>
      <w:r w:rsidRPr="009D61F4">
        <w:rPr>
          <w:rFonts w:ascii="Calibri" w:hAnsi="Calibri" w:cs="Calibri"/>
          <w:i/>
          <w:szCs w:val="22"/>
          <w:lang w:val="lv-LV"/>
        </w:rPr>
        <w:t xml:space="preserve">.tabula </w:t>
      </w:r>
      <w:r>
        <w:rPr>
          <w:rFonts w:ascii="Calibri" w:hAnsi="Calibri" w:cs="Calibri"/>
          <w:b/>
          <w:i/>
          <w:szCs w:val="22"/>
          <w:lang w:val="lv-LV"/>
        </w:rPr>
        <w:t>Izsniegto drošības apliecību raksturojošie rādītāji (2011.-2017.gads)</w:t>
      </w:r>
    </w:p>
    <w:tbl>
      <w:tblPr>
        <w:tblW w:w="10181"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4" w:space="0" w:color="auto"/>
          <w:insideV w:val="single" w:sz="4" w:space="0" w:color="auto"/>
        </w:tblBorders>
        <w:tblCellMar>
          <w:left w:w="0" w:type="dxa"/>
          <w:right w:w="0" w:type="dxa"/>
        </w:tblCellMar>
        <w:tblLook w:val="04A0" w:firstRow="1" w:lastRow="0" w:firstColumn="1" w:lastColumn="0" w:noHBand="0" w:noVBand="1"/>
      </w:tblPr>
      <w:tblGrid>
        <w:gridCol w:w="5364"/>
        <w:gridCol w:w="694"/>
        <w:gridCol w:w="694"/>
        <w:gridCol w:w="694"/>
        <w:gridCol w:w="694"/>
        <w:gridCol w:w="694"/>
        <w:gridCol w:w="694"/>
        <w:gridCol w:w="653"/>
      </w:tblGrid>
      <w:tr w:rsidR="003709C1" w:rsidRPr="003709C1" w:rsidTr="004A104C">
        <w:trPr>
          <w:jc w:val="center"/>
        </w:trPr>
        <w:tc>
          <w:tcPr>
            <w:tcW w:w="5364" w:type="dxa"/>
            <w:tcBorders>
              <w:top w:val="single" w:sz="18" w:space="0" w:color="FFFFFF" w:themeColor="background1"/>
              <w:bottom w:val="single" w:sz="4" w:space="0" w:color="auto"/>
            </w:tcBorders>
            <w:shd w:val="clear" w:color="auto" w:fill="auto"/>
            <w:tcMar>
              <w:top w:w="0" w:type="dxa"/>
              <w:left w:w="108" w:type="dxa"/>
              <w:bottom w:w="0" w:type="dxa"/>
              <w:right w:w="108" w:type="dxa"/>
            </w:tcMar>
            <w:hideMark/>
          </w:tcPr>
          <w:p w:rsidR="003709C1" w:rsidRPr="000C5EA8" w:rsidRDefault="003709C1" w:rsidP="004A104C">
            <w:pPr>
              <w:spacing w:before="100" w:beforeAutospacing="1" w:after="100" w:afterAutospacing="1"/>
              <w:rPr>
                <w:rFonts w:ascii="Calibri" w:hAnsi="Calibri" w:cs="Calibri"/>
                <w:sz w:val="22"/>
                <w:szCs w:val="22"/>
                <w:lang w:val="lv-LV"/>
              </w:rPr>
            </w:pPr>
            <w:r w:rsidRPr="000C5EA8">
              <w:rPr>
                <w:rFonts w:ascii="Calibri" w:hAnsi="Calibri" w:cs="Calibri"/>
                <w:sz w:val="22"/>
                <w:szCs w:val="22"/>
                <w:lang w:val="lv-LV"/>
              </w:rPr>
              <w:t>  </w:t>
            </w:r>
          </w:p>
        </w:tc>
        <w:tc>
          <w:tcPr>
            <w:tcW w:w="694" w:type="dxa"/>
            <w:tcBorders>
              <w:top w:val="single" w:sz="18" w:space="0" w:color="FFFFFF" w:themeColor="background1"/>
              <w:bottom w:val="single" w:sz="4" w:space="0" w:color="auto"/>
            </w:tcBorders>
            <w:vAlign w:val="center"/>
          </w:tcPr>
          <w:p w:rsidR="003709C1" w:rsidRPr="003709C1" w:rsidRDefault="003709C1" w:rsidP="004A104C">
            <w:pPr>
              <w:spacing w:before="100" w:beforeAutospacing="1" w:after="100" w:afterAutospacing="1"/>
              <w:jc w:val="center"/>
              <w:rPr>
                <w:rFonts w:ascii="Calibri" w:hAnsi="Calibri" w:cs="Calibri"/>
                <w:sz w:val="22"/>
                <w:szCs w:val="22"/>
                <w:lang w:val="lv-LV"/>
              </w:rPr>
            </w:pPr>
            <w:r w:rsidRPr="003709C1">
              <w:rPr>
                <w:rFonts w:ascii="Calibri" w:hAnsi="Calibri" w:cs="Calibri"/>
                <w:b/>
                <w:bCs/>
                <w:sz w:val="22"/>
                <w:szCs w:val="22"/>
                <w:lang w:val="lv-LV"/>
              </w:rPr>
              <w:t>2011</w:t>
            </w:r>
          </w:p>
        </w:tc>
        <w:tc>
          <w:tcPr>
            <w:tcW w:w="694" w:type="dxa"/>
            <w:tcBorders>
              <w:top w:val="single" w:sz="18" w:space="0" w:color="FFFFFF" w:themeColor="background1"/>
              <w:bottom w:val="single" w:sz="4" w:space="0" w:color="auto"/>
            </w:tcBorders>
            <w:vAlign w:val="center"/>
          </w:tcPr>
          <w:p w:rsidR="003709C1" w:rsidRPr="003709C1" w:rsidRDefault="003709C1" w:rsidP="004A104C">
            <w:pPr>
              <w:spacing w:before="100" w:beforeAutospacing="1" w:after="100" w:afterAutospacing="1"/>
              <w:jc w:val="center"/>
              <w:rPr>
                <w:rFonts w:ascii="Calibri" w:hAnsi="Calibri" w:cs="Calibri"/>
                <w:sz w:val="22"/>
                <w:szCs w:val="22"/>
                <w:lang w:val="lv-LV"/>
              </w:rPr>
            </w:pPr>
            <w:r w:rsidRPr="003709C1">
              <w:rPr>
                <w:rFonts w:ascii="Calibri" w:hAnsi="Calibri" w:cs="Calibri"/>
                <w:b/>
                <w:bCs/>
                <w:sz w:val="22"/>
                <w:szCs w:val="22"/>
                <w:lang w:val="lv-LV"/>
              </w:rPr>
              <w:t>2012</w:t>
            </w:r>
          </w:p>
        </w:tc>
        <w:tc>
          <w:tcPr>
            <w:tcW w:w="694" w:type="dxa"/>
            <w:tcBorders>
              <w:top w:val="single" w:sz="18" w:space="0" w:color="FFFFFF" w:themeColor="background1"/>
              <w:bottom w:val="single" w:sz="4" w:space="0" w:color="auto"/>
            </w:tcBorders>
          </w:tcPr>
          <w:p w:rsidR="003709C1" w:rsidRPr="003709C1" w:rsidRDefault="003709C1" w:rsidP="004A104C">
            <w:pPr>
              <w:spacing w:before="100" w:beforeAutospacing="1" w:after="100" w:afterAutospacing="1"/>
              <w:jc w:val="center"/>
              <w:rPr>
                <w:rFonts w:ascii="Calibri" w:hAnsi="Calibri" w:cs="Calibri"/>
                <w:b/>
                <w:bCs/>
                <w:sz w:val="22"/>
                <w:szCs w:val="22"/>
                <w:lang w:val="lv-LV"/>
              </w:rPr>
            </w:pPr>
            <w:r w:rsidRPr="003709C1">
              <w:rPr>
                <w:rFonts w:ascii="Calibri" w:hAnsi="Calibri" w:cs="Calibri"/>
                <w:b/>
                <w:bCs/>
                <w:sz w:val="22"/>
                <w:szCs w:val="22"/>
                <w:lang w:val="lv-LV"/>
              </w:rPr>
              <w:t>2013</w:t>
            </w:r>
          </w:p>
        </w:tc>
        <w:tc>
          <w:tcPr>
            <w:tcW w:w="694" w:type="dxa"/>
            <w:tcBorders>
              <w:top w:val="single" w:sz="18" w:space="0" w:color="FFFFFF" w:themeColor="background1"/>
              <w:bottom w:val="single" w:sz="4" w:space="0" w:color="auto"/>
            </w:tcBorders>
          </w:tcPr>
          <w:p w:rsidR="003709C1" w:rsidRPr="003709C1" w:rsidRDefault="003709C1" w:rsidP="004A104C">
            <w:pPr>
              <w:spacing w:before="100" w:beforeAutospacing="1" w:after="100" w:afterAutospacing="1"/>
              <w:jc w:val="center"/>
              <w:rPr>
                <w:rFonts w:ascii="Calibri" w:hAnsi="Calibri" w:cs="Calibri"/>
                <w:b/>
                <w:bCs/>
                <w:sz w:val="22"/>
                <w:szCs w:val="22"/>
                <w:lang w:val="lv-LV"/>
              </w:rPr>
            </w:pPr>
            <w:r w:rsidRPr="003709C1">
              <w:rPr>
                <w:rFonts w:ascii="Calibri" w:hAnsi="Calibri" w:cs="Calibri"/>
                <w:b/>
                <w:bCs/>
                <w:sz w:val="22"/>
                <w:szCs w:val="22"/>
                <w:lang w:val="lv-LV"/>
              </w:rPr>
              <w:t>2014</w:t>
            </w:r>
          </w:p>
        </w:tc>
        <w:tc>
          <w:tcPr>
            <w:tcW w:w="694" w:type="dxa"/>
            <w:tcBorders>
              <w:top w:val="single" w:sz="18" w:space="0" w:color="FFFFFF" w:themeColor="background1"/>
              <w:bottom w:val="single" w:sz="4" w:space="0" w:color="auto"/>
            </w:tcBorders>
          </w:tcPr>
          <w:p w:rsidR="003709C1" w:rsidRPr="003709C1" w:rsidRDefault="003709C1" w:rsidP="004A104C">
            <w:pPr>
              <w:spacing w:before="100" w:beforeAutospacing="1" w:after="100" w:afterAutospacing="1"/>
              <w:jc w:val="center"/>
              <w:rPr>
                <w:rFonts w:ascii="Calibri" w:hAnsi="Calibri" w:cs="Calibri"/>
                <w:b/>
                <w:bCs/>
                <w:sz w:val="22"/>
                <w:szCs w:val="22"/>
                <w:lang w:val="lv-LV"/>
              </w:rPr>
            </w:pPr>
            <w:r w:rsidRPr="003709C1">
              <w:rPr>
                <w:rFonts w:ascii="Calibri" w:hAnsi="Calibri" w:cs="Calibri"/>
                <w:b/>
                <w:bCs/>
                <w:sz w:val="22"/>
                <w:szCs w:val="22"/>
                <w:lang w:val="lv-LV"/>
              </w:rPr>
              <w:t>2015</w:t>
            </w:r>
          </w:p>
        </w:tc>
        <w:tc>
          <w:tcPr>
            <w:tcW w:w="694" w:type="dxa"/>
            <w:tcBorders>
              <w:top w:val="single" w:sz="18" w:space="0" w:color="FFFFFF" w:themeColor="background1"/>
              <w:bottom w:val="single" w:sz="4" w:space="0" w:color="auto"/>
            </w:tcBorders>
          </w:tcPr>
          <w:p w:rsidR="003709C1" w:rsidRPr="003709C1" w:rsidRDefault="003709C1" w:rsidP="004A104C">
            <w:pPr>
              <w:spacing w:before="100" w:beforeAutospacing="1" w:after="100" w:afterAutospacing="1"/>
              <w:jc w:val="center"/>
              <w:rPr>
                <w:rFonts w:ascii="Calibri" w:hAnsi="Calibri" w:cs="Calibri"/>
                <w:b/>
                <w:bCs/>
                <w:sz w:val="22"/>
                <w:szCs w:val="22"/>
                <w:lang w:val="lv-LV"/>
              </w:rPr>
            </w:pPr>
            <w:r w:rsidRPr="003709C1">
              <w:rPr>
                <w:rFonts w:ascii="Calibri" w:hAnsi="Calibri" w:cs="Calibri"/>
                <w:b/>
                <w:bCs/>
                <w:sz w:val="22"/>
                <w:szCs w:val="22"/>
                <w:lang w:val="lv-LV"/>
              </w:rPr>
              <w:t>2016</w:t>
            </w:r>
          </w:p>
        </w:tc>
        <w:tc>
          <w:tcPr>
            <w:tcW w:w="653" w:type="dxa"/>
            <w:tcBorders>
              <w:top w:val="single" w:sz="18" w:space="0" w:color="FFFFFF" w:themeColor="background1"/>
              <w:bottom w:val="single" w:sz="4" w:space="0" w:color="auto"/>
            </w:tcBorders>
          </w:tcPr>
          <w:p w:rsidR="003709C1" w:rsidRPr="003709C1" w:rsidRDefault="003709C1" w:rsidP="004A104C">
            <w:pPr>
              <w:spacing w:before="100" w:beforeAutospacing="1" w:after="100" w:afterAutospacing="1"/>
              <w:jc w:val="center"/>
              <w:rPr>
                <w:rFonts w:ascii="Calibri" w:hAnsi="Calibri" w:cs="Calibri"/>
                <w:b/>
                <w:bCs/>
                <w:sz w:val="22"/>
                <w:szCs w:val="22"/>
                <w:lang w:val="lv-LV"/>
              </w:rPr>
            </w:pPr>
            <w:r w:rsidRPr="003709C1">
              <w:rPr>
                <w:rFonts w:ascii="Calibri" w:hAnsi="Calibri" w:cs="Calibri"/>
                <w:b/>
                <w:bCs/>
                <w:sz w:val="22"/>
                <w:szCs w:val="22"/>
                <w:lang w:val="lv-LV"/>
              </w:rPr>
              <w:t>2017</w:t>
            </w:r>
          </w:p>
        </w:tc>
      </w:tr>
      <w:tr w:rsidR="003709C1" w:rsidRPr="003709C1" w:rsidTr="004A104C">
        <w:trPr>
          <w:jc w:val="center"/>
        </w:trPr>
        <w:tc>
          <w:tcPr>
            <w:tcW w:w="5364" w:type="dxa"/>
            <w:tcBorders>
              <w:top w:val="single" w:sz="4" w:space="0" w:color="auto"/>
              <w:bottom w:val="single" w:sz="4" w:space="0" w:color="auto"/>
            </w:tcBorders>
            <w:shd w:val="clear" w:color="auto" w:fill="auto"/>
            <w:tcMar>
              <w:top w:w="0" w:type="dxa"/>
              <w:left w:w="108" w:type="dxa"/>
              <w:bottom w:w="0" w:type="dxa"/>
              <w:right w:w="108" w:type="dxa"/>
            </w:tcMar>
            <w:hideMark/>
          </w:tcPr>
          <w:p w:rsidR="003709C1" w:rsidRPr="003709C1" w:rsidRDefault="003709C1" w:rsidP="004A104C">
            <w:pPr>
              <w:spacing w:after="0" w:line="240" w:lineRule="auto"/>
              <w:rPr>
                <w:rFonts w:ascii="Calibri" w:hAnsi="Calibri" w:cs="Calibri"/>
                <w:b/>
                <w:sz w:val="22"/>
                <w:szCs w:val="22"/>
                <w:lang w:val="lv-LV"/>
              </w:rPr>
            </w:pPr>
            <w:r w:rsidRPr="003709C1">
              <w:rPr>
                <w:rFonts w:ascii="Calibri" w:hAnsi="Calibri" w:cs="Calibri"/>
                <w:b/>
                <w:sz w:val="22"/>
                <w:szCs w:val="22"/>
                <w:lang w:val="lv-LV"/>
              </w:rPr>
              <w:t>Komercdarbība jomas</w:t>
            </w:r>
          </w:p>
        </w:tc>
        <w:tc>
          <w:tcPr>
            <w:tcW w:w="694" w:type="dxa"/>
            <w:tcBorders>
              <w:top w:val="single" w:sz="4" w:space="0" w:color="auto"/>
              <w:bottom w:val="single" w:sz="4" w:space="0" w:color="auto"/>
            </w:tcBorders>
            <w:vAlign w:val="center"/>
          </w:tcPr>
          <w:p w:rsidR="003709C1" w:rsidRPr="003709C1" w:rsidRDefault="003709C1" w:rsidP="004A104C">
            <w:pPr>
              <w:spacing w:after="0" w:line="240" w:lineRule="auto"/>
              <w:jc w:val="center"/>
              <w:rPr>
                <w:rFonts w:ascii="Calibri" w:hAnsi="Calibri" w:cs="Calibri"/>
                <w:sz w:val="22"/>
                <w:szCs w:val="22"/>
                <w:lang w:val="lv-LV"/>
              </w:rPr>
            </w:pPr>
          </w:p>
        </w:tc>
        <w:tc>
          <w:tcPr>
            <w:tcW w:w="694" w:type="dxa"/>
            <w:tcBorders>
              <w:top w:val="single" w:sz="4" w:space="0" w:color="auto"/>
              <w:bottom w:val="single" w:sz="4" w:space="0" w:color="auto"/>
            </w:tcBorders>
            <w:vAlign w:val="center"/>
          </w:tcPr>
          <w:p w:rsidR="003709C1" w:rsidRPr="003709C1" w:rsidRDefault="003709C1" w:rsidP="004A104C">
            <w:pPr>
              <w:spacing w:after="0" w:line="240" w:lineRule="auto"/>
              <w:jc w:val="center"/>
              <w:rPr>
                <w:rFonts w:ascii="Calibri" w:hAnsi="Calibri" w:cs="Calibri"/>
                <w:sz w:val="22"/>
                <w:szCs w:val="22"/>
                <w:lang w:val="lv-LV"/>
              </w:rPr>
            </w:pPr>
          </w:p>
        </w:tc>
        <w:tc>
          <w:tcPr>
            <w:tcW w:w="694" w:type="dxa"/>
            <w:tcBorders>
              <w:top w:val="single" w:sz="4" w:space="0" w:color="auto"/>
              <w:bottom w:val="single" w:sz="4" w:space="0" w:color="auto"/>
            </w:tcBorders>
            <w:vAlign w:val="center"/>
          </w:tcPr>
          <w:p w:rsidR="003709C1" w:rsidRPr="003709C1" w:rsidRDefault="003709C1" w:rsidP="004A104C">
            <w:pPr>
              <w:spacing w:after="0" w:line="240" w:lineRule="auto"/>
              <w:jc w:val="center"/>
              <w:rPr>
                <w:rFonts w:ascii="Calibri" w:hAnsi="Calibri" w:cs="Calibri"/>
                <w:sz w:val="22"/>
                <w:szCs w:val="22"/>
                <w:lang w:val="lv-LV"/>
              </w:rPr>
            </w:pPr>
          </w:p>
        </w:tc>
        <w:tc>
          <w:tcPr>
            <w:tcW w:w="694" w:type="dxa"/>
            <w:tcBorders>
              <w:top w:val="single" w:sz="4" w:space="0" w:color="auto"/>
              <w:bottom w:val="single" w:sz="4" w:space="0" w:color="auto"/>
            </w:tcBorders>
            <w:vAlign w:val="center"/>
          </w:tcPr>
          <w:p w:rsidR="003709C1" w:rsidRPr="003709C1" w:rsidRDefault="003709C1" w:rsidP="004A104C">
            <w:pPr>
              <w:spacing w:after="0" w:line="240" w:lineRule="auto"/>
              <w:jc w:val="center"/>
              <w:rPr>
                <w:rFonts w:ascii="Calibri" w:hAnsi="Calibri" w:cs="Calibri"/>
                <w:sz w:val="22"/>
                <w:szCs w:val="22"/>
                <w:lang w:val="lv-LV"/>
              </w:rPr>
            </w:pPr>
          </w:p>
        </w:tc>
        <w:tc>
          <w:tcPr>
            <w:tcW w:w="694" w:type="dxa"/>
            <w:tcBorders>
              <w:top w:val="single" w:sz="4" w:space="0" w:color="auto"/>
              <w:bottom w:val="single" w:sz="4" w:space="0" w:color="auto"/>
            </w:tcBorders>
          </w:tcPr>
          <w:p w:rsidR="003709C1" w:rsidRPr="003709C1" w:rsidRDefault="003709C1" w:rsidP="004A104C">
            <w:pPr>
              <w:spacing w:after="0" w:line="240" w:lineRule="auto"/>
              <w:jc w:val="center"/>
              <w:rPr>
                <w:rFonts w:ascii="Calibri" w:hAnsi="Calibri" w:cs="Calibri"/>
                <w:sz w:val="22"/>
                <w:szCs w:val="22"/>
                <w:lang w:val="lv-LV"/>
              </w:rPr>
            </w:pPr>
          </w:p>
        </w:tc>
        <w:tc>
          <w:tcPr>
            <w:tcW w:w="694" w:type="dxa"/>
            <w:tcBorders>
              <w:top w:val="single" w:sz="4" w:space="0" w:color="auto"/>
              <w:bottom w:val="single" w:sz="4" w:space="0" w:color="auto"/>
            </w:tcBorders>
          </w:tcPr>
          <w:p w:rsidR="003709C1" w:rsidRPr="003709C1" w:rsidRDefault="003709C1" w:rsidP="004A104C">
            <w:pPr>
              <w:spacing w:after="0" w:line="240" w:lineRule="auto"/>
              <w:jc w:val="center"/>
              <w:rPr>
                <w:rFonts w:ascii="Calibri" w:hAnsi="Calibri" w:cs="Calibri"/>
                <w:sz w:val="22"/>
                <w:szCs w:val="22"/>
                <w:lang w:val="lv-LV"/>
              </w:rPr>
            </w:pPr>
          </w:p>
        </w:tc>
        <w:tc>
          <w:tcPr>
            <w:tcW w:w="653" w:type="dxa"/>
            <w:tcBorders>
              <w:top w:val="single" w:sz="4" w:space="0" w:color="auto"/>
              <w:bottom w:val="single" w:sz="4" w:space="0" w:color="auto"/>
            </w:tcBorders>
          </w:tcPr>
          <w:p w:rsidR="003709C1" w:rsidRPr="003709C1" w:rsidRDefault="003709C1" w:rsidP="004A104C">
            <w:pPr>
              <w:spacing w:after="0" w:line="240" w:lineRule="auto"/>
              <w:jc w:val="center"/>
              <w:rPr>
                <w:rFonts w:ascii="Calibri" w:hAnsi="Calibri" w:cs="Calibri"/>
                <w:sz w:val="22"/>
                <w:szCs w:val="22"/>
                <w:lang w:val="lv-LV"/>
              </w:rPr>
            </w:pPr>
          </w:p>
        </w:tc>
      </w:tr>
      <w:tr w:rsidR="003709C1" w:rsidRPr="00535D01" w:rsidTr="004A104C">
        <w:trPr>
          <w:jc w:val="center"/>
        </w:trPr>
        <w:tc>
          <w:tcPr>
            <w:tcW w:w="5364" w:type="dxa"/>
            <w:tcBorders>
              <w:top w:val="single" w:sz="4" w:space="0" w:color="auto"/>
              <w:bottom w:val="single" w:sz="4" w:space="0" w:color="auto"/>
            </w:tcBorders>
            <w:shd w:val="clear" w:color="auto" w:fill="auto"/>
            <w:tcMar>
              <w:top w:w="0" w:type="dxa"/>
              <w:left w:w="108" w:type="dxa"/>
              <w:bottom w:w="0" w:type="dxa"/>
              <w:right w:w="108" w:type="dxa"/>
            </w:tcMar>
            <w:hideMark/>
          </w:tcPr>
          <w:p w:rsidR="003709C1" w:rsidRPr="00FD65D5" w:rsidRDefault="003709C1" w:rsidP="004A104C">
            <w:pPr>
              <w:spacing w:after="0" w:line="240" w:lineRule="auto"/>
              <w:jc w:val="right"/>
              <w:rPr>
                <w:rFonts w:ascii="Calibri" w:hAnsi="Calibri" w:cs="Calibri"/>
                <w:sz w:val="22"/>
                <w:szCs w:val="22"/>
                <w:lang w:val="lv-LV"/>
              </w:rPr>
            </w:pPr>
            <w:r w:rsidRPr="00FD65D5">
              <w:rPr>
                <w:rFonts w:ascii="Calibri" w:hAnsi="Calibri" w:cs="Calibri"/>
                <w:sz w:val="22"/>
                <w:szCs w:val="22"/>
                <w:lang w:val="lv-LV"/>
              </w:rPr>
              <w:t xml:space="preserve">ritošā sastāva būvniecība, remonts vai tehniskā apkope </w:t>
            </w:r>
          </w:p>
        </w:tc>
        <w:tc>
          <w:tcPr>
            <w:tcW w:w="694" w:type="dxa"/>
            <w:tcBorders>
              <w:top w:val="single" w:sz="4" w:space="0" w:color="auto"/>
              <w:bottom w:val="single" w:sz="4" w:space="0" w:color="auto"/>
            </w:tcBorders>
            <w:vAlign w:val="center"/>
          </w:tcPr>
          <w:p w:rsidR="003709C1" w:rsidRPr="003709C1" w:rsidRDefault="003709C1" w:rsidP="004A104C">
            <w:pPr>
              <w:spacing w:after="0" w:line="240" w:lineRule="auto"/>
              <w:jc w:val="center"/>
              <w:rPr>
                <w:rFonts w:ascii="Calibri" w:hAnsi="Calibri" w:cs="Calibri"/>
                <w:sz w:val="22"/>
                <w:szCs w:val="22"/>
                <w:lang w:val="lv-LV"/>
              </w:rPr>
            </w:pPr>
            <w:r w:rsidRPr="003709C1">
              <w:rPr>
                <w:rFonts w:ascii="Calibri" w:hAnsi="Calibri" w:cs="Calibri"/>
                <w:sz w:val="22"/>
                <w:szCs w:val="22"/>
                <w:lang w:val="lv-LV"/>
              </w:rPr>
              <w:t>6</w:t>
            </w:r>
          </w:p>
        </w:tc>
        <w:tc>
          <w:tcPr>
            <w:tcW w:w="694" w:type="dxa"/>
            <w:tcBorders>
              <w:top w:val="single" w:sz="4" w:space="0" w:color="auto"/>
              <w:bottom w:val="single" w:sz="4" w:space="0" w:color="auto"/>
            </w:tcBorders>
            <w:vAlign w:val="center"/>
          </w:tcPr>
          <w:p w:rsidR="003709C1" w:rsidRPr="003709C1" w:rsidRDefault="003709C1" w:rsidP="004A104C">
            <w:pPr>
              <w:spacing w:after="0" w:line="240" w:lineRule="auto"/>
              <w:jc w:val="center"/>
              <w:rPr>
                <w:rFonts w:ascii="Calibri" w:hAnsi="Calibri" w:cs="Calibri"/>
                <w:sz w:val="22"/>
                <w:szCs w:val="22"/>
                <w:lang w:val="lv-LV"/>
              </w:rPr>
            </w:pPr>
            <w:r w:rsidRPr="003709C1">
              <w:rPr>
                <w:rFonts w:ascii="Calibri" w:hAnsi="Calibri" w:cs="Calibri"/>
                <w:sz w:val="22"/>
                <w:szCs w:val="22"/>
                <w:lang w:val="lv-LV"/>
              </w:rPr>
              <w:t>7</w:t>
            </w:r>
          </w:p>
        </w:tc>
        <w:tc>
          <w:tcPr>
            <w:tcW w:w="694" w:type="dxa"/>
            <w:tcBorders>
              <w:top w:val="single" w:sz="4" w:space="0" w:color="auto"/>
              <w:bottom w:val="single" w:sz="4" w:space="0" w:color="auto"/>
            </w:tcBorders>
            <w:vAlign w:val="center"/>
          </w:tcPr>
          <w:p w:rsidR="003709C1" w:rsidRPr="00535D01" w:rsidRDefault="003709C1" w:rsidP="004A104C">
            <w:pPr>
              <w:spacing w:after="0" w:line="240" w:lineRule="auto"/>
              <w:jc w:val="center"/>
              <w:rPr>
                <w:rFonts w:ascii="Calibri" w:hAnsi="Calibri" w:cs="Calibri"/>
                <w:sz w:val="22"/>
                <w:szCs w:val="22"/>
              </w:rPr>
            </w:pPr>
            <w:r w:rsidRPr="00535D01">
              <w:rPr>
                <w:rFonts w:ascii="Calibri" w:hAnsi="Calibri" w:cs="Calibri"/>
                <w:sz w:val="22"/>
                <w:szCs w:val="22"/>
              </w:rPr>
              <w:t>9</w:t>
            </w:r>
          </w:p>
        </w:tc>
        <w:tc>
          <w:tcPr>
            <w:tcW w:w="694" w:type="dxa"/>
            <w:tcBorders>
              <w:top w:val="single" w:sz="4" w:space="0" w:color="auto"/>
              <w:bottom w:val="single" w:sz="4" w:space="0" w:color="auto"/>
            </w:tcBorders>
            <w:vAlign w:val="center"/>
          </w:tcPr>
          <w:p w:rsidR="003709C1" w:rsidRPr="00535D01" w:rsidRDefault="003709C1" w:rsidP="004A104C">
            <w:pPr>
              <w:spacing w:after="0" w:line="240" w:lineRule="auto"/>
              <w:jc w:val="center"/>
              <w:rPr>
                <w:rFonts w:ascii="Calibri" w:hAnsi="Calibri" w:cs="Calibri"/>
                <w:sz w:val="22"/>
                <w:szCs w:val="22"/>
              </w:rPr>
            </w:pPr>
            <w:r w:rsidRPr="00535D01">
              <w:rPr>
                <w:rFonts w:ascii="Calibri" w:hAnsi="Calibri" w:cs="Calibri"/>
                <w:sz w:val="22"/>
                <w:szCs w:val="22"/>
              </w:rPr>
              <w:t>6</w:t>
            </w:r>
          </w:p>
        </w:tc>
        <w:tc>
          <w:tcPr>
            <w:tcW w:w="694" w:type="dxa"/>
            <w:tcBorders>
              <w:top w:val="single" w:sz="4" w:space="0" w:color="auto"/>
              <w:bottom w:val="single" w:sz="4" w:space="0" w:color="auto"/>
            </w:tcBorders>
            <w:vAlign w:val="center"/>
          </w:tcPr>
          <w:p w:rsidR="003709C1" w:rsidRPr="00535D01" w:rsidRDefault="003709C1" w:rsidP="004A104C">
            <w:pPr>
              <w:spacing w:after="0" w:line="240" w:lineRule="auto"/>
              <w:jc w:val="center"/>
              <w:rPr>
                <w:rFonts w:ascii="Calibri" w:hAnsi="Calibri" w:cs="Calibri"/>
                <w:sz w:val="22"/>
                <w:szCs w:val="22"/>
              </w:rPr>
            </w:pPr>
            <w:r w:rsidRPr="00535D01">
              <w:rPr>
                <w:rFonts w:ascii="Calibri" w:hAnsi="Calibri" w:cs="Calibri"/>
                <w:sz w:val="22"/>
                <w:szCs w:val="22"/>
              </w:rPr>
              <w:t>7</w:t>
            </w:r>
          </w:p>
        </w:tc>
        <w:tc>
          <w:tcPr>
            <w:tcW w:w="694" w:type="dxa"/>
            <w:tcBorders>
              <w:top w:val="single" w:sz="4" w:space="0" w:color="auto"/>
              <w:bottom w:val="single" w:sz="4" w:space="0" w:color="auto"/>
            </w:tcBorders>
            <w:vAlign w:val="center"/>
          </w:tcPr>
          <w:p w:rsidR="003709C1" w:rsidRPr="00535D01" w:rsidRDefault="003709C1" w:rsidP="004A104C">
            <w:pPr>
              <w:spacing w:after="0" w:line="240" w:lineRule="auto"/>
              <w:jc w:val="center"/>
              <w:rPr>
                <w:rFonts w:ascii="Calibri" w:hAnsi="Calibri" w:cs="Calibri"/>
                <w:sz w:val="22"/>
                <w:szCs w:val="22"/>
              </w:rPr>
            </w:pPr>
            <w:r w:rsidRPr="00535D01">
              <w:rPr>
                <w:rFonts w:ascii="Calibri" w:hAnsi="Calibri" w:cs="Calibri"/>
                <w:sz w:val="22"/>
                <w:szCs w:val="22"/>
              </w:rPr>
              <w:t>4</w:t>
            </w:r>
          </w:p>
        </w:tc>
        <w:tc>
          <w:tcPr>
            <w:tcW w:w="653" w:type="dxa"/>
            <w:tcBorders>
              <w:top w:val="single" w:sz="4" w:space="0" w:color="auto"/>
              <w:bottom w:val="single" w:sz="4" w:space="0" w:color="auto"/>
            </w:tcBorders>
            <w:vAlign w:val="center"/>
          </w:tcPr>
          <w:p w:rsidR="003709C1" w:rsidRPr="00535D01" w:rsidRDefault="003709C1" w:rsidP="004A104C">
            <w:pPr>
              <w:spacing w:after="0" w:line="240" w:lineRule="auto"/>
              <w:jc w:val="center"/>
              <w:rPr>
                <w:rFonts w:ascii="Calibri" w:hAnsi="Calibri" w:cs="Calibri"/>
                <w:sz w:val="22"/>
                <w:szCs w:val="22"/>
              </w:rPr>
            </w:pPr>
            <w:r>
              <w:rPr>
                <w:rFonts w:ascii="Calibri" w:hAnsi="Calibri" w:cs="Calibri"/>
                <w:sz w:val="22"/>
                <w:szCs w:val="22"/>
              </w:rPr>
              <w:t>5</w:t>
            </w:r>
          </w:p>
        </w:tc>
      </w:tr>
      <w:tr w:rsidR="003709C1" w:rsidRPr="00535D01" w:rsidTr="004A104C">
        <w:trPr>
          <w:jc w:val="center"/>
        </w:trPr>
        <w:tc>
          <w:tcPr>
            <w:tcW w:w="5364" w:type="dxa"/>
            <w:tcBorders>
              <w:top w:val="single" w:sz="4" w:space="0" w:color="auto"/>
              <w:bottom w:val="single" w:sz="4" w:space="0" w:color="auto"/>
            </w:tcBorders>
            <w:shd w:val="clear" w:color="auto" w:fill="auto"/>
            <w:tcMar>
              <w:top w:w="0" w:type="dxa"/>
              <w:left w:w="108" w:type="dxa"/>
              <w:bottom w:w="0" w:type="dxa"/>
              <w:right w:w="108" w:type="dxa"/>
            </w:tcMar>
          </w:tcPr>
          <w:p w:rsidR="003709C1" w:rsidRPr="00FD65D5" w:rsidRDefault="003709C1" w:rsidP="004A104C">
            <w:pPr>
              <w:spacing w:after="0" w:line="240" w:lineRule="auto"/>
              <w:jc w:val="right"/>
              <w:rPr>
                <w:rFonts w:ascii="Calibri" w:hAnsi="Calibri" w:cs="Calibri"/>
                <w:sz w:val="22"/>
                <w:szCs w:val="22"/>
                <w:lang w:val="lv-LV"/>
              </w:rPr>
            </w:pPr>
            <w:r w:rsidRPr="00FD65D5">
              <w:rPr>
                <w:rFonts w:ascii="Calibri" w:hAnsi="Calibri" w:cs="Calibri"/>
                <w:sz w:val="22"/>
                <w:szCs w:val="22"/>
                <w:lang w:val="lv-LV"/>
              </w:rPr>
              <w:t>par tehnisko apkopi atbildīgā struktūrvienība, tai skaitā</w:t>
            </w:r>
          </w:p>
        </w:tc>
        <w:tc>
          <w:tcPr>
            <w:tcW w:w="694" w:type="dxa"/>
            <w:tcBorders>
              <w:top w:val="single" w:sz="4" w:space="0" w:color="auto"/>
              <w:bottom w:val="single" w:sz="4" w:space="0" w:color="auto"/>
            </w:tcBorders>
            <w:vAlign w:val="center"/>
          </w:tcPr>
          <w:p w:rsidR="003709C1" w:rsidRPr="00535D01" w:rsidRDefault="003709C1" w:rsidP="004A104C">
            <w:pPr>
              <w:spacing w:after="0" w:line="240" w:lineRule="auto"/>
              <w:jc w:val="center"/>
              <w:rPr>
                <w:rFonts w:ascii="Calibri" w:hAnsi="Calibri" w:cs="Calibri"/>
                <w:sz w:val="22"/>
                <w:szCs w:val="22"/>
              </w:rPr>
            </w:pPr>
          </w:p>
        </w:tc>
        <w:tc>
          <w:tcPr>
            <w:tcW w:w="694" w:type="dxa"/>
            <w:tcBorders>
              <w:top w:val="single" w:sz="4" w:space="0" w:color="auto"/>
              <w:bottom w:val="single" w:sz="4" w:space="0" w:color="auto"/>
            </w:tcBorders>
            <w:vAlign w:val="center"/>
          </w:tcPr>
          <w:p w:rsidR="003709C1" w:rsidRPr="00535D01" w:rsidRDefault="003709C1" w:rsidP="004A104C">
            <w:pPr>
              <w:spacing w:after="0" w:line="240" w:lineRule="auto"/>
              <w:jc w:val="center"/>
              <w:rPr>
                <w:rFonts w:ascii="Calibri" w:hAnsi="Calibri" w:cs="Calibri"/>
                <w:sz w:val="22"/>
                <w:szCs w:val="22"/>
              </w:rPr>
            </w:pPr>
            <w:r w:rsidRPr="00535D01">
              <w:rPr>
                <w:rFonts w:ascii="Calibri" w:hAnsi="Calibri" w:cs="Calibri"/>
                <w:sz w:val="22"/>
                <w:szCs w:val="22"/>
              </w:rPr>
              <w:t>20</w:t>
            </w:r>
          </w:p>
        </w:tc>
        <w:tc>
          <w:tcPr>
            <w:tcW w:w="694" w:type="dxa"/>
            <w:tcBorders>
              <w:top w:val="single" w:sz="4" w:space="0" w:color="auto"/>
              <w:bottom w:val="single" w:sz="4" w:space="0" w:color="auto"/>
            </w:tcBorders>
            <w:vAlign w:val="center"/>
          </w:tcPr>
          <w:p w:rsidR="003709C1" w:rsidRPr="00535D01" w:rsidRDefault="003709C1" w:rsidP="004A104C">
            <w:pPr>
              <w:spacing w:after="0" w:line="240" w:lineRule="auto"/>
              <w:jc w:val="center"/>
              <w:rPr>
                <w:rFonts w:ascii="Calibri" w:hAnsi="Calibri" w:cs="Calibri"/>
                <w:sz w:val="22"/>
                <w:szCs w:val="22"/>
              </w:rPr>
            </w:pPr>
            <w:r w:rsidRPr="00535D01">
              <w:rPr>
                <w:rFonts w:ascii="Calibri" w:hAnsi="Calibri" w:cs="Calibri"/>
                <w:sz w:val="22"/>
                <w:szCs w:val="22"/>
              </w:rPr>
              <w:t>20</w:t>
            </w:r>
          </w:p>
        </w:tc>
        <w:tc>
          <w:tcPr>
            <w:tcW w:w="694" w:type="dxa"/>
            <w:tcBorders>
              <w:top w:val="single" w:sz="4" w:space="0" w:color="auto"/>
              <w:bottom w:val="single" w:sz="4" w:space="0" w:color="auto"/>
            </w:tcBorders>
            <w:vAlign w:val="center"/>
          </w:tcPr>
          <w:p w:rsidR="003709C1" w:rsidRPr="00535D01" w:rsidRDefault="003709C1" w:rsidP="004A104C">
            <w:pPr>
              <w:spacing w:after="0" w:line="240" w:lineRule="auto"/>
              <w:jc w:val="center"/>
              <w:rPr>
                <w:rFonts w:ascii="Calibri" w:hAnsi="Calibri" w:cs="Calibri"/>
                <w:sz w:val="22"/>
                <w:szCs w:val="22"/>
              </w:rPr>
            </w:pPr>
            <w:r w:rsidRPr="00535D01">
              <w:rPr>
                <w:rFonts w:ascii="Calibri" w:hAnsi="Calibri" w:cs="Calibri"/>
                <w:sz w:val="22"/>
                <w:szCs w:val="22"/>
              </w:rPr>
              <w:t>30</w:t>
            </w:r>
          </w:p>
        </w:tc>
        <w:tc>
          <w:tcPr>
            <w:tcW w:w="694" w:type="dxa"/>
            <w:tcBorders>
              <w:top w:val="single" w:sz="4" w:space="0" w:color="auto"/>
              <w:bottom w:val="single" w:sz="4" w:space="0" w:color="auto"/>
            </w:tcBorders>
            <w:vAlign w:val="center"/>
          </w:tcPr>
          <w:p w:rsidR="003709C1" w:rsidRPr="00535D01" w:rsidRDefault="003709C1" w:rsidP="004A104C">
            <w:pPr>
              <w:spacing w:after="0" w:line="240" w:lineRule="auto"/>
              <w:jc w:val="center"/>
              <w:rPr>
                <w:rFonts w:ascii="Calibri" w:hAnsi="Calibri" w:cs="Calibri"/>
                <w:sz w:val="22"/>
                <w:szCs w:val="22"/>
              </w:rPr>
            </w:pPr>
            <w:r w:rsidRPr="00535D01">
              <w:rPr>
                <w:rFonts w:ascii="Calibri" w:hAnsi="Calibri" w:cs="Calibri"/>
                <w:sz w:val="22"/>
                <w:szCs w:val="22"/>
              </w:rPr>
              <w:t>18</w:t>
            </w:r>
          </w:p>
        </w:tc>
        <w:tc>
          <w:tcPr>
            <w:tcW w:w="694" w:type="dxa"/>
            <w:tcBorders>
              <w:top w:val="single" w:sz="4" w:space="0" w:color="auto"/>
              <w:bottom w:val="single" w:sz="4" w:space="0" w:color="auto"/>
            </w:tcBorders>
            <w:vAlign w:val="center"/>
          </w:tcPr>
          <w:p w:rsidR="003709C1" w:rsidRPr="00535D01" w:rsidRDefault="003709C1" w:rsidP="004A104C">
            <w:pPr>
              <w:spacing w:after="0" w:line="240" w:lineRule="auto"/>
              <w:jc w:val="center"/>
              <w:rPr>
                <w:rFonts w:ascii="Calibri" w:hAnsi="Calibri" w:cs="Calibri"/>
                <w:sz w:val="22"/>
                <w:szCs w:val="22"/>
              </w:rPr>
            </w:pPr>
            <w:r w:rsidRPr="00535D01">
              <w:rPr>
                <w:rFonts w:ascii="Calibri" w:hAnsi="Calibri" w:cs="Calibri"/>
                <w:sz w:val="22"/>
                <w:szCs w:val="22"/>
              </w:rPr>
              <w:t>4</w:t>
            </w:r>
          </w:p>
        </w:tc>
        <w:tc>
          <w:tcPr>
            <w:tcW w:w="653" w:type="dxa"/>
            <w:tcBorders>
              <w:top w:val="single" w:sz="4" w:space="0" w:color="auto"/>
              <w:bottom w:val="single" w:sz="4" w:space="0" w:color="auto"/>
            </w:tcBorders>
            <w:vAlign w:val="center"/>
          </w:tcPr>
          <w:p w:rsidR="003709C1" w:rsidRPr="00535D01" w:rsidRDefault="003709C1" w:rsidP="004A104C">
            <w:pPr>
              <w:spacing w:after="0" w:line="240" w:lineRule="auto"/>
              <w:jc w:val="center"/>
              <w:rPr>
                <w:rFonts w:ascii="Calibri" w:hAnsi="Calibri" w:cs="Calibri"/>
                <w:sz w:val="22"/>
                <w:szCs w:val="22"/>
              </w:rPr>
            </w:pPr>
            <w:r>
              <w:rPr>
                <w:rFonts w:ascii="Calibri" w:hAnsi="Calibri" w:cs="Calibri"/>
                <w:sz w:val="22"/>
                <w:szCs w:val="22"/>
              </w:rPr>
              <w:t>34</w:t>
            </w:r>
          </w:p>
        </w:tc>
      </w:tr>
      <w:tr w:rsidR="003709C1" w:rsidRPr="00535D01" w:rsidTr="004A104C">
        <w:trPr>
          <w:jc w:val="center"/>
        </w:trPr>
        <w:tc>
          <w:tcPr>
            <w:tcW w:w="5364" w:type="dxa"/>
            <w:tcBorders>
              <w:top w:val="single" w:sz="4" w:space="0" w:color="auto"/>
              <w:bottom w:val="single" w:sz="4" w:space="0" w:color="auto"/>
            </w:tcBorders>
            <w:shd w:val="clear" w:color="auto" w:fill="auto"/>
            <w:tcMar>
              <w:top w:w="0" w:type="dxa"/>
              <w:left w:w="108" w:type="dxa"/>
              <w:bottom w:w="0" w:type="dxa"/>
              <w:right w:w="108" w:type="dxa"/>
            </w:tcMar>
          </w:tcPr>
          <w:p w:rsidR="003709C1" w:rsidRPr="00FD65D5" w:rsidRDefault="003709C1" w:rsidP="004A104C">
            <w:pPr>
              <w:spacing w:after="0" w:line="240" w:lineRule="auto"/>
              <w:jc w:val="right"/>
              <w:rPr>
                <w:rFonts w:ascii="Calibri" w:hAnsi="Calibri" w:cs="Calibri"/>
                <w:i/>
                <w:sz w:val="22"/>
                <w:szCs w:val="22"/>
                <w:lang w:val="lv-LV"/>
              </w:rPr>
            </w:pPr>
            <w:r w:rsidRPr="00FD65D5">
              <w:rPr>
                <w:rFonts w:ascii="Calibri" w:hAnsi="Calibri" w:cs="Calibri"/>
                <w:i/>
                <w:sz w:val="22"/>
                <w:szCs w:val="22"/>
                <w:lang w:val="lv-LV"/>
              </w:rPr>
              <w:t>kravas vagonu tehniskā apkope</w:t>
            </w:r>
          </w:p>
        </w:tc>
        <w:tc>
          <w:tcPr>
            <w:tcW w:w="694" w:type="dxa"/>
            <w:tcBorders>
              <w:top w:val="single" w:sz="4" w:space="0" w:color="auto"/>
              <w:bottom w:val="single" w:sz="4" w:space="0" w:color="auto"/>
            </w:tcBorders>
            <w:vAlign w:val="center"/>
          </w:tcPr>
          <w:p w:rsidR="003709C1" w:rsidRPr="00535D01" w:rsidRDefault="003709C1" w:rsidP="004A104C">
            <w:pPr>
              <w:spacing w:after="0" w:line="240" w:lineRule="auto"/>
              <w:jc w:val="center"/>
              <w:rPr>
                <w:rFonts w:ascii="Calibri" w:hAnsi="Calibri" w:cs="Calibri"/>
                <w:sz w:val="22"/>
                <w:szCs w:val="22"/>
              </w:rPr>
            </w:pPr>
          </w:p>
        </w:tc>
        <w:tc>
          <w:tcPr>
            <w:tcW w:w="694" w:type="dxa"/>
            <w:tcBorders>
              <w:top w:val="single" w:sz="4" w:space="0" w:color="auto"/>
              <w:bottom w:val="single" w:sz="4" w:space="0" w:color="auto"/>
            </w:tcBorders>
            <w:vAlign w:val="center"/>
          </w:tcPr>
          <w:p w:rsidR="003709C1" w:rsidRPr="00535D01" w:rsidRDefault="003709C1" w:rsidP="004A104C">
            <w:pPr>
              <w:spacing w:after="0" w:line="240" w:lineRule="auto"/>
              <w:jc w:val="center"/>
              <w:rPr>
                <w:rFonts w:ascii="Calibri" w:hAnsi="Calibri" w:cs="Calibri"/>
                <w:sz w:val="22"/>
                <w:szCs w:val="22"/>
              </w:rPr>
            </w:pPr>
          </w:p>
        </w:tc>
        <w:tc>
          <w:tcPr>
            <w:tcW w:w="694" w:type="dxa"/>
            <w:tcBorders>
              <w:top w:val="single" w:sz="4" w:space="0" w:color="auto"/>
              <w:bottom w:val="single" w:sz="4" w:space="0" w:color="auto"/>
            </w:tcBorders>
            <w:vAlign w:val="center"/>
          </w:tcPr>
          <w:p w:rsidR="003709C1" w:rsidRPr="00535D01" w:rsidRDefault="003709C1" w:rsidP="004A104C">
            <w:pPr>
              <w:spacing w:after="0" w:line="240" w:lineRule="auto"/>
              <w:jc w:val="center"/>
              <w:rPr>
                <w:rFonts w:ascii="Calibri" w:hAnsi="Calibri" w:cs="Calibri"/>
                <w:sz w:val="22"/>
                <w:szCs w:val="22"/>
              </w:rPr>
            </w:pPr>
            <w:r w:rsidRPr="00535D01">
              <w:rPr>
                <w:rFonts w:ascii="Calibri" w:hAnsi="Calibri" w:cs="Calibri"/>
                <w:sz w:val="22"/>
                <w:szCs w:val="22"/>
              </w:rPr>
              <w:t>18</w:t>
            </w:r>
          </w:p>
        </w:tc>
        <w:tc>
          <w:tcPr>
            <w:tcW w:w="694" w:type="dxa"/>
            <w:tcBorders>
              <w:top w:val="single" w:sz="4" w:space="0" w:color="auto"/>
              <w:bottom w:val="single" w:sz="4" w:space="0" w:color="auto"/>
            </w:tcBorders>
            <w:vAlign w:val="center"/>
          </w:tcPr>
          <w:p w:rsidR="003709C1" w:rsidRPr="00535D01" w:rsidRDefault="003709C1" w:rsidP="004A104C">
            <w:pPr>
              <w:spacing w:after="0" w:line="240" w:lineRule="auto"/>
              <w:jc w:val="center"/>
              <w:rPr>
                <w:rFonts w:ascii="Calibri" w:hAnsi="Calibri" w:cs="Calibri"/>
                <w:b/>
                <w:sz w:val="22"/>
                <w:szCs w:val="22"/>
              </w:rPr>
            </w:pPr>
            <w:r w:rsidRPr="00535D01">
              <w:rPr>
                <w:rFonts w:ascii="Calibri" w:hAnsi="Calibri" w:cs="Calibri"/>
                <w:sz w:val="22"/>
                <w:szCs w:val="22"/>
              </w:rPr>
              <w:t>10</w:t>
            </w:r>
          </w:p>
        </w:tc>
        <w:tc>
          <w:tcPr>
            <w:tcW w:w="694" w:type="dxa"/>
            <w:tcBorders>
              <w:top w:val="single" w:sz="4" w:space="0" w:color="auto"/>
              <w:bottom w:val="single" w:sz="4" w:space="0" w:color="auto"/>
            </w:tcBorders>
            <w:vAlign w:val="center"/>
          </w:tcPr>
          <w:p w:rsidR="003709C1" w:rsidRPr="00535D01" w:rsidRDefault="003709C1" w:rsidP="004A104C">
            <w:pPr>
              <w:spacing w:after="0" w:line="240" w:lineRule="auto"/>
              <w:jc w:val="center"/>
              <w:rPr>
                <w:rFonts w:ascii="Calibri" w:hAnsi="Calibri" w:cs="Calibri"/>
                <w:sz w:val="22"/>
                <w:szCs w:val="22"/>
              </w:rPr>
            </w:pPr>
            <w:r w:rsidRPr="00535D01">
              <w:rPr>
                <w:rFonts w:ascii="Calibri" w:hAnsi="Calibri" w:cs="Calibri"/>
                <w:sz w:val="22"/>
                <w:szCs w:val="22"/>
              </w:rPr>
              <w:t>6</w:t>
            </w:r>
          </w:p>
        </w:tc>
        <w:tc>
          <w:tcPr>
            <w:tcW w:w="694" w:type="dxa"/>
            <w:tcBorders>
              <w:top w:val="single" w:sz="4" w:space="0" w:color="auto"/>
              <w:bottom w:val="single" w:sz="4" w:space="0" w:color="auto"/>
            </w:tcBorders>
            <w:vAlign w:val="center"/>
          </w:tcPr>
          <w:p w:rsidR="003709C1" w:rsidRPr="00535D01" w:rsidRDefault="003709C1" w:rsidP="004A104C">
            <w:pPr>
              <w:spacing w:after="0" w:line="240" w:lineRule="auto"/>
              <w:jc w:val="center"/>
              <w:rPr>
                <w:rFonts w:ascii="Calibri" w:hAnsi="Calibri" w:cs="Calibri"/>
                <w:sz w:val="22"/>
                <w:szCs w:val="22"/>
              </w:rPr>
            </w:pPr>
            <w:r w:rsidRPr="00535D01">
              <w:rPr>
                <w:rFonts w:ascii="Calibri" w:hAnsi="Calibri" w:cs="Calibri"/>
                <w:sz w:val="22"/>
                <w:szCs w:val="22"/>
              </w:rPr>
              <w:t>2</w:t>
            </w:r>
          </w:p>
        </w:tc>
        <w:tc>
          <w:tcPr>
            <w:tcW w:w="653" w:type="dxa"/>
            <w:tcBorders>
              <w:top w:val="single" w:sz="4" w:space="0" w:color="auto"/>
              <w:bottom w:val="single" w:sz="4" w:space="0" w:color="auto"/>
            </w:tcBorders>
            <w:vAlign w:val="center"/>
          </w:tcPr>
          <w:p w:rsidR="003709C1" w:rsidRPr="00535D01" w:rsidRDefault="003709C1" w:rsidP="004A104C">
            <w:pPr>
              <w:spacing w:after="0" w:line="240" w:lineRule="auto"/>
              <w:jc w:val="center"/>
              <w:rPr>
                <w:rFonts w:ascii="Calibri" w:hAnsi="Calibri" w:cs="Calibri"/>
                <w:sz w:val="22"/>
                <w:szCs w:val="22"/>
              </w:rPr>
            </w:pPr>
            <w:r>
              <w:rPr>
                <w:rFonts w:ascii="Calibri" w:hAnsi="Calibri" w:cs="Calibri"/>
                <w:sz w:val="22"/>
                <w:szCs w:val="22"/>
              </w:rPr>
              <w:t>22</w:t>
            </w:r>
          </w:p>
        </w:tc>
      </w:tr>
      <w:tr w:rsidR="003709C1" w:rsidRPr="00535D01" w:rsidTr="004A104C">
        <w:trPr>
          <w:jc w:val="center"/>
        </w:trPr>
        <w:tc>
          <w:tcPr>
            <w:tcW w:w="5364" w:type="dxa"/>
            <w:tcBorders>
              <w:top w:val="single" w:sz="4" w:space="0" w:color="auto"/>
              <w:bottom w:val="single" w:sz="4" w:space="0" w:color="auto"/>
            </w:tcBorders>
            <w:shd w:val="clear" w:color="auto" w:fill="auto"/>
            <w:tcMar>
              <w:top w:w="0" w:type="dxa"/>
              <w:left w:w="108" w:type="dxa"/>
              <w:bottom w:w="0" w:type="dxa"/>
              <w:right w:w="108" w:type="dxa"/>
            </w:tcMar>
            <w:hideMark/>
          </w:tcPr>
          <w:p w:rsidR="003709C1" w:rsidRPr="00FD65D5" w:rsidRDefault="003709C1" w:rsidP="004A104C">
            <w:pPr>
              <w:spacing w:after="0" w:line="240" w:lineRule="auto"/>
              <w:jc w:val="right"/>
              <w:rPr>
                <w:rFonts w:ascii="Calibri" w:hAnsi="Calibri" w:cs="Calibri"/>
                <w:sz w:val="22"/>
                <w:szCs w:val="22"/>
                <w:lang w:val="lv-LV"/>
              </w:rPr>
            </w:pPr>
            <w:bookmarkStart w:id="17" w:name="OLE_LINK5"/>
            <w:r w:rsidRPr="00FD65D5">
              <w:rPr>
                <w:rFonts w:ascii="Calibri" w:hAnsi="Calibri" w:cs="Calibri"/>
                <w:sz w:val="22"/>
                <w:szCs w:val="22"/>
                <w:lang w:val="lv-LV"/>
              </w:rPr>
              <w:t>dzelzceļa infrastruktūras tehniskā aprīkojuma būvniecība, remonts un tehniskā apkope</w:t>
            </w:r>
            <w:bookmarkEnd w:id="17"/>
          </w:p>
        </w:tc>
        <w:tc>
          <w:tcPr>
            <w:tcW w:w="694" w:type="dxa"/>
            <w:tcBorders>
              <w:top w:val="single" w:sz="4" w:space="0" w:color="auto"/>
              <w:bottom w:val="single" w:sz="4" w:space="0" w:color="auto"/>
            </w:tcBorders>
            <w:vAlign w:val="center"/>
          </w:tcPr>
          <w:p w:rsidR="003709C1" w:rsidRPr="00535D01" w:rsidRDefault="003709C1" w:rsidP="004A104C">
            <w:pPr>
              <w:spacing w:after="0" w:line="240" w:lineRule="auto"/>
              <w:jc w:val="center"/>
              <w:rPr>
                <w:rFonts w:ascii="Calibri" w:hAnsi="Calibri" w:cs="Calibri"/>
                <w:sz w:val="22"/>
                <w:szCs w:val="22"/>
              </w:rPr>
            </w:pPr>
            <w:r w:rsidRPr="00535D01">
              <w:rPr>
                <w:rFonts w:ascii="Calibri" w:hAnsi="Calibri" w:cs="Calibri"/>
                <w:sz w:val="22"/>
                <w:szCs w:val="22"/>
              </w:rPr>
              <w:t>29</w:t>
            </w:r>
          </w:p>
        </w:tc>
        <w:tc>
          <w:tcPr>
            <w:tcW w:w="694" w:type="dxa"/>
            <w:tcBorders>
              <w:top w:val="single" w:sz="4" w:space="0" w:color="auto"/>
              <w:bottom w:val="single" w:sz="4" w:space="0" w:color="auto"/>
            </w:tcBorders>
            <w:vAlign w:val="center"/>
          </w:tcPr>
          <w:p w:rsidR="003709C1" w:rsidRPr="00535D01" w:rsidRDefault="003709C1" w:rsidP="004A104C">
            <w:pPr>
              <w:spacing w:after="0" w:line="240" w:lineRule="auto"/>
              <w:jc w:val="center"/>
              <w:rPr>
                <w:rFonts w:ascii="Calibri" w:hAnsi="Calibri" w:cs="Calibri"/>
                <w:sz w:val="22"/>
                <w:szCs w:val="22"/>
              </w:rPr>
            </w:pPr>
            <w:r w:rsidRPr="00535D01">
              <w:rPr>
                <w:rFonts w:ascii="Calibri" w:hAnsi="Calibri" w:cs="Calibri"/>
                <w:sz w:val="22"/>
                <w:szCs w:val="22"/>
              </w:rPr>
              <w:t>35</w:t>
            </w:r>
          </w:p>
        </w:tc>
        <w:tc>
          <w:tcPr>
            <w:tcW w:w="694" w:type="dxa"/>
            <w:tcBorders>
              <w:top w:val="single" w:sz="4" w:space="0" w:color="auto"/>
              <w:bottom w:val="single" w:sz="4" w:space="0" w:color="auto"/>
            </w:tcBorders>
            <w:vAlign w:val="center"/>
          </w:tcPr>
          <w:p w:rsidR="003709C1" w:rsidRPr="00535D01" w:rsidRDefault="003709C1" w:rsidP="004A104C">
            <w:pPr>
              <w:spacing w:after="0" w:line="240" w:lineRule="auto"/>
              <w:jc w:val="center"/>
              <w:rPr>
                <w:rFonts w:ascii="Calibri" w:hAnsi="Calibri" w:cs="Calibri"/>
                <w:sz w:val="22"/>
                <w:szCs w:val="22"/>
              </w:rPr>
            </w:pPr>
            <w:r w:rsidRPr="00535D01">
              <w:rPr>
                <w:rFonts w:ascii="Calibri" w:hAnsi="Calibri" w:cs="Calibri"/>
                <w:sz w:val="22"/>
                <w:szCs w:val="22"/>
              </w:rPr>
              <w:t>54</w:t>
            </w:r>
          </w:p>
        </w:tc>
        <w:tc>
          <w:tcPr>
            <w:tcW w:w="694" w:type="dxa"/>
            <w:tcBorders>
              <w:top w:val="single" w:sz="4" w:space="0" w:color="auto"/>
              <w:bottom w:val="single" w:sz="4" w:space="0" w:color="auto"/>
            </w:tcBorders>
            <w:vAlign w:val="center"/>
          </w:tcPr>
          <w:p w:rsidR="003709C1" w:rsidRPr="00535D01" w:rsidRDefault="003709C1" w:rsidP="004A104C">
            <w:pPr>
              <w:spacing w:after="0" w:line="240" w:lineRule="auto"/>
              <w:jc w:val="center"/>
              <w:rPr>
                <w:rFonts w:ascii="Calibri" w:hAnsi="Calibri" w:cs="Calibri"/>
                <w:sz w:val="22"/>
                <w:szCs w:val="22"/>
              </w:rPr>
            </w:pPr>
            <w:r w:rsidRPr="00535D01">
              <w:rPr>
                <w:rFonts w:ascii="Calibri" w:hAnsi="Calibri" w:cs="Calibri"/>
                <w:sz w:val="22"/>
                <w:szCs w:val="22"/>
              </w:rPr>
              <w:t>33</w:t>
            </w:r>
          </w:p>
        </w:tc>
        <w:tc>
          <w:tcPr>
            <w:tcW w:w="694" w:type="dxa"/>
            <w:tcBorders>
              <w:top w:val="single" w:sz="4" w:space="0" w:color="auto"/>
              <w:bottom w:val="single" w:sz="4" w:space="0" w:color="auto"/>
            </w:tcBorders>
            <w:vAlign w:val="center"/>
          </w:tcPr>
          <w:p w:rsidR="003709C1" w:rsidRPr="00535D01" w:rsidRDefault="003709C1" w:rsidP="004A104C">
            <w:pPr>
              <w:spacing w:after="0" w:line="240" w:lineRule="auto"/>
              <w:jc w:val="center"/>
              <w:rPr>
                <w:rFonts w:ascii="Calibri" w:hAnsi="Calibri" w:cs="Calibri"/>
                <w:sz w:val="22"/>
                <w:szCs w:val="22"/>
              </w:rPr>
            </w:pPr>
            <w:r w:rsidRPr="00535D01">
              <w:rPr>
                <w:rFonts w:ascii="Calibri" w:hAnsi="Calibri" w:cs="Calibri"/>
                <w:sz w:val="22"/>
                <w:szCs w:val="22"/>
              </w:rPr>
              <w:t>38</w:t>
            </w:r>
          </w:p>
        </w:tc>
        <w:tc>
          <w:tcPr>
            <w:tcW w:w="694" w:type="dxa"/>
            <w:tcBorders>
              <w:top w:val="single" w:sz="4" w:space="0" w:color="auto"/>
              <w:bottom w:val="single" w:sz="4" w:space="0" w:color="auto"/>
            </w:tcBorders>
            <w:vAlign w:val="center"/>
          </w:tcPr>
          <w:p w:rsidR="003709C1" w:rsidRPr="00535D01" w:rsidRDefault="003709C1" w:rsidP="004A104C">
            <w:pPr>
              <w:spacing w:after="0" w:line="240" w:lineRule="auto"/>
              <w:jc w:val="center"/>
              <w:rPr>
                <w:rFonts w:ascii="Calibri" w:hAnsi="Calibri" w:cs="Calibri"/>
                <w:sz w:val="22"/>
                <w:szCs w:val="22"/>
              </w:rPr>
            </w:pPr>
            <w:r w:rsidRPr="00535D01">
              <w:rPr>
                <w:rFonts w:ascii="Calibri" w:hAnsi="Calibri" w:cs="Calibri"/>
                <w:sz w:val="22"/>
                <w:szCs w:val="22"/>
              </w:rPr>
              <w:t>23</w:t>
            </w:r>
          </w:p>
        </w:tc>
        <w:tc>
          <w:tcPr>
            <w:tcW w:w="653" w:type="dxa"/>
            <w:tcBorders>
              <w:top w:val="single" w:sz="4" w:space="0" w:color="auto"/>
              <w:bottom w:val="single" w:sz="4" w:space="0" w:color="auto"/>
            </w:tcBorders>
            <w:vAlign w:val="center"/>
          </w:tcPr>
          <w:p w:rsidR="003709C1" w:rsidRPr="00535D01" w:rsidRDefault="003709C1" w:rsidP="004A104C">
            <w:pPr>
              <w:spacing w:after="0" w:line="240" w:lineRule="auto"/>
              <w:jc w:val="center"/>
              <w:rPr>
                <w:rFonts w:ascii="Calibri" w:hAnsi="Calibri" w:cs="Calibri"/>
                <w:sz w:val="22"/>
                <w:szCs w:val="22"/>
              </w:rPr>
            </w:pPr>
            <w:r>
              <w:rPr>
                <w:rFonts w:ascii="Calibri" w:hAnsi="Calibri" w:cs="Calibri"/>
                <w:sz w:val="22"/>
                <w:szCs w:val="22"/>
              </w:rPr>
              <w:t>51</w:t>
            </w:r>
          </w:p>
        </w:tc>
      </w:tr>
      <w:tr w:rsidR="003709C1" w:rsidRPr="00535D01" w:rsidTr="004A104C">
        <w:trPr>
          <w:jc w:val="center"/>
        </w:trPr>
        <w:tc>
          <w:tcPr>
            <w:tcW w:w="5364" w:type="dxa"/>
            <w:tcBorders>
              <w:top w:val="single" w:sz="4" w:space="0" w:color="auto"/>
              <w:bottom w:val="single" w:sz="4" w:space="0" w:color="auto"/>
            </w:tcBorders>
            <w:shd w:val="clear" w:color="auto" w:fill="auto"/>
            <w:tcMar>
              <w:top w:w="0" w:type="dxa"/>
              <w:left w:w="108" w:type="dxa"/>
              <w:bottom w:w="0" w:type="dxa"/>
              <w:right w:w="108" w:type="dxa"/>
            </w:tcMar>
            <w:hideMark/>
          </w:tcPr>
          <w:p w:rsidR="003709C1" w:rsidRPr="00FD65D5" w:rsidRDefault="003709C1" w:rsidP="004A104C">
            <w:pPr>
              <w:spacing w:after="0" w:line="240" w:lineRule="auto"/>
              <w:jc w:val="right"/>
              <w:outlineLvl w:val="6"/>
              <w:rPr>
                <w:rFonts w:ascii="Calibri" w:hAnsi="Calibri" w:cs="Calibri"/>
                <w:sz w:val="22"/>
                <w:szCs w:val="22"/>
                <w:lang w:val="lv-LV"/>
              </w:rPr>
            </w:pPr>
            <w:r w:rsidRPr="00FD65D5">
              <w:rPr>
                <w:rFonts w:ascii="Calibri" w:hAnsi="Calibri" w:cs="Calibri"/>
                <w:sz w:val="22"/>
                <w:szCs w:val="22"/>
                <w:lang w:val="lv-LV"/>
              </w:rPr>
              <w:t>manevru darbi</w:t>
            </w:r>
          </w:p>
        </w:tc>
        <w:tc>
          <w:tcPr>
            <w:tcW w:w="694" w:type="dxa"/>
            <w:tcBorders>
              <w:top w:val="single" w:sz="4" w:space="0" w:color="auto"/>
              <w:bottom w:val="single" w:sz="4" w:space="0" w:color="auto"/>
            </w:tcBorders>
            <w:vAlign w:val="center"/>
          </w:tcPr>
          <w:p w:rsidR="003709C1" w:rsidRPr="00535D01" w:rsidRDefault="003709C1" w:rsidP="004A104C">
            <w:pPr>
              <w:spacing w:after="0" w:line="240" w:lineRule="auto"/>
              <w:jc w:val="center"/>
              <w:rPr>
                <w:rFonts w:ascii="Calibri" w:hAnsi="Calibri" w:cs="Calibri"/>
                <w:sz w:val="22"/>
                <w:szCs w:val="22"/>
              </w:rPr>
            </w:pPr>
            <w:r w:rsidRPr="00535D01">
              <w:rPr>
                <w:rFonts w:ascii="Calibri" w:hAnsi="Calibri" w:cs="Calibri"/>
                <w:sz w:val="22"/>
                <w:szCs w:val="22"/>
              </w:rPr>
              <w:t>3</w:t>
            </w:r>
          </w:p>
        </w:tc>
        <w:tc>
          <w:tcPr>
            <w:tcW w:w="694" w:type="dxa"/>
            <w:tcBorders>
              <w:top w:val="single" w:sz="4" w:space="0" w:color="auto"/>
              <w:bottom w:val="single" w:sz="4" w:space="0" w:color="auto"/>
            </w:tcBorders>
            <w:vAlign w:val="center"/>
          </w:tcPr>
          <w:p w:rsidR="003709C1" w:rsidRPr="00535D01" w:rsidRDefault="003709C1" w:rsidP="004A104C">
            <w:pPr>
              <w:spacing w:after="0" w:line="240" w:lineRule="auto"/>
              <w:jc w:val="center"/>
              <w:outlineLvl w:val="6"/>
              <w:rPr>
                <w:rFonts w:ascii="Calibri" w:hAnsi="Calibri" w:cs="Calibri"/>
                <w:sz w:val="22"/>
                <w:szCs w:val="22"/>
              </w:rPr>
            </w:pPr>
            <w:r w:rsidRPr="00535D01">
              <w:rPr>
                <w:rFonts w:ascii="Calibri" w:hAnsi="Calibri" w:cs="Calibri"/>
                <w:sz w:val="22"/>
                <w:szCs w:val="22"/>
              </w:rPr>
              <w:t>4</w:t>
            </w:r>
          </w:p>
        </w:tc>
        <w:tc>
          <w:tcPr>
            <w:tcW w:w="694" w:type="dxa"/>
            <w:tcBorders>
              <w:top w:val="single" w:sz="4" w:space="0" w:color="auto"/>
              <w:bottom w:val="single" w:sz="4" w:space="0" w:color="auto"/>
            </w:tcBorders>
            <w:vAlign w:val="center"/>
          </w:tcPr>
          <w:p w:rsidR="003709C1" w:rsidRPr="00535D01" w:rsidRDefault="003709C1" w:rsidP="004A104C">
            <w:pPr>
              <w:spacing w:after="0" w:line="240" w:lineRule="auto"/>
              <w:jc w:val="center"/>
              <w:outlineLvl w:val="6"/>
              <w:rPr>
                <w:rFonts w:ascii="Calibri" w:hAnsi="Calibri" w:cs="Calibri"/>
                <w:sz w:val="22"/>
                <w:szCs w:val="22"/>
              </w:rPr>
            </w:pPr>
            <w:r w:rsidRPr="00535D01">
              <w:rPr>
                <w:rFonts w:ascii="Calibri" w:hAnsi="Calibri" w:cs="Calibri"/>
                <w:sz w:val="22"/>
                <w:szCs w:val="22"/>
              </w:rPr>
              <w:t>7</w:t>
            </w:r>
          </w:p>
        </w:tc>
        <w:tc>
          <w:tcPr>
            <w:tcW w:w="694" w:type="dxa"/>
            <w:tcBorders>
              <w:top w:val="single" w:sz="4" w:space="0" w:color="auto"/>
              <w:bottom w:val="single" w:sz="4" w:space="0" w:color="auto"/>
            </w:tcBorders>
            <w:vAlign w:val="center"/>
          </w:tcPr>
          <w:p w:rsidR="003709C1" w:rsidRPr="00535D01" w:rsidRDefault="003709C1" w:rsidP="004A104C">
            <w:pPr>
              <w:spacing w:after="0" w:line="240" w:lineRule="auto"/>
              <w:jc w:val="center"/>
              <w:outlineLvl w:val="6"/>
              <w:rPr>
                <w:rFonts w:ascii="Calibri" w:hAnsi="Calibri" w:cs="Calibri"/>
                <w:sz w:val="22"/>
                <w:szCs w:val="22"/>
              </w:rPr>
            </w:pPr>
            <w:r w:rsidRPr="00535D01">
              <w:rPr>
                <w:rFonts w:ascii="Calibri" w:hAnsi="Calibri" w:cs="Calibri"/>
                <w:sz w:val="22"/>
                <w:szCs w:val="22"/>
              </w:rPr>
              <w:t>12</w:t>
            </w:r>
          </w:p>
        </w:tc>
        <w:tc>
          <w:tcPr>
            <w:tcW w:w="694" w:type="dxa"/>
            <w:tcBorders>
              <w:top w:val="single" w:sz="4" w:space="0" w:color="auto"/>
              <w:bottom w:val="single" w:sz="4" w:space="0" w:color="auto"/>
            </w:tcBorders>
            <w:vAlign w:val="center"/>
          </w:tcPr>
          <w:p w:rsidR="003709C1" w:rsidRPr="00535D01" w:rsidRDefault="003709C1" w:rsidP="004A104C">
            <w:pPr>
              <w:spacing w:after="0" w:line="240" w:lineRule="auto"/>
              <w:jc w:val="center"/>
              <w:outlineLvl w:val="6"/>
              <w:rPr>
                <w:rFonts w:ascii="Calibri" w:hAnsi="Calibri" w:cs="Calibri"/>
                <w:sz w:val="22"/>
                <w:szCs w:val="22"/>
              </w:rPr>
            </w:pPr>
            <w:r w:rsidRPr="00535D01">
              <w:rPr>
                <w:rFonts w:ascii="Calibri" w:hAnsi="Calibri" w:cs="Calibri"/>
                <w:sz w:val="22"/>
                <w:szCs w:val="22"/>
              </w:rPr>
              <w:t>6</w:t>
            </w:r>
          </w:p>
        </w:tc>
        <w:tc>
          <w:tcPr>
            <w:tcW w:w="694" w:type="dxa"/>
            <w:tcBorders>
              <w:top w:val="single" w:sz="4" w:space="0" w:color="auto"/>
              <w:bottom w:val="single" w:sz="4" w:space="0" w:color="auto"/>
            </w:tcBorders>
            <w:vAlign w:val="center"/>
          </w:tcPr>
          <w:p w:rsidR="003709C1" w:rsidRPr="00535D01" w:rsidRDefault="003709C1" w:rsidP="004A104C">
            <w:pPr>
              <w:spacing w:after="0" w:line="240" w:lineRule="auto"/>
              <w:jc w:val="center"/>
              <w:rPr>
                <w:rFonts w:ascii="Calibri" w:hAnsi="Calibri" w:cs="Calibri"/>
                <w:sz w:val="22"/>
                <w:szCs w:val="22"/>
              </w:rPr>
            </w:pPr>
            <w:r w:rsidRPr="00535D01">
              <w:rPr>
                <w:rFonts w:ascii="Calibri" w:hAnsi="Calibri" w:cs="Calibri"/>
                <w:sz w:val="22"/>
                <w:szCs w:val="22"/>
              </w:rPr>
              <w:t>18</w:t>
            </w:r>
          </w:p>
        </w:tc>
        <w:tc>
          <w:tcPr>
            <w:tcW w:w="653" w:type="dxa"/>
            <w:tcBorders>
              <w:top w:val="single" w:sz="4" w:space="0" w:color="auto"/>
              <w:bottom w:val="single" w:sz="4" w:space="0" w:color="auto"/>
            </w:tcBorders>
            <w:vAlign w:val="center"/>
          </w:tcPr>
          <w:p w:rsidR="003709C1" w:rsidRPr="00535D01" w:rsidRDefault="003709C1" w:rsidP="004A104C">
            <w:pPr>
              <w:spacing w:after="0" w:line="240" w:lineRule="auto"/>
              <w:jc w:val="center"/>
              <w:rPr>
                <w:rFonts w:ascii="Calibri" w:hAnsi="Calibri" w:cs="Calibri"/>
                <w:sz w:val="22"/>
                <w:szCs w:val="22"/>
              </w:rPr>
            </w:pPr>
            <w:r>
              <w:rPr>
                <w:rFonts w:ascii="Calibri" w:hAnsi="Calibri" w:cs="Calibri"/>
                <w:sz w:val="22"/>
                <w:szCs w:val="22"/>
              </w:rPr>
              <w:t>5</w:t>
            </w:r>
          </w:p>
        </w:tc>
      </w:tr>
      <w:tr w:rsidR="003709C1" w:rsidRPr="00535D01" w:rsidTr="003709C1">
        <w:trPr>
          <w:jc w:val="center"/>
        </w:trPr>
        <w:tc>
          <w:tcPr>
            <w:tcW w:w="5364" w:type="dxa"/>
            <w:tcBorders>
              <w:top w:val="single" w:sz="4" w:space="0" w:color="auto"/>
              <w:bottom w:val="single" w:sz="4" w:space="0" w:color="auto"/>
            </w:tcBorders>
            <w:shd w:val="clear" w:color="auto" w:fill="auto"/>
            <w:tcMar>
              <w:top w:w="0" w:type="dxa"/>
              <w:left w:w="108" w:type="dxa"/>
              <w:bottom w:w="0" w:type="dxa"/>
              <w:right w:w="108" w:type="dxa"/>
            </w:tcMar>
            <w:hideMark/>
          </w:tcPr>
          <w:p w:rsidR="003709C1" w:rsidRPr="00FD65D5" w:rsidRDefault="003709C1" w:rsidP="004A104C">
            <w:pPr>
              <w:spacing w:after="0" w:line="240" w:lineRule="auto"/>
              <w:jc w:val="right"/>
              <w:outlineLvl w:val="6"/>
              <w:rPr>
                <w:rFonts w:ascii="Calibri" w:hAnsi="Calibri" w:cs="Calibri"/>
                <w:sz w:val="22"/>
                <w:szCs w:val="22"/>
                <w:lang w:val="lv-LV"/>
              </w:rPr>
            </w:pPr>
            <w:r w:rsidRPr="00FD65D5">
              <w:rPr>
                <w:rFonts w:ascii="Calibri" w:hAnsi="Calibri" w:cs="Calibri"/>
                <w:sz w:val="22"/>
                <w:szCs w:val="22"/>
                <w:lang w:val="lv-LV"/>
              </w:rPr>
              <w:t>dzelzceļa infrastruktūras pārvaldīšana</w:t>
            </w:r>
          </w:p>
        </w:tc>
        <w:tc>
          <w:tcPr>
            <w:tcW w:w="694" w:type="dxa"/>
            <w:tcBorders>
              <w:top w:val="single" w:sz="4" w:space="0" w:color="auto"/>
              <w:bottom w:val="single" w:sz="4" w:space="0" w:color="auto"/>
            </w:tcBorders>
            <w:vAlign w:val="center"/>
          </w:tcPr>
          <w:p w:rsidR="003709C1" w:rsidRPr="00535D01" w:rsidRDefault="003709C1" w:rsidP="004A104C">
            <w:pPr>
              <w:spacing w:after="0" w:line="240" w:lineRule="auto"/>
              <w:jc w:val="center"/>
              <w:rPr>
                <w:rFonts w:ascii="Calibri" w:hAnsi="Calibri" w:cs="Calibri"/>
                <w:sz w:val="22"/>
                <w:szCs w:val="22"/>
              </w:rPr>
            </w:pPr>
            <w:r w:rsidRPr="00535D01">
              <w:rPr>
                <w:rFonts w:ascii="Calibri" w:hAnsi="Calibri" w:cs="Calibri"/>
                <w:sz w:val="22"/>
                <w:szCs w:val="22"/>
              </w:rPr>
              <w:t>56</w:t>
            </w:r>
          </w:p>
        </w:tc>
        <w:tc>
          <w:tcPr>
            <w:tcW w:w="694" w:type="dxa"/>
            <w:tcBorders>
              <w:top w:val="single" w:sz="4" w:space="0" w:color="auto"/>
              <w:bottom w:val="single" w:sz="4" w:space="0" w:color="auto"/>
            </w:tcBorders>
            <w:vAlign w:val="center"/>
          </w:tcPr>
          <w:p w:rsidR="003709C1" w:rsidRPr="00535D01" w:rsidRDefault="003709C1" w:rsidP="004A104C">
            <w:pPr>
              <w:spacing w:after="0" w:line="240" w:lineRule="auto"/>
              <w:jc w:val="center"/>
              <w:outlineLvl w:val="6"/>
              <w:rPr>
                <w:rFonts w:ascii="Calibri" w:hAnsi="Calibri" w:cs="Calibri"/>
                <w:sz w:val="22"/>
                <w:szCs w:val="22"/>
              </w:rPr>
            </w:pPr>
            <w:r w:rsidRPr="00535D01">
              <w:rPr>
                <w:rFonts w:ascii="Calibri" w:hAnsi="Calibri" w:cs="Calibri"/>
                <w:sz w:val="22"/>
                <w:szCs w:val="22"/>
              </w:rPr>
              <w:t>14</w:t>
            </w:r>
          </w:p>
        </w:tc>
        <w:tc>
          <w:tcPr>
            <w:tcW w:w="694" w:type="dxa"/>
            <w:tcBorders>
              <w:top w:val="single" w:sz="4" w:space="0" w:color="auto"/>
              <w:bottom w:val="single" w:sz="4" w:space="0" w:color="auto"/>
            </w:tcBorders>
            <w:vAlign w:val="center"/>
          </w:tcPr>
          <w:p w:rsidR="003709C1" w:rsidRPr="00535D01" w:rsidRDefault="003709C1" w:rsidP="004A104C">
            <w:pPr>
              <w:spacing w:after="0" w:line="240" w:lineRule="auto"/>
              <w:jc w:val="center"/>
              <w:outlineLvl w:val="6"/>
              <w:rPr>
                <w:rFonts w:ascii="Calibri" w:hAnsi="Calibri" w:cs="Calibri"/>
                <w:sz w:val="22"/>
                <w:szCs w:val="22"/>
              </w:rPr>
            </w:pPr>
            <w:r w:rsidRPr="00535D01">
              <w:rPr>
                <w:rFonts w:ascii="Calibri" w:hAnsi="Calibri" w:cs="Calibri"/>
                <w:sz w:val="22"/>
                <w:szCs w:val="22"/>
              </w:rPr>
              <w:t>39</w:t>
            </w:r>
          </w:p>
        </w:tc>
        <w:tc>
          <w:tcPr>
            <w:tcW w:w="694" w:type="dxa"/>
            <w:tcBorders>
              <w:top w:val="single" w:sz="4" w:space="0" w:color="auto"/>
              <w:bottom w:val="single" w:sz="4" w:space="0" w:color="auto"/>
            </w:tcBorders>
            <w:vAlign w:val="center"/>
          </w:tcPr>
          <w:p w:rsidR="003709C1" w:rsidRPr="00535D01" w:rsidRDefault="003709C1" w:rsidP="004A104C">
            <w:pPr>
              <w:spacing w:after="0" w:line="240" w:lineRule="auto"/>
              <w:jc w:val="center"/>
              <w:outlineLvl w:val="6"/>
              <w:rPr>
                <w:rFonts w:ascii="Calibri" w:hAnsi="Calibri" w:cs="Calibri"/>
                <w:sz w:val="22"/>
                <w:szCs w:val="22"/>
              </w:rPr>
            </w:pPr>
            <w:r w:rsidRPr="00535D01">
              <w:rPr>
                <w:rFonts w:ascii="Calibri" w:hAnsi="Calibri" w:cs="Calibri"/>
                <w:sz w:val="22"/>
                <w:szCs w:val="22"/>
              </w:rPr>
              <w:t>39</w:t>
            </w:r>
          </w:p>
        </w:tc>
        <w:tc>
          <w:tcPr>
            <w:tcW w:w="694" w:type="dxa"/>
            <w:tcBorders>
              <w:top w:val="single" w:sz="4" w:space="0" w:color="auto"/>
              <w:bottom w:val="single" w:sz="4" w:space="0" w:color="auto"/>
            </w:tcBorders>
            <w:vAlign w:val="center"/>
          </w:tcPr>
          <w:p w:rsidR="003709C1" w:rsidRPr="00535D01" w:rsidRDefault="003709C1" w:rsidP="003709C1">
            <w:pPr>
              <w:spacing w:after="0" w:line="240" w:lineRule="auto"/>
              <w:jc w:val="center"/>
              <w:outlineLvl w:val="6"/>
              <w:rPr>
                <w:rFonts w:ascii="Calibri" w:hAnsi="Calibri" w:cs="Calibri"/>
                <w:sz w:val="22"/>
                <w:szCs w:val="22"/>
              </w:rPr>
            </w:pPr>
            <w:r w:rsidRPr="00535D01">
              <w:rPr>
                <w:rFonts w:ascii="Calibri" w:hAnsi="Calibri" w:cs="Calibri"/>
                <w:sz w:val="22"/>
                <w:szCs w:val="22"/>
              </w:rPr>
              <w:t>102</w:t>
            </w:r>
          </w:p>
        </w:tc>
        <w:tc>
          <w:tcPr>
            <w:tcW w:w="694" w:type="dxa"/>
            <w:tcBorders>
              <w:top w:val="single" w:sz="4" w:space="0" w:color="auto"/>
              <w:bottom w:val="single" w:sz="4" w:space="0" w:color="auto"/>
            </w:tcBorders>
            <w:vAlign w:val="center"/>
          </w:tcPr>
          <w:p w:rsidR="003709C1" w:rsidRPr="00535D01" w:rsidRDefault="003709C1" w:rsidP="003709C1">
            <w:pPr>
              <w:spacing w:after="0" w:line="240" w:lineRule="auto"/>
              <w:jc w:val="center"/>
              <w:rPr>
                <w:rFonts w:ascii="Calibri" w:hAnsi="Calibri" w:cs="Calibri"/>
                <w:sz w:val="22"/>
                <w:szCs w:val="22"/>
              </w:rPr>
            </w:pPr>
            <w:r w:rsidRPr="00535D01">
              <w:rPr>
                <w:rFonts w:ascii="Calibri" w:hAnsi="Calibri" w:cs="Calibri"/>
                <w:sz w:val="22"/>
                <w:szCs w:val="22"/>
              </w:rPr>
              <w:t>101</w:t>
            </w:r>
          </w:p>
        </w:tc>
        <w:tc>
          <w:tcPr>
            <w:tcW w:w="653" w:type="dxa"/>
            <w:tcBorders>
              <w:top w:val="single" w:sz="4" w:space="0" w:color="auto"/>
              <w:bottom w:val="single" w:sz="4" w:space="0" w:color="auto"/>
            </w:tcBorders>
          </w:tcPr>
          <w:p w:rsidR="003709C1" w:rsidRPr="003709C1" w:rsidRDefault="003709C1" w:rsidP="004A104C">
            <w:pPr>
              <w:spacing w:after="0" w:line="240" w:lineRule="auto"/>
              <w:jc w:val="center"/>
              <w:rPr>
                <w:rFonts w:ascii="Calibri" w:hAnsi="Calibri" w:cs="Calibri"/>
                <w:sz w:val="14"/>
                <w:szCs w:val="22"/>
              </w:rPr>
            </w:pPr>
          </w:p>
          <w:p w:rsidR="003709C1" w:rsidRDefault="003709C1" w:rsidP="004A104C">
            <w:pPr>
              <w:spacing w:after="0" w:line="240" w:lineRule="auto"/>
              <w:jc w:val="center"/>
              <w:rPr>
                <w:rFonts w:ascii="Calibri" w:hAnsi="Calibri" w:cs="Calibri"/>
                <w:sz w:val="22"/>
                <w:szCs w:val="22"/>
              </w:rPr>
            </w:pPr>
            <w:r>
              <w:rPr>
                <w:rFonts w:ascii="Calibri" w:hAnsi="Calibri" w:cs="Calibri"/>
                <w:sz w:val="22"/>
                <w:szCs w:val="22"/>
              </w:rPr>
              <w:t>49</w:t>
            </w:r>
          </w:p>
          <w:p w:rsidR="003709C1" w:rsidRPr="00535D01" w:rsidRDefault="003709C1" w:rsidP="004A104C">
            <w:pPr>
              <w:spacing w:after="0" w:line="240" w:lineRule="auto"/>
              <w:jc w:val="center"/>
              <w:rPr>
                <w:rFonts w:ascii="Calibri" w:hAnsi="Calibri" w:cs="Calibri"/>
                <w:sz w:val="22"/>
                <w:szCs w:val="22"/>
              </w:rPr>
            </w:pPr>
          </w:p>
        </w:tc>
      </w:tr>
      <w:tr w:rsidR="003709C1" w:rsidRPr="00535D01" w:rsidTr="00785F63">
        <w:trPr>
          <w:jc w:val="center"/>
        </w:trPr>
        <w:tc>
          <w:tcPr>
            <w:tcW w:w="5364" w:type="dxa"/>
            <w:tcBorders>
              <w:top w:val="single" w:sz="4" w:space="0" w:color="auto"/>
              <w:bottom w:val="single" w:sz="4" w:space="0" w:color="auto"/>
            </w:tcBorders>
            <w:shd w:val="clear" w:color="auto" w:fill="auto"/>
            <w:tcMar>
              <w:top w:w="0" w:type="dxa"/>
              <w:left w:w="108" w:type="dxa"/>
              <w:bottom w:w="0" w:type="dxa"/>
              <w:right w:w="108" w:type="dxa"/>
            </w:tcMar>
          </w:tcPr>
          <w:p w:rsidR="003709C1" w:rsidRPr="00FD65D5" w:rsidRDefault="003709C1" w:rsidP="003709C1">
            <w:pPr>
              <w:spacing w:after="0" w:line="240" w:lineRule="auto"/>
              <w:jc w:val="right"/>
              <w:outlineLvl w:val="6"/>
              <w:rPr>
                <w:rFonts w:ascii="Calibri" w:hAnsi="Calibri" w:cs="Calibri"/>
                <w:sz w:val="22"/>
                <w:szCs w:val="22"/>
                <w:lang w:val="lv-LV"/>
              </w:rPr>
            </w:pPr>
          </w:p>
        </w:tc>
        <w:tc>
          <w:tcPr>
            <w:tcW w:w="694" w:type="dxa"/>
            <w:tcBorders>
              <w:top w:val="single" w:sz="4" w:space="0" w:color="auto"/>
              <w:bottom w:val="single" w:sz="4" w:space="0" w:color="auto"/>
            </w:tcBorders>
            <w:vAlign w:val="center"/>
          </w:tcPr>
          <w:p w:rsidR="003709C1" w:rsidRPr="003709C1" w:rsidRDefault="003709C1" w:rsidP="003709C1">
            <w:pPr>
              <w:spacing w:before="100" w:beforeAutospacing="1" w:after="100" w:afterAutospacing="1"/>
              <w:jc w:val="center"/>
              <w:rPr>
                <w:rFonts w:ascii="Calibri" w:hAnsi="Calibri" w:cs="Calibri"/>
                <w:sz w:val="22"/>
                <w:szCs w:val="22"/>
                <w:lang w:val="lv-LV"/>
              </w:rPr>
            </w:pPr>
            <w:r w:rsidRPr="003709C1">
              <w:rPr>
                <w:rFonts w:ascii="Calibri" w:hAnsi="Calibri" w:cs="Calibri"/>
                <w:b/>
                <w:bCs/>
                <w:sz w:val="22"/>
                <w:szCs w:val="22"/>
                <w:lang w:val="lv-LV"/>
              </w:rPr>
              <w:t>2011</w:t>
            </w:r>
          </w:p>
        </w:tc>
        <w:tc>
          <w:tcPr>
            <w:tcW w:w="694" w:type="dxa"/>
            <w:tcBorders>
              <w:top w:val="single" w:sz="4" w:space="0" w:color="auto"/>
              <w:bottom w:val="single" w:sz="4" w:space="0" w:color="auto"/>
            </w:tcBorders>
            <w:vAlign w:val="center"/>
          </w:tcPr>
          <w:p w:rsidR="003709C1" w:rsidRPr="003709C1" w:rsidRDefault="003709C1" w:rsidP="003709C1">
            <w:pPr>
              <w:spacing w:before="100" w:beforeAutospacing="1" w:after="100" w:afterAutospacing="1"/>
              <w:jc w:val="center"/>
              <w:rPr>
                <w:rFonts w:ascii="Calibri" w:hAnsi="Calibri" w:cs="Calibri"/>
                <w:sz w:val="22"/>
                <w:szCs w:val="22"/>
                <w:lang w:val="lv-LV"/>
              </w:rPr>
            </w:pPr>
            <w:r w:rsidRPr="003709C1">
              <w:rPr>
                <w:rFonts w:ascii="Calibri" w:hAnsi="Calibri" w:cs="Calibri"/>
                <w:b/>
                <w:bCs/>
                <w:sz w:val="22"/>
                <w:szCs w:val="22"/>
                <w:lang w:val="lv-LV"/>
              </w:rPr>
              <w:t>2012</w:t>
            </w:r>
          </w:p>
        </w:tc>
        <w:tc>
          <w:tcPr>
            <w:tcW w:w="694" w:type="dxa"/>
            <w:tcBorders>
              <w:top w:val="single" w:sz="4" w:space="0" w:color="auto"/>
              <w:bottom w:val="single" w:sz="4" w:space="0" w:color="auto"/>
            </w:tcBorders>
          </w:tcPr>
          <w:p w:rsidR="003709C1" w:rsidRPr="003709C1" w:rsidRDefault="003709C1" w:rsidP="003709C1">
            <w:pPr>
              <w:spacing w:before="100" w:beforeAutospacing="1" w:after="100" w:afterAutospacing="1"/>
              <w:jc w:val="center"/>
              <w:rPr>
                <w:rFonts w:ascii="Calibri" w:hAnsi="Calibri" w:cs="Calibri"/>
                <w:b/>
                <w:bCs/>
                <w:sz w:val="22"/>
                <w:szCs w:val="22"/>
                <w:lang w:val="lv-LV"/>
              </w:rPr>
            </w:pPr>
            <w:r w:rsidRPr="003709C1">
              <w:rPr>
                <w:rFonts w:ascii="Calibri" w:hAnsi="Calibri" w:cs="Calibri"/>
                <w:b/>
                <w:bCs/>
                <w:sz w:val="22"/>
                <w:szCs w:val="22"/>
                <w:lang w:val="lv-LV"/>
              </w:rPr>
              <w:t>2013</w:t>
            </w:r>
          </w:p>
        </w:tc>
        <w:tc>
          <w:tcPr>
            <w:tcW w:w="694" w:type="dxa"/>
            <w:tcBorders>
              <w:top w:val="single" w:sz="4" w:space="0" w:color="auto"/>
              <w:bottom w:val="single" w:sz="4" w:space="0" w:color="auto"/>
            </w:tcBorders>
          </w:tcPr>
          <w:p w:rsidR="003709C1" w:rsidRPr="003709C1" w:rsidRDefault="003709C1" w:rsidP="003709C1">
            <w:pPr>
              <w:spacing w:before="100" w:beforeAutospacing="1" w:after="100" w:afterAutospacing="1"/>
              <w:jc w:val="center"/>
              <w:rPr>
                <w:rFonts w:ascii="Calibri" w:hAnsi="Calibri" w:cs="Calibri"/>
                <w:b/>
                <w:bCs/>
                <w:sz w:val="22"/>
                <w:szCs w:val="22"/>
                <w:lang w:val="lv-LV"/>
              </w:rPr>
            </w:pPr>
            <w:r w:rsidRPr="003709C1">
              <w:rPr>
                <w:rFonts w:ascii="Calibri" w:hAnsi="Calibri" w:cs="Calibri"/>
                <w:b/>
                <w:bCs/>
                <w:sz w:val="22"/>
                <w:szCs w:val="22"/>
                <w:lang w:val="lv-LV"/>
              </w:rPr>
              <w:t>2014</w:t>
            </w:r>
          </w:p>
        </w:tc>
        <w:tc>
          <w:tcPr>
            <w:tcW w:w="694" w:type="dxa"/>
            <w:tcBorders>
              <w:top w:val="single" w:sz="4" w:space="0" w:color="auto"/>
              <w:bottom w:val="single" w:sz="4" w:space="0" w:color="auto"/>
            </w:tcBorders>
          </w:tcPr>
          <w:p w:rsidR="003709C1" w:rsidRPr="003709C1" w:rsidRDefault="003709C1" w:rsidP="003709C1">
            <w:pPr>
              <w:spacing w:before="100" w:beforeAutospacing="1" w:after="100" w:afterAutospacing="1"/>
              <w:jc w:val="center"/>
              <w:rPr>
                <w:rFonts w:ascii="Calibri" w:hAnsi="Calibri" w:cs="Calibri"/>
                <w:b/>
                <w:bCs/>
                <w:sz w:val="22"/>
                <w:szCs w:val="22"/>
                <w:lang w:val="lv-LV"/>
              </w:rPr>
            </w:pPr>
            <w:r w:rsidRPr="003709C1">
              <w:rPr>
                <w:rFonts w:ascii="Calibri" w:hAnsi="Calibri" w:cs="Calibri"/>
                <w:b/>
                <w:bCs/>
                <w:sz w:val="22"/>
                <w:szCs w:val="22"/>
                <w:lang w:val="lv-LV"/>
              </w:rPr>
              <w:t>2015</w:t>
            </w:r>
          </w:p>
        </w:tc>
        <w:tc>
          <w:tcPr>
            <w:tcW w:w="694" w:type="dxa"/>
            <w:tcBorders>
              <w:top w:val="single" w:sz="4" w:space="0" w:color="auto"/>
              <w:bottom w:val="single" w:sz="4" w:space="0" w:color="auto"/>
            </w:tcBorders>
          </w:tcPr>
          <w:p w:rsidR="003709C1" w:rsidRPr="003709C1" w:rsidRDefault="003709C1" w:rsidP="003709C1">
            <w:pPr>
              <w:spacing w:before="100" w:beforeAutospacing="1" w:after="100" w:afterAutospacing="1"/>
              <w:jc w:val="center"/>
              <w:rPr>
                <w:rFonts w:ascii="Calibri" w:hAnsi="Calibri" w:cs="Calibri"/>
                <w:b/>
                <w:bCs/>
                <w:sz w:val="22"/>
                <w:szCs w:val="22"/>
                <w:lang w:val="lv-LV"/>
              </w:rPr>
            </w:pPr>
            <w:r w:rsidRPr="003709C1">
              <w:rPr>
                <w:rFonts w:ascii="Calibri" w:hAnsi="Calibri" w:cs="Calibri"/>
                <w:b/>
                <w:bCs/>
                <w:sz w:val="22"/>
                <w:szCs w:val="22"/>
                <w:lang w:val="lv-LV"/>
              </w:rPr>
              <w:t>2016</w:t>
            </w:r>
          </w:p>
        </w:tc>
        <w:tc>
          <w:tcPr>
            <w:tcW w:w="653" w:type="dxa"/>
            <w:tcBorders>
              <w:top w:val="single" w:sz="4" w:space="0" w:color="auto"/>
              <w:bottom w:val="single" w:sz="4" w:space="0" w:color="auto"/>
            </w:tcBorders>
          </w:tcPr>
          <w:p w:rsidR="003709C1" w:rsidRPr="003709C1" w:rsidRDefault="003709C1" w:rsidP="003709C1">
            <w:pPr>
              <w:spacing w:before="100" w:beforeAutospacing="1" w:after="100" w:afterAutospacing="1"/>
              <w:jc w:val="center"/>
              <w:rPr>
                <w:rFonts w:ascii="Calibri" w:hAnsi="Calibri" w:cs="Calibri"/>
                <w:b/>
                <w:bCs/>
                <w:sz w:val="22"/>
                <w:szCs w:val="22"/>
                <w:lang w:val="lv-LV"/>
              </w:rPr>
            </w:pPr>
            <w:r w:rsidRPr="003709C1">
              <w:rPr>
                <w:rFonts w:ascii="Calibri" w:hAnsi="Calibri" w:cs="Calibri"/>
                <w:b/>
                <w:bCs/>
                <w:sz w:val="22"/>
                <w:szCs w:val="22"/>
                <w:lang w:val="lv-LV"/>
              </w:rPr>
              <w:t>2017</w:t>
            </w:r>
          </w:p>
        </w:tc>
      </w:tr>
      <w:tr w:rsidR="003709C1" w:rsidRPr="00535D01" w:rsidTr="004A104C">
        <w:trPr>
          <w:jc w:val="center"/>
        </w:trPr>
        <w:tc>
          <w:tcPr>
            <w:tcW w:w="5364" w:type="dxa"/>
            <w:tcBorders>
              <w:top w:val="single" w:sz="4" w:space="0" w:color="auto"/>
              <w:bottom w:val="nil"/>
            </w:tcBorders>
            <w:shd w:val="clear" w:color="auto" w:fill="auto"/>
            <w:tcMar>
              <w:top w:w="0" w:type="dxa"/>
              <w:left w:w="108" w:type="dxa"/>
              <w:bottom w:w="0" w:type="dxa"/>
              <w:right w:w="108" w:type="dxa"/>
            </w:tcMar>
          </w:tcPr>
          <w:p w:rsidR="003709C1" w:rsidRPr="00FD65D5" w:rsidRDefault="003709C1" w:rsidP="003709C1">
            <w:pPr>
              <w:spacing w:after="0" w:line="240" w:lineRule="auto"/>
              <w:rPr>
                <w:rFonts w:ascii="Calibri" w:hAnsi="Calibri" w:cs="Calibri"/>
                <w:sz w:val="22"/>
                <w:szCs w:val="22"/>
                <w:lang w:val="lv-LV"/>
              </w:rPr>
            </w:pPr>
            <w:r w:rsidRPr="00FD65D5">
              <w:rPr>
                <w:rFonts w:ascii="Calibri" w:hAnsi="Calibri" w:cs="Calibri"/>
                <w:b/>
                <w:bCs/>
                <w:sz w:val="22"/>
                <w:szCs w:val="22"/>
                <w:lang w:val="lv-LV"/>
              </w:rPr>
              <w:t>Drošības apliecības veids</w:t>
            </w:r>
          </w:p>
        </w:tc>
        <w:tc>
          <w:tcPr>
            <w:tcW w:w="694" w:type="dxa"/>
            <w:tcBorders>
              <w:top w:val="single" w:sz="4" w:space="0" w:color="auto"/>
              <w:bottom w:val="nil"/>
            </w:tcBorders>
            <w:vAlign w:val="center"/>
          </w:tcPr>
          <w:p w:rsidR="003709C1" w:rsidRPr="00535D01" w:rsidRDefault="003709C1" w:rsidP="003709C1">
            <w:pPr>
              <w:spacing w:after="0" w:line="240" w:lineRule="auto"/>
              <w:jc w:val="center"/>
              <w:rPr>
                <w:rFonts w:ascii="Calibri" w:hAnsi="Calibri" w:cs="Calibri"/>
                <w:sz w:val="22"/>
                <w:szCs w:val="22"/>
              </w:rPr>
            </w:pPr>
          </w:p>
        </w:tc>
        <w:tc>
          <w:tcPr>
            <w:tcW w:w="694" w:type="dxa"/>
            <w:tcBorders>
              <w:top w:val="single" w:sz="4" w:space="0" w:color="auto"/>
              <w:bottom w:val="nil"/>
            </w:tcBorders>
            <w:vAlign w:val="center"/>
          </w:tcPr>
          <w:p w:rsidR="003709C1" w:rsidRPr="00535D01" w:rsidRDefault="003709C1" w:rsidP="003709C1">
            <w:pPr>
              <w:spacing w:after="0" w:line="240" w:lineRule="auto"/>
              <w:jc w:val="center"/>
              <w:rPr>
                <w:rFonts w:ascii="Calibri" w:hAnsi="Calibri" w:cs="Calibri"/>
                <w:sz w:val="22"/>
                <w:szCs w:val="22"/>
              </w:rPr>
            </w:pPr>
          </w:p>
        </w:tc>
        <w:tc>
          <w:tcPr>
            <w:tcW w:w="694" w:type="dxa"/>
            <w:tcBorders>
              <w:top w:val="single" w:sz="4" w:space="0" w:color="auto"/>
              <w:bottom w:val="nil"/>
            </w:tcBorders>
            <w:vAlign w:val="center"/>
          </w:tcPr>
          <w:p w:rsidR="003709C1" w:rsidRPr="00535D01" w:rsidRDefault="003709C1" w:rsidP="003709C1">
            <w:pPr>
              <w:spacing w:after="0" w:line="240" w:lineRule="auto"/>
              <w:jc w:val="center"/>
              <w:rPr>
                <w:rFonts w:ascii="Calibri" w:hAnsi="Calibri" w:cs="Calibri"/>
                <w:b/>
                <w:bCs/>
                <w:sz w:val="22"/>
                <w:szCs w:val="22"/>
              </w:rPr>
            </w:pPr>
          </w:p>
        </w:tc>
        <w:tc>
          <w:tcPr>
            <w:tcW w:w="694" w:type="dxa"/>
            <w:tcBorders>
              <w:top w:val="single" w:sz="4" w:space="0" w:color="auto"/>
              <w:bottom w:val="nil"/>
            </w:tcBorders>
            <w:vAlign w:val="center"/>
          </w:tcPr>
          <w:p w:rsidR="003709C1" w:rsidRPr="00535D01" w:rsidRDefault="003709C1" w:rsidP="003709C1">
            <w:pPr>
              <w:spacing w:after="0" w:line="240" w:lineRule="auto"/>
              <w:jc w:val="center"/>
              <w:rPr>
                <w:rFonts w:ascii="Calibri" w:hAnsi="Calibri" w:cs="Calibri"/>
                <w:b/>
                <w:bCs/>
                <w:sz w:val="22"/>
                <w:szCs w:val="22"/>
              </w:rPr>
            </w:pPr>
          </w:p>
        </w:tc>
        <w:tc>
          <w:tcPr>
            <w:tcW w:w="694" w:type="dxa"/>
            <w:tcBorders>
              <w:top w:val="single" w:sz="4" w:space="0" w:color="auto"/>
              <w:bottom w:val="nil"/>
            </w:tcBorders>
          </w:tcPr>
          <w:p w:rsidR="003709C1" w:rsidRPr="00535D01" w:rsidRDefault="003709C1" w:rsidP="003709C1">
            <w:pPr>
              <w:spacing w:after="0" w:line="240" w:lineRule="auto"/>
              <w:jc w:val="center"/>
              <w:rPr>
                <w:rFonts w:ascii="Calibri" w:hAnsi="Calibri" w:cs="Calibri"/>
                <w:b/>
                <w:bCs/>
                <w:sz w:val="22"/>
                <w:szCs w:val="22"/>
              </w:rPr>
            </w:pPr>
          </w:p>
        </w:tc>
        <w:tc>
          <w:tcPr>
            <w:tcW w:w="694" w:type="dxa"/>
            <w:tcBorders>
              <w:top w:val="single" w:sz="4" w:space="0" w:color="auto"/>
              <w:bottom w:val="nil"/>
            </w:tcBorders>
          </w:tcPr>
          <w:p w:rsidR="003709C1" w:rsidRPr="00535D01" w:rsidRDefault="003709C1" w:rsidP="003709C1">
            <w:pPr>
              <w:spacing w:after="0" w:line="240" w:lineRule="auto"/>
              <w:jc w:val="center"/>
              <w:rPr>
                <w:rFonts w:ascii="Calibri" w:hAnsi="Calibri" w:cs="Calibri"/>
                <w:b/>
                <w:bCs/>
                <w:sz w:val="22"/>
                <w:szCs w:val="22"/>
              </w:rPr>
            </w:pPr>
          </w:p>
        </w:tc>
        <w:tc>
          <w:tcPr>
            <w:tcW w:w="653" w:type="dxa"/>
            <w:tcBorders>
              <w:top w:val="single" w:sz="4" w:space="0" w:color="auto"/>
              <w:bottom w:val="nil"/>
            </w:tcBorders>
          </w:tcPr>
          <w:p w:rsidR="003709C1" w:rsidRPr="00535D01" w:rsidRDefault="003709C1" w:rsidP="003709C1">
            <w:pPr>
              <w:spacing w:after="0" w:line="240" w:lineRule="auto"/>
              <w:jc w:val="center"/>
              <w:rPr>
                <w:rFonts w:ascii="Calibri" w:hAnsi="Calibri" w:cs="Calibri"/>
                <w:b/>
                <w:bCs/>
                <w:sz w:val="22"/>
                <w:szCs w:val="22"/>
              </w:rPr>
            </w:pPr>
          </w:p>
        </w:tc>
      </w:tr>
      <w:tr w:rsidR="003709C1" w:rsidRPr="00535D01" w:rsidTr="004A104C">
        <w:trPr>
          <w:jc w:val="center"/>
        </w:trPr>
        <w:tc>
          <w:tcPr>
            <w:tcW w:w="5364"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3709C1" w:rsidRPr="00FD65D5" w:rsidRDefault="003709C1" w:rsidP="003709C1">
            <w:pPr>
              <w:pStyle w:val="StyleBodyText14ptJustifiedFirstline127cm"/>
              <w:spacing w:after="0"/>
              <w:ind w:firstLine="0"/>
              <w:jc w:val="right"/>
              <w:rPr>
                <w:rFonts w:ascii="Calibri" w:hAnsi="Calibri" w:cs="Calibri"/>
                <w:color w:val="4C483D" w:themeColor="text2"/>
                <w:sz w:val="22"/>
                <w:szCs w:val="22"/>
              </w:rPr>
            </w:pPr>
            <w:r w:rsidRPr="00FD65D5">
              <w:rPr>
                <w:rFonts w:ascii="Calibri" w:hAnsi="Calibri" w:cs="Calibri"/>
                <w:color w:val="4C483D" w:themeColor="text2"/>
                <w:sz w:val="22"/>
                <w:szCs w:val="22"/>
              </w:rPr>
              <w:t>jauna drošības apliecība</w:t>
            </w:r>
          </w:p>
        </w:tc>
        <w:tc>
          <w:tcPr>
            <w:tcW w:w="694" w:type="dxa"/>
            <w:tcBorders>
              <w:top w:val="single" w:sz="4" w:space="0" w:color="auto"/>
              <w:left w:val="single" w:sz="4" w:space="0" w:color="auto"/>
              <w:bottom w:val="single" w:sz="4" w:space="0" w:color="auto"/>
              <w:right w:val="single" w:sz="4" w:space="0" w:color="auto"/>
            </w:tcBorders>
            <w:vAlign w:val="center"/>
          </w:tcPr>
          <w:p w:rsidR="003709C1" w:rsidRPr="00535D01" w:rsidRDefault="003709C1" w:rsidP="003709C1">
            <w:pPr>
              <w:spacing w:after="0" w:line="240" w:lineRule="auto"/>
              <w:jc w:val="center"/>
              <w:rPr>
                <w:rFonts w:ascii="Calibri" w:hAnsi="Calibri" w:cs="Calibri"/>
                <w:sz w:val="22"/>
                <w:szCs w:val="22"/>
              </w:rPr>
            </w:pPr>
            <w:r w:rsidRPr="00535D01">
              <w:rPr>
                <w:rFonts w:ascii="Calibri" w:hAnsi="Calibri" w:cs="Calibri"/>
                <w:sz w:val="22"/>
                <w:szCs w:val="22"/>
              </w:rPr>
              <w:t>65</w:t>
            </w:r>
          </w:p>
        </w:tc>
        <w:tc>
          <w:tcPr>
            <w:tcW w:w="694" w:type="dxa"/>
            <w:tcBorders>
              <w:top w:val="single" w:sz="4" w:space="0" w:color="auto"/>
              <w:left w:val="single" w:sz="4" w:space="0" w:color="auto"/>
              <w:bottom w:val="single" w:sz="4" w:space="0" w:color="auto"/>
              <w:right w:val="single" w:sz="4" w:space="0" w:color="auto"/>
            </w:tcBorders>
            <w:vAlign w:val="center"/>
          </w:tcPr>
          <w:p w:rsidR="003709C1" w:rsidRPr="00535D01" w:rsidRDefault="003709C1" w:rsidP="003709C1">
            <w:pPr>
              <w:spacing w:after="0" w:line="240" w:lineRule="auto"/>
              <w:jc w:val="center"/>
              <w:rPr>
                <w:rFonts w:ascii="Calibri" w:hAnsi="Calibri" w:cs="Calibri"/>
                <w:sz w:val="22"/>
                <w:szCs w:val="22"/>
              </w:rPr>
            </w:pPr>
            <w:r w:rsidRPr="00535D01">
              <w:rPr>
                <w:rFonts w:ascii="Calibri" w:hAnsi="Calibri" w:cs="Calibri"/>
                <w:sz w:val="22"/>
                <w:szCs w:val="22"/>
              </w:rPr>
              <w:t>60</w:t>
            </w:r>
          </w:p>
        </w:tc>
        <w:tc>
          <w:tcPr>
            <w:tcW w:w="694" w:type="dxa"/>
            <w:tcBorders>
              <w:top w:val="single" w:sz="4" w:space="0" w:color="auto"/>
              <w:left w:val="single" w:sz="4" w:space="0" w:color="auto"/>
              <w:bottom w:val="single" w:sz="4" w:space="0" w:color="auto"/>
              <w:right w:val="single" w:sz="4" w:space="0" w:color="auto"/>
            </w:tcBorders>
            <w:vAlign w:val="center"/>
          </w:tcPr>
          <w:p w:rsidR="003709C1" w:rsidRPr="00535D01" w:rsidRDefault="003709C1" w:rsidP="003709C1">
            <w:pPr>
              <w:spacing w:after="0" w:line="240" w:lineRule="auto"/>
              <w:jc w:val="center"/>
              <w:rPr>
                <w:rFonts w:ascii="Calibri" w:hAnsi="Calibri" w:cs="Calibri"/>
                <w:bCs/>
                <w:sz w:val="22"/>
                <w:szCs w:val="22"/>
              </w:rPr>
            </w:pPr>
            <w:r w:rsidRPr="00535D01">
              <w:rPr>
                <w:rFonts w:ascii="Calibri" w:hAnsi="Calibri" w:cs="Calibri"/>
                <w:bCs/>
                <w:sz w:val="22"/>
                <w:szCs w:val="22"/>
              </w:rPr>
              <w:t>48</w:t>
            </w:r>
          </w:p>
        </w:tc>
        <w:tc>
          <w:tcPr>
            <w:tcW w:w="694" w:type="dxa"/>
            <w:tcBorders>
              <w:top w:val="single" w:sz="4" w:space="0" w:color="auto"/>
              <w:left w:val="single" w:sz="4" w:space="0" w:color="auto"/>
              <w:bottom w:val="single" w:sz="4" w:space="0" w:color="auto"/>
              <w:right w:val="single" w:sz="4" w:space="0" w:color="auto"/>
            </w:tcBorders>
            <w:vAlign w:val="center"/>
          </w:tcPr>
          <w:p w:rsidR="003709C1" w:rsidRPr="00535D01" w:rsidRDefault="003709C1" w:rsidP="003709C1">
            <w:pPr>
              <w:spacing w:after="0" w:line="240" w:lineRule="auto"/>
              <w:jc w:val="center"/>
              <w:rPr>
                <w:rFonts w:ascii="Calibri" w:hAnsi="Calibri" w:cs="Calibri"/>
                <w:bCs/>
                <w:sz w:val="22"/>
                <w:szCs w:val="22"/>
              </w:rPr>
            </w:pPr>
            <w:r w:rsidRPr="00535D01">
              <w:rPr>
                <w:rFonts w:ascii="Calibri" w:hAnsi="Calibri" w:cs="Calibri"/>
                <w:bCs/>
                <w:sz w:val="22"/>
                <w:szCs w:val="22"/>
              </w:rPr>
              <w:t>25</w:t>
            </w:r>
          </w:p>
        </w:tc>
        <w:tc>
          <w:tcPr>
            <w:tcW w:w="694" w:type="dxa"/>
            <w:tcBorders>
              <w:top w:val="single" w:sz="4" w:space="0" w:color="auto"/>
              <w:left w:val="single" w:sz="4" w:space="0" w:color="auto"/>
              <w:bottom w:val="single" w:sz="4" w:space="0" w:color="auto"/>
              <w:right w:val="single" w:sz="4" w:space="0" w:color="auto"/>
            </w:tcBorders>
          </w:tcPr>
          <w:p w:rsidR="003709C1" w:rsidRPr="00535D01" w:rsidRDefault="003709C1" w:rsidP="003709C1">
            <w:pPr>
              <w:spacing w:after="0" w:line="240" w:lineRule="auto"/>
              <w:jc w:val="center"/>
              <w:rPr>
                <w:rFonts w:ascii="Calibri" w:hAnsi="Calibri" w:cs="Calibri"/>
                <w:bCs/>
                <w:sz w:val="22"/>
                <w:szCs w:val="22"/>
              </w:rPr>
            </w:pPr>
            <w:r w:rsidRPr="00535D01">
              <w:rPr>
                <w:rFonts w:ascii="Calibri" w:hAnsi="Calibri" w:cs="Calibri"/>
                <w:bCs/>
                <w:sz w:val="22"/>
                <w:szCs w:val="22"/>
              </w:rPr>
              <w:t>84</w:t>
            </w:r>
          </w:p>
        </w:tc>
        <w:tc>
          <w:tcPr>
            <w:tcW w:w="694" w:type="dxa"/>
            <w:tcBorders>
              <w:top w:val="single" w:sz="4" w:space="0" w:color="auto"/>
              <w:left w:val="single" w:sz="4" w:space="0" w:color="auto"/>
              <w:bottom w:val="single" w:sz="4" w:space="0" w:color="auto"/>
              <w:right w:val="nil"/>
            </w:tcBorders>
          </w:tcPr>
          <w:p w:rsidR="003709C1" w:rsidRPr="00535D01" w:rsidRDefault="003709C1" w:rsidP="003709C1">
            <w:pPr>
              <w:spacing w:after="0" w:line="240" w:lineRule="auto"/>
              <w:jc w:val="center"/>
              <w:rPr>
                <w:rFonts w:ascii="Calibri" w:hAnsi="Calibri" w:cs="Calibri"/>
                <w:sz w:val="22"/>
                <w:szCs w:val="22"/>
              </w:rPr>
            </w:pPr>
            <w:r w:rsidRPr="00535D01">
              <w:rPr>
                <w:rFonts w:ascii="Calibri" w:hAnsi="Calibri" w:cs="Calibri"/>
                <w:sz w:val="22"/>
                <w:szCs w:val="22"/>
              </w:rPr>
              <w:t>29</w:t>
            </w:r>
          </w:p>
        </w:tc>
        <w:tc>
          <w:tcPr>
            <w:tcW w:w="653" w:type="dxa"/>
            <w:tcBorders>
              <w:top w:val="single" w:sz="4" w:space="0" w:color="auto"/>
              <w:left w:val="single" w:sz="4" w:space="0" w:color="auto"/>
              <w:bottom w:val="single" w:sz="4" w:space="0" w:color="auto"/>
              <w:right w:val="nil"/>
            </w:tcBorders>
          </w:tcPr>
          <w:p w:rsidR="003709C1" w:rsidRPr="00535D01" w:rsidRDefault="003709C1" w:rsidP="003709C1">
            <w:pPr>
              <w:spacing w:after="0" w:line="240" w:lineRule="auto"/>
              <w:jc w:val="center"/>
              <w:rPr>
                <w:rFonts w:ascii="Calibri" w:hAnsi="Calibri" w:cs="Calibri"/>
                <w:sz w:val="22"/>
                <w:szCs w:val="22"/>
              </w:rPr>
            </w:pPr>
            <w:r>
              <w:rPr>
                <w:rFonts w:ascii="Calibri" w:hAnsi="Calibri" w:cs="Calibri"/>
                <w:sz w:val="22"/>
                <w:szCs w:val="22"/>
              </w:rPr>
              <w:t>46</w:t>
            </w:r>
          </w:p>
        </w:tc>
      </w:tr>
      <w:tr w:rsidR="003709C1" w:rsidRPr="00535D01" w:rsidTr="004A104C">
        <w:trPr>
          <w:jc w:val="center"/>
        </w:trPr>
        <w:tc>
          <w:tcPr>
            <w:tcW w:w="5364" w:type="dxa"/>
            <w:tcBorders>
              <w:top w:val="single" w:sz="4" w:space="0" w:color="auto"/>
              <w:left w:val="nil"/>
              <w:bottom w:val="single" w:sz="4" w:space="0" w:color="auto"/>
            </w:tcBorders>
            <w:shd w:val="clear" w:color="auto" w:fill="auto"/>
            <w:tcMar>
              <w:top w:w="0" w:type="dxa"/>
              <w:left w:w="108" w:type="dxa"/>
              <w:bottom w:w="0" w:type="dxa"/>
              <w:right w:w="108" w:type="dxa"/>
            </w:tcMar>
          </w:tcPr>
          <w:p w:rsidR="003709C1" w:rsidRPr="00FD65D5" w:rsidRDefault="003709C1" w:rsidP="003709C1">
            <w:pPr>
              <w:pStyle w:val="StyleBodyText14ptJustifiedFirstline127cm"/>
              <w:spacing w:after="0"/>
              <w:ind w:firstLine="0"/>
              <w:jc w:val="right"/>
              <w:rPr>
                <w:rFonts w:ascii="Calibri" w:hAnsi="Calibri" w:cs="Calibri"/>
                <w:color w:val="4C483D" w:themeColor="text2"/>
                <w:sz w:val="22"/>
                <w:szCs w:val="22"/>
              </w:rPr>
            </w:pPr>
            <w:r w:rsidRPr="00FD65D5">
              <w:rPr>
                <w:rFonts w:ascii="Calibri" w:hAnsi="Calibri" w:cs="Calibri"/>
                <w:color w:val="4C483D" w:themeColor="text2"/>
                <w:sz w:val="22"/>
                <w:szCs w:val="22"/>
              </w:rPr>
              <w:t>atjaunota drošības apliecība</w:t>
            </w:r>
          </w:p>
        </w:tc>
        <w:tc>
          <w:tcPr>
            <w:tcW w:w="694" w:type="dxa"/>
            <w:tcBorders>
              <w:top w:val="single" w:sz="4" w:space="0" w:color="auto"/>
              <w:bottom w:val="single" w:sz="4" w:space="0" w:color="auto"/>
            </w:tcBorders>
            <w:vAlign w:val="center"/>
          </w:tcPr>
          <w:p w:rsidR="003709C1" w:rsidRPr="00535D01" w:rsidRDefault="003709C1" w:rsidP="003709C1">
            <w:pPr>
              <w:spacing w:after="0" w:line="240" w:lineRule="auto"/>
              <w:jc w:val="center"/>
              <w:rPr>
                <w:rFonts w:ascii="Calibri" w:hAnsi="Calibri" w:cs="Calibri"/>
                <w:sz w:val="22"/>
                <w:szCs w:val="22"/>
              </w:rPr>
            </w:pPr>
            <w:r w:rsidRPr="00535D01">
              <w:rPr>
                <w:rFonts w:ascii="Calibri" w:hAnsi="Calibri" w:cs="Calibri"/>
                <w:sz w:val="22"/>
                <w:szCs w:val="22"/>
              </w:rPr>
              <w:t>10</w:t>
            </w:r>
          </w:p>
        </w:tc>
        <w:tc>
          <w:tcPr>
            <w:tcW w:w="694" w:type="dxa"/>
            <w:tcBorders>
              <w:top w:val="single" w:sz="4" w:space="0" w:color="auto"/>
              <w:bottom w:val="single" w:sz="4" w:space="0" w:color="auto"/>
            </w:tcBorders>
            <w:vAlign w:val="center"/>
          </w:tcPr>
          <w:p w:rsidR="003709C1" w:rsidRPr="00535D01" w:rsidRDefault="003709C1" w:rsidP="003709C1">
            <w:pPr>
              <w:spacing w:after="0" w:line="240" w:lineRule="auto"/>
              <w:jc w:val="center"/>
              <w:rPr>
                <w:rFonts w:ascii="Calibri" w:hAnsi="Calibri" w:cs="Calibri"/>
                <w:sz w:val="22"/>
                <w:szCs w:val="22"/>
              </w:rPr>
            </w:pPr>
            <w:r w:rsidRPr="00535D01">
              <w:rPr>
                <w:rFonts w:ascii="Calibri" w:hAnsi="Calibri" w:cs="Calibri"/>
                <w:sz w:val="22"/>
                <w:szCs w:val="22"/>
              </w:rPr>
              <w:t>6</w:t>
            </w:r>
          </w:p>
        </w:tc>
        <w:tc>
          <w:tcPr>
            <w:tcW w:w="694" w:type="dxa"/>
            <w:tcBorders>
              <w:top w:val="single" w:sz="4" w:space="0" w:color="auto"/>
              <w:bottom w:val="single" w:sz="4" w:space="0" w:color="auto"/>
            </w:tcBorders>
            <w:vAlign w:val="center"/>
          </w:tcPr>
          <w:p w:rsidR="003709C1" w:rsidRPr="00535D01" w:rsidRDefault="003709C1" w:rsidP="003709C1">
            <w:pPr>
              <w:spacing w:after="0" w:line="240" w:lineRule="auto"/>
              <w:jc w:val="center"/>
              <w:rPr>
                <w:rFonts w:ascii="Calibri" w:hAnsi="Calibri" w:cs="Calibri"/>
                <w:bCs/>
                <w:sz w:val="22"/>
                <w:szCs w:val="22"/>
              </w:rPr>
            </w:pPr>
            <w:r w:rsidRPr="00535D01">
              <w:rPr>
                <w:rFonts w:ascii="Calibri" w:hAnsi="Calibri" w:cs="Calibri"/>
                <w:bCs/>
                <w:sz w:val="22"/>
                <w:szCs w:val="22"/>
              </w:rPr>
              <w:t>29</w:t>
            </w:r>
          </w:p>
        </w:tc>
        <w:tc>
          <w:tcPr>
            <w:tcW w:w="694" w:type="dxa"/>
            <w:tcBorders>
              <w:top w:val="single" w:sz="4" w:space="0" w:color="auto"/>
              <w:bottom w:val="single" w:sz="4" w:space="0" w:color="auto"/>
            </w:tcBorders>
            <w:vAlign w:val="center"/>
          </w:tcPr>
          <w:p w:rsidR="003709C1" w:rsidRPr="00535D01" w:rsidRDefault="003709C1" w:rsidP="003709C1">
            <w:pPr>
              <w:spacing w:after="0" w:line="240" w:lineRule="auto"/>
              <w:jc w:val="center"/>
              <w:rPr>
                <w:rFonts w:ascii="Calibri" w:hAnsi="Calibri" w:cs="Calibri"/>
                <w:bCs/>
                <w:sz w:val="22"/>
                <w:szCs w:val="22"/>
              </w:rPr>
            </w:pPr>
            <w:r w:rsidRPr="00535D01">
              <w:rPr>
                <w:rFonts w:ascii="Calibri" w:hAnsi="Calibri" w:cs="Calibri"/>
                <w:bCs/>
                <w:sz w:val="22"/>
                <w:szCs w:val="22"/>
              </w:rPr>
              <w:t>25</w:t>
            </w:r>
          </w:p>
        </w:tc>
        <w:tc>
          <w:tcPr>
            <w:tcW w:w="694" w:type="dxa"/>
            <w:tcBorders>
              <w:top w:val="single" w:sz="4" w:space="0" w:color="auto"/>
              <w:bottom w:val="single" w:sz="4" w:space="0" w:color="auto"/>
            </w:tcBorders>
          </w:tcPr>
          <w:p w:rsidR="003709C1" w:rsidRPr="00535D01" w:rsidRDefault="003709C1" w:rsidP="003709C1">
            <w:pPr>
              <w:spacing w:after="0" w:line="240" w:lineRule="auto"/>
              <w:jc w:val="center"/>
              <w:rPr>
                <w:rFonts w:ascii="Calibri" w:hAnsi="Calibri" w:cs="Calibri"/>
                <w:bCs/>
                <w:sz w:val="22"/>
                <w:szCs w:val="22"/>
              </w:rPr>
            </w:pPr>
            <w:r w:rsidRPr="00535D01">
              <w:rPr>
                <w:rFonts w:ascii="Calibri" w:hAnsi="Calibri" w:cs="Calibri"/>
                <w:bCs/>
                <w:sz w:val="22"/>
                <w:szCs w:val="22"/>
              </w:rPr>
              <w:t>42</w:t>
            </w:r>
          </w:p>
        </w:tc>
        <w:tc>
          <w:tcPr>
            <w:tcW w:w="694" w:type="dxa"/>
            <w:tcBorders>
              <w:top w:val="single" w:sz="4" w:space="0" w:color="auto"/>
              <w:bottom w:val="single" w:sz="4" w:space="0" w:color="auto"/>
            </w:tcBorders>
          </w:tcPr>
          <w:p w:rsidR="003709C1" w:rsidRPr="00535D01" w:rsidRDefault="003709C1" w:rsidP="003709C1">
            <w:pPr>
              <w:spacing w:after="0" w:line="240" w:lineRule="auto"/>
              <w:jc w:val="center"/>
              <w:rPr>
                <w:rFonts w:ascii="Calibri" w:hAnsi="Calibri" w:cs="Calibri"/>
                <w:sz w:val="22"/>
                <w:szCs w:val="22"/>
              </w:rPr>
            </w:pPr>
            <w:r w:rsidRPr="00535D01">
              <w:rPr>
                <w:rFonts w:ascii="Calibri" w:hAnsi="Calibri" w:cs="Calibri"/>
                <w:sz w:val="22"/>
                <w:szCs w:val="22"/>
              </w:rPr>
              <w:t>46</w:t>
            </w:r>
          </w:p>
        </w:tc>
        <w:tc>
          <w:tcPr>
            <w:tcW w:w="653" w:type="dxa"/>
            <w:tcBorders>
              <w:top w:val="single" w:sz="4" w:space="0" w:color="auto"/>
              <w:bottom w:val="single" w:sz="4" w:space="0" w:color="auto"/>
            </w:tcBorders>
          </w:tcPr>
          <w:p w:rsidR="003709C1" w:rsidRPr="00535D01" w:rsidRDefault="003709C1" w:rsidP="003709C1">
            <w:pPr>
              <w:spacing w:after="0" w:line="240" w:lineRule="auto"/>
              <w:jc w:val="center"/>
              <w:rPr>
                <w:rFonts w:ascii="Calibri" w:hAnsi="Calibri" w:cs="Calibri"/>
                <w:sz w:val="22"/>
                <w:szCs w:val="22"/>
              </w:rPr>
            </w:pPr>
            <w:r>
              <w:rPr>
                <w:rFonts w:ascii="Calibri" w:hAnsi="Calibri" w:cs="Calibri"/>
                <w:sz w:val="22"/>
                <w:szCs w:val="22"/>
              </w:rPr>
              <w:t>41</w:t>
            </w:r>
          </w:p>
        </w:tc>
      </w:tr>
      <w:tr w:rsidR="003709C1" w:rsidRPr="00535D01" w:rsidTr="004A104C">
        <w:trPr>
          <w:jc w:val="center"/>
        </w:trPr>
        <w:tc>
          <w:tcPr>
            <w:tcW w:w="5364" w:type="dxa"/>
            <w:tcBorders>
              <w:top w:val="single" w:sz="4" w:space="0" w:color="auto"/>
              <w:left w:val="nil"/>
              <w:bottom w:val="single" w:sz="4" w:space="0" w:color="auto"/>
            </w:tcBorders>
            <w:shd w:val="clear" w:color="auto" w:fill="auto"/>
            <w:tcMar>
              <w:top w:w="0" w:type="dxa"/>
              <w:left w:w="108" w:type="dxa"/>
              <w:bottom w:w="0" w:type="dxa"/>
              <w:right w:w="108" w:type="dxa"/>
            </w:tcMar>
          </w:tcPr>
          <w:p w:rsidR="003709C1" w:rsidRPr="00FD65D5" w:rsidRDefault="003709C1" w:rsidP="003709C1">
            <w:pPr>
              <w:pStyle w:val="StyleBodyText14ptJustifiedFirstline127cm"/>
              <w:spacing w:after="0"/>
              <w:ind w:firstLine="0"/>
              <w:jc w:val="right"/>
              <w:rPr>
                <w:rFonts w:ascii="Calibri" w:hAnsi="Calibri" w:cs="Calibri"/>
                <w:color w:val="4C483D" w:themeColor="text2"/>
                <w:sz w:val="22"/>
                <w:szCs w:val="22"/>
              </w:rPr>
            </w:pPr>
            <w:r w:rsidRPr="00FD65D5">
              <w:rPr>
                <w:rFonts w:ascii="Calibri" w:hAnsi="Calibri" w:cs="Calibri"/>
                <w:color w:val="4C483D" w:themeColor="text2"/>
                <w:sz w:val="22"/>
                <w:szCs w:val="22"/>
              </w:rPr>
              <w:t>precizēta/grozīta drošības apliecība</w:t>
            </w:r>
          </w:p>
        </w:tc>
        <w:tc>
          <w:tcPr>
            <w:tcW w:w="694" w:type="dxa"/>
            <w:tcBorders>
              <w:top w:val="single" w:sz="4" w:space="0" w:color="auto"/>
              <w:bottom w:val="single" w:sz="4" w:space="0" w:color="auto"/>
            </w:tcBorders>
            <w:vAlign w:val="center"/>
          </w:tcPr>
          <w:p w:rsidR="003709C1" w:rsidRPr="00535D01" w:rsidRDefault="003709C1" w:rsidP="003709C1">
            <w:pPr>
              <w:spacing w:after="0" w:line="240" w:lineRule="auto"/>
              <w:jc w:val="center"/>
              <w:rPr>
                <w:rFonts w:ascii="Calibri" w:hAnsi="Calibri" w:cs="Calibri"/>
                <w:sz w:val="22"/>
                <w:szCs w:val="22"/>
              </w:rPr>
            </w:pPr>
            <w:r w:rsidRPr="00535D01">
              <w:rPr>
                <w:rFonts w:ascii="Calibri" w:hAnsi="Calibri" w:cs="Calibri"/>
                <w:sz w:val="22"/>
                <w:szCs w:val="22"/>
              </w:rPr>
              <w:t>10</w:t>
            </w:r>
          </w:p>
        </w:tc>
        <w:tc>
          <w:tcPr>
            <w:tcW w:w="694" w:type="dxa"/>
            <w:tcBorders>
              <w:top w:val="single" w:sz="4" w:space="0" w:color="auto"/>
              <w:bottom w:val="single" w:sz="4" w:space="0" w:color="auto"/>
            </w:tcBorders>
            <w:vAlign w:val="center"/>
          </w:tcPr>
          <w:p w:rsidR="003709C1" w:rsidRPr="00535D01" w:rsidRDefault="003709C1" w:rsidP="003709C1">
            <w:pPr>
              <w:spacing w:after="0" w:line="240" w:lineRule="auto"/>
              <w:jc w:val="center"/>
              <w:rPr>
                <w:rFonts w:ascii="Calibri" w:hAnsi="Calibri" w:cs="Calibri"/>
                <w:sz w:val="22"/>
                <w:szCs w:val="22"/>
              </w:rPr>
            </w:pPr>
            <w:r w:rsidRPr="00535D01">
              <w:rPr>
                <w:rFonts w:ascii="Calibri" w:hAnsi="Calibri" w:cs="Calibri"/>
                <w:sz w:val="22"/>
                <w:szCs w:val="22"/>
              </w:rPr>
              <w:t>4</w:t>
            </w:r>
          </w:p>
        </w:tc>
        <w:tc>
          <w:tcPr>
            <w:tcW w:w="694" w:type="dxa"/>
            <w:tcBorders>
              <w:top w:val="single" w:sz="4" w:space="0" w:color="auto"/>
              <w:bottom w:val="single" w:sz="4" w:space="0" w:color="auto"/>
            </w:tcBorders>
            <w:vAlign w:val="center"/>
          </w:tcPr>
          <w:p w:rsidR="003709C1" w:rsidRPr="00535D01" w:rsidRDefault="003709C1" w:rsidP="003709C1">
            <w:pPr>
              <w:spacing w:after="0" w:line="240" w:lineRule="auto"/>
              <w:jc w:val="center"/>
              <w:rPr>
                <w:rFonts w:ascii="Calibri" w:hAnsi="Calibri" w:cs="Calibri"/>
                <w:bCs/>
                <w:sz w:val="22"/>
                <w:szCs w:val="22"/>
              </w:rPr>
            </w:pPr>
            <w:r w:rsidRPr="00535D01">
              <w:rPr>
                <w:rFonts w:ascii="Calibri" w:hAnsi="Calibri" w:cs="Calibri"/>
                <w:bCs/>
                <w:sz w:val="22"/>
                <w:szCs w:val="22"/>
              </w:rPr>
              <w:t>24</w:t>
            </w:r>
          </w:p>
        </w:tc>
        <w:tc>
          <w:tcPr>
            <w:tcW w:w="694" w:type="dxa"/>
            <w:tcBorders>
              <w:top w:val="single" w:sz="4" w:space="0" w:color="auto"/>
              <w:bottom w:val="single" w:sz="4" w:space="0" w:color="auto"/>
            </w:tcBorders>
            <w:vAlign w:val="center"/>
          </w:tcPr>
          <w:p w:rsidR="003709C1" w:rsidRPr="00535D01" w:rsidRDefault="003709C1" w:rsidP="003709C1">
            <w:pPr>
              <w:spacing w:after="0" w:line="240" w:lineRule="auto"/>
              <w:jc w:val="center"/>
              <w:rPr>
                <w:rFonts w:ascii="Calibri" w:hAnsi="Calibri" w:cs="Calibri"/>
                <w:bCs/>
                <w:sz w:val="22"/>
                <w:szCs w:val="22"/>
              </w:rPr>
            </w:pPr>
            <w:r w:rsidRPr="00535D01">
              <w:rPr>
                <w:rFonts w:ascii="Calibri" w:hAnsi="Calibri" w:cs="Calibri"/>
                <w:bCs/>
                <w:sz w:val="22"/>
                <w:szCs w:val="22"/>
              </w:rPr>
              <w:t>24</w:t>
            </w:r>
          </w:p>
        </w:tc>
        <w:tc>
          <w:tcPr>
            <w:tcW w:w="694" w:type="dxa"/>
            <w:tcBorders>
              <w:top w:val="single" w:sz="4" w:space="0" w:color="auto"/>
              <w:bottom w:val="single" w:sz="4" w:space="0" w:color="auto"/>
            </w:tcBorders>
          </w:tcPr>
          <w:p w:rsidR="003709C1" w:rsidRPr="00535D01" w:rsidRDefault="003709C1" w:rsidP="003709C1">
            <w:pPr>
              <w:spacing w:after="0" w:line="240" w:lineRule="auto"/>
              <w:jc w:val="center"/>
              <w:rPr>
                <w:rFonts w:ascii="Calibri" w:hAnsi="Calibri" w:cs="Calibri"/>
                <w:bCs/>
                <w:sz w:val="22"/>
                <w:szCs w:val="22"/>
              </w:rPr>
            </w:pPr>
            <w:r w:rsidRPr="00535D01">
              <w:rPr>
                <w:rFonts w:ascii="Calibri" w:hAnsi="Calibri" w:cs="Calibri"/>
                <w:bCs/>
                <w:sz w:val="22"/>
                <w:szCs w:val="22"/>
              </w:rPr>
              <w:t>23</w:t>
            </w:r>
          </w:p>
        </w:tc>
        <w:tc>
          <w:tcPr>
            <w:tcW w:w="694" w:type="dxa"/>
            <w:tcBorders>
              <w:top w:val="single" w:sz="4" w:space="0" w:color="auto"/>
              <w:bottom w:val="single" w:sz="4" w:space="0" w:color="auto"/>
            </w:tcBorders>
          </w:tcPr>
          <w:p w:rsidR="003709C1" w:rsidRPr="00535D01" w:rsidRDefault="003709C1" w:rsidP="003709C1">
            <w:pPr>
              <w:spacing w:after="0" w:line="240" w:lineRule="auto"/>
              <w:jc w:val="center"/>
              <w:rPr>
                <w:rFonts w:ascii="Calibri" w:hAnsi="Calibri" w:cs="Calibri"/>
                <w:sz w:val="22"/>
                <w:szCs w:val="22"/>
              </w:rPr>
            </w:pPr>
            <w:r w:rsidRPr="00535D01">
              <w:rPr>
                <w:rFonts w:ascii="Calibri" w:hAnsi="Calibri" w:cs="Calibri"/>
                <w:sz w:val="22"/>
                <w:szCs w:val="22"/>
              </w:rPr>
              <w:t>27</w:t>
            </w:r>
          </w:p>
        </w:tc>
        <w:tc>
          <w:tcPr>
            <w:tcW w:w="653" w:type="dxa"/>
            <w:tcBorders>
              <w:top w:val="single" w:sz="4" w:space="0" w:color="auto"/>
              <w:bottom w:val="single" w:sz="4" w:space="0" w:color="auto"/>
            </w:tcBorders>
          </w:tcPr>
          <w:p w:rsidR="003709C1" w:rsidRPr="00535D01" w:rsidRDefault="003709C1" w:rsidP="003709C1">
            <w:pPr>
              <w:spacing w:after="0" w:line="240" w:lineRule="auto"/>
              <w:jc w:val="center"/>
              <w:rPr>
                <w:rFonts w:ascii="Calibri" w:hAnsi="Calibri" w:cs="Calibri"/>
                <w:sz w:val="22"/>
                <w:szCs w:val="22"/>
              </w:rPr>
            </w:pPr>
            <w:r>
              <w:rPr>
                <w:rFonts w:ascii="Calibri" w:hAnsi="Calibri" w:cs="Calibri"/>
                <w:sz w:val="22"/>
                <w:szCs w:val="22"/>
              </w:rPr>
              <w:t>8</w:t>
            </w:r>
          </w:p>
        </w:tc>
      </w:tr>
      <w:tr w:rsidR="003709C1" w:rsidRPr="00535D01" w:rsidTr="004A104C">
        <w:trPr>
          <w:jc w:val="center"/>
        </w:trPr>
        <w:tc>
          <w:tcPr>
            <w:tcW w:w="5364" w:type="dxa"/>
            <w:tcBorders>
              <w:top w:val="single" w:sz="4" w:space="0" w:color="auto"/>
              <w:bottom w:val="single" w:sz="4" w:space="0" w:color="auto"/>
            </w:tcBorders>
            <w:shd w:val="clear" w:color="auto" w:fill="auto"/>
            <w:tcMar>
              <w:top w:w="0" w:type="dxa"/>
              <w:left w:w="108" w:type="dxa"/>
              <w:bottom w:w="0" w:type="dxa"/>
              <w:right w:w="108" w:type="dxa"/>
            </w:tcMar>
            <w:hideMark/>
          </w:tcPr>
          <w:p w:rsidR="003709C1" w:rsidRPr="00FD65D5" w:rsidRDefault="003709C1" w:rsidP="003709C1">
            <w:pPr>
              <w:spacing w:after="0" w:line="240" w:lineRule="auto"/>
              <w:rPr>
                <w:rFonts w:ascii="Calibri" w:hAnsi="Calibri" w:cs="Calibri"/>
                <w:sz w:val="22"/>
                <w:szCs w:val="22"/>
                <w:lang w:val="lv-LV"/>
              </w:rPr>
            </w:pPr>
            <w:r w:rsidRPr="00FD65D5">
              <w:rPr>
                <w:rFonts w:ascii="Calibri" w:hAnsi="Calibri" w:cs="Calibri"/>
                <w:b/>
                <w:bCs/>
                <w:sz w:val="22"/>
                <w:szCs w:val="22"/>
                <w:lang w:val="lv-LV"/>
              </w:rPr>
              <w:t>Anulētas drošības apliecības</w:t>
            </w:r>
          </w:p>
        </w:tc>
        <w:tc>
          <w:tcPr>
            <w:tcW w:w="694" w:type="dxa"/>
            <w:tcBorders>
              <w:top w:val="single" w:sz="4" w:space="0" w:color="auto"/>
              <w:bottom w:val="single" w:sz="4" w:space="0" w:color="auto"/>
            </w:tcBorders>
            <w:vAlign w:val="center"/>
          </w:tcPr>
          <w:p w:rsidR="003709C1" w:rsidRPr="00535D01" w:rsidRDefault="003709C1" w:rsidP="003709C1">
            <w:pPr>
              <w:spacing w:after="0" w:line="240" w:lineRule="auto"/>
              <w:jc w:val="center"/>
              <w:rPr>
                <w:rFonts w:ascii="Calibri" w:hAnsi="Calibri" w:cs="Calibri"/>
                <w:sz w:val="22"/>
                <w:szCs w:val="22"/>
              </w:rPr>
            </w:pPr>
            <w:r w:rsidRPr="00535D01">
              <w:rPr>
                <w:rFonts w:ascii="Calibri" w:hAnsi="Calibri" w:cs="Calibri"/>
                <w:b/>
                <w:bCs/>
                <w:sz w:val="22"/>
                <w:szCs w:val="22"/>
              </w:rPr>
              <w:t>3</w:t>
            </w:r>
          </w:p>
        </w:tc>
        <w:tc>
          <w:tcPr>
            <w:tcW w:w="694" w:type="dxa"/>
            <w:tcBorders>
              <w:top w:val="single" w:sz="4" w:space="0" w:color="auto"/>
              <w:bottom w:val="single" w:sz="4" w:space="0" w:color="auto"/>
            </w:tcBorders>
            <w:vAlign w:val="center"/>
          </w:tcPr>
          <w:p w:rsidR="003709C1" w:rsidRPr="00535D01" w:rsidRDefault="003709C1" w:rsidP="003709C1">
            <w:pPr>
              <w:spacing w:after="0" w:line="240" w:lineRule="auto"/>
              <w:jc w:val="center"/>
              <w:rPr>
                <w:rFonts w:ascii="Calibri" w:hAnsi="Calibri" w:cs="Calibri"/>
                <w:sz w:val="22"/>
                <w:szCs w:val="22"/>
              </w:rPr>
            </w:pPr>
            <w:r w:rsidRPr="00535D01">
              <w:rPr>
                <w:rFonts w:ascii="Calibri" w:hAnsi="Calibri" w:cs="Calibri"/>
                <w:b/>
                <w:bCs/>
                <w:sz w:val="22"/>
                <w:szCs w:val="22"/>
              </w:rPr>
              <w:t>10</w:t>
            </w:r>
          </w:p>
        </w:tc>
        <w:tc>
          <w:tcPr>
            <w:tcW w:w="694" w:type="dxa"/>
            <w:tcBorders>
              <w:top w:val="single" w:sz="4" w:space="0" w:color="auto"/>
              <w:bottom w:val="single" w:sz="4" w:space="0" w:color="auto"/>
            </w:tcBorders>
            <w:vAlign w:val="center"/>
          </w:tcPr>
          <w:p w:rsidR="003709C1" w:rsidRPr="00535D01" w:rsidRDefault="003709C1" w:rsidP="003709C1">
            <w:pPr>
              <w:spacing w:after="0" w:line="240" w:lineRule="auto"/>
              <w:jc w:val="center"/>
              <w:rPr>
                <w:rFonts w:ascii="Calibri" w:hAnsi="Calibri" w:cs="Calibri"/>
                <w:b/>
                <w:bCs/>
                <w:sz w:val="22"/>
                <w:szCs w:val="22"/>
              </w:rPr>
            </w:pPr>
            <w:r w:rsidRPr="00535D01">
              <w:rPr>
                <w:rFonts w:ascii="Calibri" w:hAnsi="Calibri" w:cs="Calibri"/>
                <w:b/>
                <w:bCs/>
                <w:sz w:val="22"/>
                <w:szCs w:val="22"/>
              </w:rPr>
              <w:t>17</w:t>
            </w:r>
          </w:p>
        </w:tc>
        <w:tc>
          <w:tcPr>
            <w:tcW w:w="694" w:type="dxa"/>
            <w:tcBorders>
              <w:top w:val="single" w:sz="4" w:space="0" w:color="auto"/>
              <w:bottom w:val="single" w:sz="4" w:space="0" w:color="auto"/>
            </w:tcBorders>
            <w:vAlign w:val="center"/>
          </w:tcPr>
          <w:p w:rsidR="003709C1" w:rsidRPr="00535D01" w:rsidRDefault="003709C1" w:rsidP="003709C1">
            <w:pPr>
              <w:spacing w:after="0" w:line="240" w:lineRule="auto"/>
              <w:jc w:val="center"/>
              <w:rPr>
                <w:rFonts w:ascii="Calibri" w:hAnsi="Calibri" w:cs="Calibri"/>
                <w:b/>
                <w:bCs/>
                <w:sz w:val="22"/>
                <w:szCs w:val="22"/>
              </w:rPr>
            </w:pPr>
            <w:r w:rsidRPr="00535D01">
              <w:rPr>
                <w:rFonts w:ascii="Calibri" w:hAnsi="Calibri" w:cs="Calibri"/>
                <w:b/>
                <w:bCs/>
                <w:sz w:val="22"/>
                <w:szCs w:val="22"/>
              </w:rPr>
              <w:t>12</w:t>
            </w:r>
          </w:p>
        </w:tc>
        <w:tc>
          <w:tcPr>
            <w:tcW w:w="694" w:type="dxa"/>
            <w:tcBorders>
              <w:top w:val="single" w:sz="4" w:space="0" w:color="auto"/>
              <w:bottom w:val="single" w:sz="4" w:space="0" w:color="auto"/>
            </w:tcBorders>
          </w:tcPr>
          <w:p w:rsidR="003709C1" w:rsidRPr="00535D01" w:rsidRDefault="003709C1" w:rsidP="003709C1">
            <w:pPr>
              <w:spacing w:after="0" w:line="240" w:lineRule="auto"/>
              <w:jc w:val="center"/>
              <w:rPr>
                <w:rFonts w:ascii="Calibri" w:hAnsi="Calibri" w:cs="Calibri"/>
                <w:b/>
                <w:bCs/>
                <w:sz w:val="22"/>
                <w:szCs w:val="22"/>
              </w:rPr>
            </w:pPr>
            <w:r w:rsidRPr="00535D01">
              <w:rPr>
                <w:rFonts w:ascii="Calibri" w:hAnsi="Calibri" w:cs="Calibri"/>
                <w:b/>
                <w:bCs/>
                <w:sz w:val="22"/>
                <w:szCs w:val="22"/>
              </w:rPr>
              <w:t>27</w:t>
            </w:r>
          </w:p>
        </w:tc>
        <w:tc>
          <w:tcPr>
            <w:tcW w:w="694" w:type="dxa"/>
            <w:tcBorders>
              <w:top w:val="single" w:sz="4" w:space="0" w:color="auto"/>
              <w:bottom w:val="single" w:sz="4" w:space="0" w:color="auto"/>
            </w:tcBorders>
          </w:tcPr>
          <w:p w:rsidR="003709C1" w:rsidRPr="00535D01" w:rsidRDefault="003709C1" w:rsidP="003709C1">
            <w:pPr>
              <w:spacing w:after="0" w:line="240" w:lineRule="auto"/>
              <w:jc w:val="center"/>
              <w:rPr>
                <w:rFonts w:ascii="Calibri" w:hAnsi="Calibri" w:cs="Calibri"/>
                <w:b/>
                <w:bCs/>
                <w:sz w:val="22"/>
                <w:szCs w:val="22"/>
              </w:rPr>
            </w:pPr>
            <w:r w:rsidRPr="00535D01">
              <w:rPr>
                <w:rFonts w:ascii="Calibri" w:hAnsi="Calibri" w:cs="Calibri"/>
                <w:b/>
                <w:bCs/>
                <w:sz w:val="22"/>
                <w:szCs w:val="22"/>
              </w:rPr>
              <w:t>20</w:t>
            </w:r>
          </w:p>
        </w:tc>
        <w:tc>
          <w:tcPr>
            <w:tcW w:w="653" w:type="dxa"/>
            <w:tcBorders>
              <w:top w:val="single" w:sz="4" w:space="0" w:color="auto"/>
              <w:bottom w:val="single" w:sz="4" w:space="0" w:color="auto"/>
            </w:tcBorders>
          </w:tcPr>
          <w:p w:rsidR="003709C1" w:rsidRPr="00535D01" w:rsidRDefault="003709C1" w:rsidP="003709C1">
            <w:pPr>
              <w:spacing w:after="0" w:line="240" w:lineRule="auto"/>
              <w:jc w:val="center"/>
              <w:rPr>
                <w:rFonts w:ascii="Calibri" w:hAnsi="Calibri" w:cs="Calibri"/>
                <w:b/>
                <w:bCs/>
                <w:sz w:val="22"/>
                <w:szCs w:val="22"/>
              </w:rPr>
            </w:pPr>
            <w:r>
              <w:rPr>
                <w:rFonts w:ascii="Calibri" w:hAnsi="Calibri" w:cs="Calibri"/>
                <w:b/>
                <w:bCs/>
                <w:sz w:val="22"/>
                <w:szCs w:val="22"/>
              </w:rPr>
              <w:t>19</w:t>
            </w:r>
          </w:p>
        </w:tc>
      </w:tr>
      <w:tr w:rsidR="003709C1" w:rsidRPr="00535D01" w:rsidTr="004A104C">
        <w:trPr>
          <w:jc w:val="center"/>
        </w:trPr>
        <w:tc>
          <w:tcPr>
            <w:tcW w:w="5364" w:type="dxa"/>
            <w:tcBorders>
              <w:top w:val="single" w:sz="4" w:space="0" w:color="auto"/>
              <w:bottom w:val="nil"/>
            </w:tcBorders>
            <w:shd w:val="clear" w:color="auto" w:fill="auto"/>
            <w:tcMar>
              <w:top w:w="0" w:type="dxa"/>
              <w:left w:w="108" w:type="dxa"/>
              <w:bottom w:w="0" w:type="dxa"/>
              <w:right w:w="108" w:type="dxa"/>
            </w:tcMar>
            <w:hideMark/>
          </w:tcPr>
          <w:p w:rsidR="003709C1" w:rsidRPr="00FD65D5" w:rsidRDefault="003709C1" w:rsidP="003709C1">
            <w:pPr>
              <w:spacing w:after="0" w:line="240" w:lineRule="auto"/>
              <w:rPr>
                <w:rFonts w:ascii="Calibri" w:hAnsi="Calibri" w:cs="Calibri"/>
                <w:sz w:val="22"/>
                <w:szCs w:val="22"/>
                <w:lang w:val="lv-LV"/>
              </w:rPr>
            </w:pPr>
            <w:r w:rsidRPr="00FD65D5">
              <w:rPr>
                <w:rFonts w:ascii="Calibri" w:hAnsi="Calibri" w:cs="Calibri"/>
                <w:b/>
                <w:bCs/>
                <w:sz w:val="22"/>
                <w:szCs w:val="22"/>
                <w:lang w:val="lv-LV"/>
              </w:rPr>
              <w:t>Apturēta drošības apliecību darbība</w:t>
            </w:r>
          </w:p>
        </w:tc>
        <w:tc>
          <w:tcPr>
            <w:tcW w:w="694" w:type="dxa"/>
            <w:tcBorders>
              <w:top w:val="single" w:sz="4" w:space="0" w:color="auto"/>
              <w:bottom w:val="nil"/>
            </w:tcBorders>
            <w:vAlign w:val="center"/>
          </w:tcPr>
          <w:p w:rsidR="003709C1" w:rsidRPr="00535D01" w:rsidRDefault="003709C1" w:rsidP="003709C1">
            <w:pPr>
              <w:spacing w:after="0" w:line="240" w:lineRule="auto"/>
              <w:jc w:val="center"/>
              <w:rPr>
                <w:rFonts w:ascii="Calibri" w:hAnsi="Calibri" w:cs="Calibri"/>
                <w:sz w:val="22"/>
                <w:szCs w:val="22"/>
              </w:rPr>
            </w:pPr>
            <w:r w:rsidRPr="00535D01">
              <w:rPr>
                <w:rFonts w:ascii="Calibri" w:hAnsi="Calibri" w:cs="Calibri"/>
                <w:b/>
                <w:bCs/>
                <w:sz w:val="22"/>
                <w:szCs w:val="22"/>
              </w:rPr>
              <w:t>9</w:t>
            </w:r>
          </w:p>
        </w:tc>
        <w:tc>
          <w:tcPr>
            <w:tcW w:w="694" w:type="dxa"/>
            <w:tcBorders>
              <w:top w:val="single" w:sz="4" w:space="0" w:color="auto"/>
              <w:bottom w:val="nil"/>
            </w:tcBorders>
            <w:vAlign w:val="center"/>
          </w:tcPr>
          <w:p w:rsidR="003709C1" w:rsidRPr="00535D01" w:rsidRDefault="003709C1" w:rsidP="003709C1">
            <w:pPr>
              <w:spacing w:after="0" w:line="240" w:lineRule="auto"/>
              <w:jc w:val="center"/>
              <w:rPr>
                <w:rFonts w:ascii="Calibri" w:hAnsi="Calibri" w:cs="Calibri"/>
                <w:sz w:val="22"/>
                <w:szCs w:val="22"/>
              </w:rPr>
            </w:pPr>
            <w:r w:rsidRPr="00535D01">
              <w:rPr>
                <w:rFonts w:ascii="Calibri" w:hAnsi="Calibri" w:cs="Calibri"/>
                <w:b/>
                <w:bCs/>
                <w:sz w:val="22"/>
                <w:szCs w:val="22"/>
              </w:rPr>
              <w:t>11</w:t>
            </w:r>
          </w:p>
        </w:tc>
        <w:tc>
          <w:tcPr>
            <w:tcW w:w="694" w:type="dxa"/>
            <w:tcBorders>
              <w:top w:val="single" w:sz="4" w:space="0" w:color="auto"/>
              <w:bottom w:val="nil"/>
            </w:tcBorders>
            <w:vAlign w:val="center"/>
          </w:tcPr>
          <w:p w:rsidR="003709C1" w:rsidRPr="00535D01" w:rsidRDefault="003709C1" w:rsidP="003709C1">
            <w:pPr>
              <w:spacing w:after="0" w:line="240" w:lineRule="auto"/>
              <w:jc w:val="center"/>
              <w:rPr>
                <w:rFonts w:ascii="Calibri" w:hAnsi="Calibri" w:cs="Calibri"/>
                <w:b/>
                <w:bCs/>
                <w:sz w:val="22"/>
                <w:szCs w:val="22"/>
              </w:rPr>
            </w:pPr>
            <w:r w:rsidRPr="00535D01">
              <w:rPr>
                <w:rFonts w:ascii="Calibri" w:hAnsi="Calibri" w:cs="Calibri"/>
                <w:b/>
                <w:bCs/>
                <w:sz w:val="22"/>
                <w:szCs w:val="22"/>
              </w:rPr>
              <w:t>20</w:t>
            </w:r>
          </w:p>
        </w:tc>
        <w:tc>
          <w:tcPr>
            <w:tcW w:w="694" w:type="dxa"/>
            <w:tcBorders>
              <w:top w:val="single" w:sz="4" w:space="0" w:color="auto"/>
              <w:bottom w:val="nil"/>
            </w:tcBorders>
            <w:vAlign w:val="center"/>
          </w:tcPr>
          <w:p w:rsidR="003709C1" w:rsidRPr="00535D01" w:rsidRDefault="003709C1" w:rsidP="003709C1">
            <w:pPr>
              <w:spacing w:after="0" w:line="240" w:lineRule="auto"/>
              <w:jc w:val="center"/>
              <w:rPr>
                <w:rFonts w:ascii="Calibri" w:hAnsi="Calibri" w:cs="Calibri"/>
                <w:b/>
                <w:bCs/>
                <w:sz w:val="22"/>
                <w:szCs w:val="22"/>
              </w:rPr>
            </w:pPr>
            <w:r w:rsidRPr="00535D01">
              <w:rPr>
                <w:rFonts w:ascii="Calibri" w:hAnsi="Calibri" w:cs="Calibri"/>
                <w:b/>
                <w:bCs/>
                <w:sz w:val="22"/>
                <w:szCs w:val="22"/>
              </w:rPr>
              <w:t>11</w:t>
            </w:r>
          </w:p>
        </w:tc>
        <w:tc>
          <w:tcPr>
            <w:tcW w:w="694" w:type="dxa"/>
            <w:tcBorders>
              <w:top w:val="single" w:sz="4" w:space="0" w:color="auto"/>
              <w:bottom w:val="nil"/>
            </w:tcBorders>
          </w:tcPr>
          <w:p w:rsidR="003709C1" w:rsidRPr="00535D01" w:rsidRDefault="003709C1" w:rsidP="003709C1">
            <w:pPr>
              <w:spacing w:after="0" w:line="240" w:lineRule="auto"/>
              <w:jc w:val="center"/>
              <w:rPr>
                <w:rFonts w:ascii="Calibri" w:hAnsi="Calibri" w:cs="Calibri"/>
                <w:b/>
                <w:bCs/>
                <w:sz w:val="22"/>
                <w:szCs w:val="22"/>
              </w:rPr>
            </w:pPr>
            <w:r w:rsidRPr="00535D01">
              <w:rPr>
                <w:rFonts w:ascii="Calibri" w:hAnsi="Calibri" w:cs="Calibri"/>
                <w:b/>
                <w:bCs/>
                <w:sz w:val="22"/>
                <w:szCs w:val="22"/>
              </w:rPr>
              <w:t>20</w:t>
            </w:r>
          </w:p>
        </w:tc>
        <w:tc>
          <w:tcPr>
            <w:tcW w:w="694" w:type="dxa"/>
            <w:tcBorders>
              <w:top w:val="single" w:sz="4" w:space="0" w:color="auto"/>
              <w:bottom w:val="nil"/>
            </w:tcBorders>
          </w:tcPr>
          <w:p w:rsidR="003709C1" w:rsidRPr="00535D01" w:rsidRDefault="003709C1" w:rsidP="003709C1">
            <w:pPr>
              <w:spacing w:after="0" w:line="240" w:lineRule="auto"/>
              <w:jc w:val="center"/>
              <w:rPr>
                <w:rFonts w:ascii="Calibri" w:hAnsi="Calibri" w:cs="Calibri"/>
                <w:b/>
                <w:bCs/>
                <w:sz w:val="22"/>
                <w:szCs w:val="22"/>
              </w:rPr>
            </w:pPr>
            <w:r w:rsidRPr="00535D01">
              <w:rPr>
                <w:rFonts w:ascii="Calibri" w:hAnsi="Calibri" w:cs="Calibri"/>
                <w:b/>
                <w:bCs/>
                <w:sz w:val="22"/>
                <w:szCs w:val="22"/>
              </w:rPr>
              <w:t>44</w:t>
            </w:r>
          </w:p>
        </w:tc>
        <w:tc>
          <w:tcPr>
            <w:tcW w:w="653" w:type="dxa"/>
            <w:tcBorders>
              <w:top w:val="single" w:sz="4" w:space="0" w:color="auto"/>
              <w:bottom w:val="nil"/>
            </w:tcBorders>
          </w:tcPr>
          <w:p w:rsidR="003709C1" w:rsidRPr="00535D01" w:rsidRDefault="003709C1" w:rsidP="003709C1">
            <w:pPr>
              <w:spacing w:after="0" w:line="240" w:lineRule="auto"/>
              <w:jc w:val="center"/>
              <w:rPr>
                <w:rFonts w:ascii="Calibri" w:hAnsi="Calibri" w:cs="Calibri"/>
                <w:b/>
                <w:bCs/>
                <w:sz w:val="22"/>
                <w:szCs w:val="22"/>
              </w:rPr>
            </w:pPr>
            <w:r>
              <w:rPr>
                <w:rFonts w:ascii="Calibri" w:hAnsi="Calibri" w:cs="Calibri"/>
                <w:b/>
                <w:bCs/>
                <w:sz w:val="22"/>
                <w:szCs w:val="22"/>
              </w:rPr>
              <w:t>21</w:t>
            </w:r>
          </w:p>
        </w:tc>
      </w:tr>
    </w:tbl>
    <w:p w:rsidR="003709C1" w:rsidRDefault="003709C1" w:rsidP="00B80D5B">
      <w:pPr>
        <w:tabs>
          <w:tab w:val="center" w:pos="7356"/>
        </w:tabs>
        <w:spacing w:after="120" w:line="240" w:lineRule="auto"/>
        <w:ind w:firstLine="567"/>
        <w:jc w:val="both"/>
        <w:rPr>
          <w:rFonts w:ascii="Calibri" w:hAnsi="Calibri" w:cs="Calibri"/>
          <w:sz w:val="22"/>
          <w:szCs w:val="22"/>
          <w:shd w:val="clear" w:color="auto" w:fill="FFFFFF" w:themeFill="background1"/>
          <w:lang w:val="lv-LV"/>
        </w:rPr>
      </w:pPr>
    </w:p>
    <w:tbl>
      <w:tblPr>
        <w:tblStyle w:val="TableGrid"/>
        <w:tblW w:w="9770" w:type="dxa"/>
        <w:tblBorders>
          <w:top w:val="none" w:sz="0" w:space="0" w:color="auto"/>
          <w:left w:val="none" w:sz="0" w:space="0" w:color="auto"/>
          <w:bottom w:val="none" w:sz="0" w:space="0" w:color="auto"/>
          <w:right w:val="none" w:sz="0" w:space="0" w:color="auto"/>
          <w:insideH w:val="single" w:sz="4" w:space="0" w:color="404040" w:themeColor="text1" w:themeTint="BF"/>
          <w:insideV w:val="single" w:sz="4" w:space="0" w:color="404040" w:themeColor="text1" w:themeTint="BF"/>
        </w:tblBorders>
        <w:tblLook w:val="04A0" w:firstRow="1" w:lastRow="0" w:firstColumn="1" w:lastColumn="0" w:noHBand="0" w:noVBand="1"/>
      </w:tblPr>
      <w:tblGrid>
        <w:gridCol w:w="6991"/>
        <w:gridCol w:w="1585"/>
        <w:gridCol w:w="1194"/>
      </w:tblGrid>
      <w:tr w:rsidR="00B80D5B" w:rsidRPr="0090487E" w:rsidTr="003709C1">
        <w:tc>
          <w:tcPr>
            <w:tcW w:w="6991" w:type="dxa"/>
            <w:vMerge w:val="restart"/>
            <w:vAlign w:val="center"/>
          </w:tcPr>
          <w:p w:rsidR="00B80D5B"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center"/>
              <w:rPr>
                <w:rFonts w:ascii="Calibri" w:hAnsi="Calibri" w:cs="Calibri"/>
                <w:color w:val="404040" w:themeColor="text1" w:themeTint="BF"/>
                <w:sz w:val="22"/>
                <w:szCs w:val="22"/>
                <w:lang w:val="lv-LV"/>
              </w:rPr>
            </w:pPr>
            <w:r>
              <w:rPr>
                <w:noProof/>
                <w:lang w:val="lv-LV" w:eastAsia="lv-LV"/>
              </w:rPr>
              <w:drawing>
                <wp:inline distT="0" distB="0" distL="0" distR="0" wp14:anchorId="16DB6C43" wp14:editId="7AD5001B">
                  <wp:extent cx="4200525" cy="2557145"/>
                  <wp:effectExtent l="0" t="0" r="9525" b="1460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1585" w:type="dxa"/>
          </w:tcPr>
          <w:p w:rsidR="00B80D5B"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404040" w:themeColor="text1" w:themeTint="BF"/>
                <w:sz w:val="22"/>
                <w:szCs w:val="22"/>
                <w:lang w:val="lv-LV"/>
              </w:rPr>
            </w:pPr>
          </w:p>
          <w:p w:rsidR="00B80D5B" w:rsidRPr="0090487E"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 xml:space="preserve">Vidējais radītājs </w:t>
            </w:r>
          </w:p>
        </w:tc>
        <w:tc>
          <w:tcPr>
            <w:tcW w:w="1194" w:type="dxa"/>
          </w:tcPr>
          <w:p w:rsidR="00B80D5B"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404040" w:themeColor="text1" w:themeTint="BF"/>
                <w:sz w:val="22"/>
                <w:szCs w:val="22"/>
                <w:lang w:val="lv-LV"/>
              </w:rPr>
            </w:pPr>
          </w:p>
          <w:p w:rsidR="00B80D5B" w:rsidRPr="0090487E"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62,64</w:t>
            </w:r>
          </w:p>
        </w:tc>
      </w:tr>
      <w:tr w:rsidR="00B80D5B" w:rsidRPr="0090487E" w:rsidTr="003709C1">
        <w:tc>
          <w:tcPr>
            <w:tcW w:w="6991" w:type="dxa"/>
            <w:vMerge/>
          </w:tcPr>
          <w:p w:rsidR="00B80D5B"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noProof/>
                <w:lang w:val="lv-LV" w:eastAsia="lv-LV"/>
              </w:rPr>
            </w:pPr>
          </w:p>
        </w:tc>
        <w:tc>
          <w:tcPr>
            <w:tcW w:w="1585" w:type="dxa"/>
          </w:tcPr>
          <w:p w:rsidR="00B80D5B" w:rsidRPr="0090487E"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Centrālā vērtība</w:t>
            </w:r>
          </w:p>
        </w:tc>
        <w:tc>
          <w:tcPr>
            <w:tcW w:w="1194" w:type="dxa"/>
          </w:tcPr>
          <w:p w:rsidR="00B80D5B" w:rsidRPr="0090487E"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72</w:t>
            </w:r>
          </w:p>
        </w:tc>
      </w:tr>
      <w:tr w:rsidR="00B80D5B" w:rsidRPr="0090487E" w:rsidTr="003709C1">
        <w:tc>
          <w:tcPr>
            <w:tcW w:w="6991" w:type="dxa"/>
            <w:vMerge/>
          </w:tcPr>
          <w:p w:rsidR="00B80D5B"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noProof/>
                <w:lang w:val="lv-LV" w:eastAsia="lv-LV"/>
              </w:rPr>
            </w:pPr>
          </w:p>
        </w:tc>
        <w:tc>
          <w:tcPr>
            <w:tcW w:w="1585" w:type="dxa"/>
          </w:tcPr>
          <w:p w:rsidR="00B80D5B" w:rsidRPr="0090487E"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Visbiežāk sastopamā vērtība</w:t>
            </w:r>
          </w:p>
        </w:tc>
        <w:tc>
          <w:tcPr>
            <w:tcW w:w="1194" w:type="dxa"/>
          </w:tcPr>
          <w:p w:rsidR="00B80D5B" w:rsidRPr="0090487E"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nav</w:t>
            </w:r>
          </w:p>
        </w:tc>
      </w:tr>
      <w:tr w:rsidR="00B80D5B" w:rsidRPr="0090487E" w:rsidTr="003709C1">
        <w:tc>
          <w:tcPr>
            <w:tcW w:w="6991" w:type="dxa"/>
            <w:vMerge/>
          </w:tcPr>
          <w:p w:rsidR="00B80D5B"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noProof/>
                <w:lang w:val="lv-LV" w:eastAsia="lv-LV"/>
              </w:rPr>
            </w:pPr>
          </w:p>
        </w:tc>
        <w:tc>
          <w:tcPr>
            <w:tcW w:w="1585" w:type="dxa"/>
          </w:tcPr>
          <w:p w:rsidR="00B80D5B" w:rsidRPr="0090487E"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Tendence</w:t>
            </w:r>
          </w:p>
        </w:tc>
        <w:tc>
          <w:tcPr>
            <w:tcW w:w="1194" w:type="dxa"/>
          </w:tcPr>
          <w:p w:rsidR="00B80D5B" w:rsidRPr="0090487E"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vērojams pieaugums</w:t>
            </w:r>
          </w:p>
        </w:tc>
      </w:tr>
      <w:tr w:rsidR="00B80D5B" w:rsidRPr="0090487E" w:rsidTr="003709C1">
        <w:tc>
          <w:tcPr>
            <w:tcW w:w="6991" w:type="dxa"/>
            <w:vMerge/>
          </w:tcPr>
          <w:p w:rsidR="00B80D5B"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noProof/>
                <w:lang w:val="lv-LV" w:eastAsia="lv-LV"/>
              </w:rPr>
            </w:pPr>
          </w:p>
        </w:tc>
        <w:tc>
          <w:tcPr>
            <w:tcW w:w="1585" w:type="dxa"/>
          </w:tcPr>
          <w:p w:rsidR="00B80D5B" w:rsidRPr="0090487E"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404040" w:themeColor="text1" w:themeTint="BF"/>
                <w:sz w:val="22"/>
                <w:szCs w:val="22"/>
                <w:lang w:val="lv-LV"/>
              </w:rPr>
            </w:pPr>
            <w:r w:rsidRPr="0090487E">
              <w:rPr>
                <w:rFonts w:ascii="Calibri" w:hAnsi="Calibri" w:cs="Calibri"/>
                <w:color w:val="404040" w:themeColor="text1" w:themeTint="BF"/>
                <w:sz w:val="22"/>
                <w:szCs w:val="22"/>
                <w:lang w:val="lv-LV"/>
              </w:rPr>
              <w:t xml:space="preserve">Zemākais </w:t>
            </w:r>
            <w:r>
              <w:rPr>
                <w:rFonts w:ascii="Calibri" w:hAnsi="Calibri" w:cs="Calibri"/>
                <w:color w:val="404040" w:themeColor="text1" w:themeTint="BF"/>
                <w:sz w:val="22"/>
                <w:szCs w:val="22"/>
                <w:lang w:val="lv-LV"/>
              </w:rPr>
              <w:t>rādītājs</w:t>
            </w:r>
          </w:p>
        </w:tc>
        <w:tc>
          <w:tcPr>
            <w:tcW w:w="1194" w:type="dxa"/>
          </w:tcPr>
          <w:p w:rsidR="00B80D5B" w:rsidRPr="0090487E"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0</w:t>
            </w:r>
          </w:p>
        </w:tc>
      </w:tr>
      <w:tr w:rsidR="00B80D5B" w:rsidRPr="0090487E" w:rsidTr="003709C1">
        <w:tc>
          <w:tcPr>
            <w:tcW w:w="6991" w:type="dxa"/>
            <w:vMerge/>
          </w:tcPr>
          <w:p w:rsidR="00B80D5B"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noProof/>
                <w:lang w:val="lv-LV" w:eastAsia="lv-LV"/>
              </w:rPr>
            </w:pPr>
          </w:p>
        </w:tc>
        <w:tc>
          <w:tcPr>
            <w:tcW w:w="1585" w:type="dxa"/>
          </w:tcPr>
          <w:p w:rsidR="00B80D5B" w:rsidRPr="0090487E"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Augstākais rādītājs</w:t>
            </w:r>
          </w:p>
        </w:tc>
        <w:tc>
          <w:tcPr>
            <w:tcW w:w="1194" w:type="dxa"/>
          </w:tcPr>
          <w:p w:rsidR="00B80D5B" w:rsidRPr="0090487E"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161</w:t>
            </w:r>
          </w:p>
        </w:tc>
      </w:tr>
      <w:tr w:rsidR="00B80D5B" w:rsidRPr="0090487E" w:rsidTr="00CA58BE">
        <w:tc>
          <w:tcPr>
            <w:tcW w:w="6991" w:type="dxa"/>
            <w:vMerge/>
            <w:tcBorders>
              <w:bottom w:val="nil"/>
            </w:tcBorders>
          </w:tcPr>
          <w:p w:rsidR="00B80D5B"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noProof/>
                <w:lang w:val="lv-LV" w:eastAsia="lv-LV"/>
              </w:rPr>
            </w:pPr>
          </w:p>
        </w:tc>
        <w:tc>
          <w:tcPr>
            <w:tcW w:w="1585" w:type="dxa"/>
            <w:tcBorders>
              <w:bottom w:val="nil"/>
            </w:tcBorders>
          </w:tcPr>
          <w:p w:rsidR="00B80D5B" w:rsidRPr="0090487E"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404040" w:themeColor="text1" w:themeTint="BF"/>
                <w:sz w:val="22"/>
                <w:szCs w:val="22"/>
                <w:lang w:val="lv-LV"/>
              </w:rPr>
            </w:pPr>
            <w:r w:rsidRPr="0090487E">
              <w:rPr>
                <w:rFonts w:ascii="Calibri" w:hAnsi="Calibri" w:cs="Calibri"/>
                <w:color w:val="404040" w:themeColor="text1" w:themeTint="BF"/>
                <w:sz w:val="22"/>
                <w:szCs w:val="22"/>
                <w:lang w:val="lv-LV"/>
              </w:rPr>
              <w:t xml:space="preserve">Kopējais </w:t>
            </w:r>
            <w:r>
              <w:rPr>
                <w:rFonts w:ascii="Calibri" w:hAnsi="Calibri" w:cs="Calibri"/>
                <w:color w:val="404040" w:themeColor="text1" w:themeTint="BF"/>
                <w:sz w:val="22"/>
                <w:szCs w:val="22"/>
                <w:lang w:val="lv-LV"/>
              </w:rPr>
              <w:t>rādītājs</w:t>
            </w:r>
          </w:p>
        </w:tc>
        <w:tc>
          <w:tcPr>
            <w:tcW w:w="1194" w:type="dxa"/>
            <w:tcBorders>
              <w:bottom w:val="nil"/>
            </w:tcBorders>
          </w:tcPr>
          <w:p w:rsidR="00B80D5B" w:rsidRPr="0090487E"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947</w:t>
            </w:r>
          </w:p>
        </w:tc>
      </w:tr>
      <w:tr w:rsidR="003709C1" w:rsidRPr="0090487E" w:rsidTr="00CA58BE">
        <w:tc>
          <w:tcPr>
            <w:tcW w:w="6991" w:type="dxa"/>
            <w:tcBorders>
              <w:top w:val="nil"/>
              <w:bottom w:val="nil"/>
              <w:right w:val="nil"/>
            </w:tcBorders>
          </w:tcPr>
          <w:p w:rsidR="003709C1" w:rsidRDefault="003709C1" w:rsidP="003709C1">
            <w:pPr>
              <w:jc w:val="right"/>
            </w:pPr>
            <w:r>
              <w:rPr>
                <w:rFonts w:ascii="Calibri" w:hAnsi="Calibri" w:cs="Calibri"/>
                <w:i/>
                <w:lang w:val="lv-LV"/>
              </w:rPr>
              <w:t>14</w:t>
            </w:r>
            <w:r w:rsidRPr="0068411B">
              <w:rPr>
                <w:rFonts w:ascii="Calibri" w:hAnsi="Calibri" w:cs="Calibri"/>
                <w:i/>
                <w:lang w:val="lv-LV"/>
              </w:rPr>
              <w:t xml:space="preserve">.attēls. </w:t>
            </w:r>
            <w:r>
              <w:rPr>
                <w:rFonts w:ascii="Calibri" w:hAnsi="Calibri" w:cs="Calibri"/>
                <w:b/>
                <w:i/>
                <w:lang w:val="lv-LV"/>
              </w:rPr>
              <w:t>Izsniegto drošības apliecību rādītāji pa gadiem (2004.-2017.gads)</w:t>
            </w:r>
          </w:p>
          <w:p w:rsidR="003709C1" w:rsidRPr="003709C1" w:rsidRDefault="003709C1" w:rsidP="003709C1">
            <w:pPr>
              <w:tabs>
                <w:tab w:val="left" w:pos="-720"/>
                <w:tab w:val="left" w:pos="142"/>
                <w:tab w:val="left" w:pos="567"/>
                <w:tab w:val="left" w:pos="1276"/>
                <w:tab w:val="left" w:pos="1560"/>
                <w:tab w:val="left" w:pos="2880"/>
                <w:tab w:val="left" w:pos="3600"/>
                <w:tab w:val="left" w:pos="4320"/>
              </w:tabs>
              <w:autoSpaceDE w:val="0"/>
              <w:autoSpaceDN w:val="0"/>
              <w:adjustRightInd w:val="0"/>
              <w:jc w:val="right"/>
              <w:rPr>
                <w:noProof/>
                <w:lang w:eastAsia="lv-LV"/>
              </w:rPr>
            </w:pPr>
          </w:p>
        </w:tc>
        <w:tc>
          <w:tcPr>
            <w:tcW w:w="1585" w:type="dxa"/>
            <w:tcBorders>
              <w:top w:val="nil"/>
              <w:left w:val="nil"/>
              <w:bottom w:val="nil"/>
              <w:right w:val="nil"/>
            </w:tcBorders>
          </w:tcPr>
          <w:p w:rsidR="003709C1" w:rsidRPr="0090487E" w:rsidRDefault="003709C1"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404040" w:themeColor="text1" w:themeTint="BF"/>
                <w:sz w:val="22"/>
                <w:szCs w:val="22"/>
                <w:lang w:val="lv-LV"/>
              </w:rPr>
            </w:pPr>
          </w:p>
        </w:tc>
        <w:tc>
          <w:tcPr>
            <w:tcW w:w="1194" w:type="dxa"/>
            <w:tcBorders>
              <w:top w:val="nil"/>
              <w:left w:val="nil"/>
              <w:bottom w:val="nil"/>
            </w:tcBorders>
          </w:tcPr>
          <w:p w:rsidR="003709C1" w:rsidRDefault="003709C1"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404040" w:themeColor="text1" w:themeTint="BF"/>
                <w:sz w:val="22"/>
                <w:szCs w:val="22"/>
                <w:lang w:val="lv-LV"/>
              </w:rPr>
            </w:pPr>
          </w:p>
        </w:tc>
      </w:tr>
    </w:tbl>
    <w:p w:rsidR="003709C1" w:rsidRDefault="003709C1" w:rsidP="00B80D5B">
      <w:pPr>
        <w:tabs>
          <w:tab w:val="center" w:pos="7356"/>
        </w:tabs>
        <w:spacing w:after="120" w:line="240" w:lineRule="auto"/>
        <w:ind w:firstLine="567"/>
        <w:jc w:val="both"/>
        <w:rPr>
          <w:rFonts w:ascii="Calibri" w:hAnsi="Calibri" w:cs="Calibri"/>
          <w:sz w:val="22"/>
          <w:szCs w:val="22"/>
          <w:shd w:val="clear" w:color="auto" w:fill="FFFFFF" w:themeFill="background1"/>
          <w:lang w:val="lv-LV"/>
        </w:rPr>
      </w:pPr>
    </w:p>
    <w:p w:rsidR="00B80D5B" w:rsidRDefault="00B80D5B" w:rsidP="00B80D5B">
      <w:pPr>
        <w:tabs>
          <w:tab w:val="center" w:pos="7356"/>
        </w:tabs>
        <w:spacing w:after="120" w:line="240" w:lineRule="auto"/>
        <w:ind w:firstLine="567"/>
        <w:jc w:val="both"/>
        <w:rPr>
          <w:rFonts w:ascii="Calibri" w:hAnsi="Calibri" w:cs="Calibri"/>
          <w:sz w:val="22"/>
          <w:szCs w:val="22"/>
          <w:shd w:val="clear" w:color="auto" w:fill="FFFFFF" w:themeFill="background1"/>
          <w:lang w:val="lv-LV"/>
        </w:rPr>
      </w:pPr>
      <w:r>
        <w:rPr>
          <w:rFonts w:ascii="Calibri" w:hAnsi="Calibri" w:cs="Calibri"/>
          <w:sz w:val="22"/>
          <w:szCs w:val="22"/>
          <w:shd w:val="clear" w:color="auto" w:fill="FFFFFF" w:themeFill="background1"/>
          <w:lang w:val="lv-LV"/>
        </w:rPr>
        <w:t>Vidējais izsniegto drošības apliecību skaits gadā</w:t>
      </w:r>
      <w:r w:rsidR="00CA58BE">
        <w:rPr>
          <w:rFonts w:ascii="Calibri" w:hAnsi="Calibri" w:cs="Calibri"/>
          <w:sz w:val="22"/>
          <w:szCs w:val="22"/>
          <w:shd w:val="clear" w:color="auto" w:fill="FFFFFF" w:themeFill="background1"/>
          <w:lang w:val="lv-LV"/>
        </w:rPr>
        <w:t xml:space="preserve"> </w:t>
      </w:r>
      <w:r>
        <w:rPr>
          <w:rFonts w:ascii="Calibri" w:hAnsi="Calibri" w:cs="Calibri"/>
          <w:sz w:val="22"/>
          <w:szCs w:val="22"/>
          <w:shd w:val="clear" w:color="auto" w:fill="FFFFFF" w:themeFill="background1"/>
          <w:lang w:val="lv-LV"/>
        </w:rPr>
        <w:t xml:space="preserve">ir 62,64 apliecības. Augstākais rādītājs ir bijis 2010.gadā, kad tika izsniegta 161 drošības apliecība, kas saistāms ar pārejas perioda termiņa beigām. Izvērtējot datus, novērojams, ka izsniegto drošības apliecību skaitam ir tendence pieaugt. Pieaugums ir saistāms ar atjaunojamām apliecībām - </w:t>
      </w:r>
      <w:r w:rsidRPr="007D7D60">
        <w:rPr>
          <w:rFonts w:ascii="Calibri" w:hAnsi="Calibri" w:cs="Calibri"/>
          <w:sz w:val="22"/>
          <w:szCs w:val="22"/>
          <w:shd w:val="clear" w:color="auto" w:fill="FFFFFF" w:themeFill="background1"/>
          <w:lang w:val="lv-LV"/>
        </w:rPr>
        <w:t>sakarā ar komercsabiedrību nosaukuma maiņu, juridiskās adreses maiņu</w:t>
      </w:r>
      <w:r>
        <w:rPr>
          <w:rFonts w:ascii="Calibri" w:hAnsi="Calibri" w:cs="Calibri"/>
          <w:sz w:val="22"/>
          <w:szCs w:val="22"/>
          <w:shd w:val="clear" w:color="auto" w:fill="FFFFFF" w:themeFill="background1"/>
          <w:lang w:val="lv-LV"/>
        </w:rPr>
        <w:t xml:space="preserve">, </w:t>
      </w:r>
      <w:r w:rsidRPr="007D7D60">
        <w:rPr>
          <w:rFonts w:ascii="Calibri" w:hAnsi="Calibri" w:cs="Calibri"/>
          <w:sz w:val="22"/>
          <w:szCs w:val="22"/>
          <w:shd w:val="clear" w:color="auto" w:fill="FFFFFF" w:themeFill="background1"/>
          <w:lang w:val="lv-LV"/>
        </w:rPr>
        <w:t>izmaiņām komercdarbības jomā</w:t>
      </w:r>
      <w:r>
        <w:rPr>
          <w:rFonts w:ascii="Calibri" w:hAnsi="Calibri" w:cs="Calibri"/>
          <w:sz w:val="22"/>
          <w:szCs w:val="22"/>
          <w:shd w:val="clear" w:color="auto" w:fill="FFFFFF" w:themeFill="background1"/>
          <w:lang w:val="lv-LV"/>
        </w:rPr>
        <w:t xml:space="preserve"> vai uzņēmumu restrukturizāciju.</w:t>
      </w:r>
    </w:p>
    <w:p w:rsidR="003709C1" w:rsidRDefault="003709C1" w:rsidP="00B80D5B">
      <w:pPr>
        <w:tabs>
          <w:tab w:val="center" w:pos="7356"/>
        </w:tabs>
        <w:spacing w:after="120" w:line="240" w:lineRule="auto"/>
        <w:ind w:firstLine="567"/>
        <w:jc w:val="both"/>
        <w:rPr>
          <w:rFonts w:ascii="Calibri" w:hAnsi="Calibri" w:cs="Calibri"/>
          <w:sz w:val="22"/>
          <w:szCs w:val="22"/>
          <w:shd w:val="clear" w:color="auto" w:fill="FFFFFF" w:themeFill="background1"/>
          <w:lang w:val="lv-LV"/>
        </w:rPr>
      </w:pPr>
    </w:p>
    <w:p w:rsidR="00B80D5B" w:rsidRPr="00CC4106" w:rsidRDefault="00B80D5B" w:rsidP="00B80D5B">
      <w:pPr>
        <w:pStyle w:val="Heading1"/>
        <w:rPr>
          <w:color w:val="950B0B" w:themeColor="accent1" w:themeShade="80"/>
          <w:lang w:val="lv-LV"/>
        </w:rPr>
      </w:pPr>
      <w:bookmarkStart w:id="18" w:name="_Toc525723125"/>
      <w:bookmarkEnd w:id="15"/>
      <w:bookmarkEnd w:id="16"/>
      <w:r w:rsidRPr="00CC4106">
        <w:rPr>
          <w:color w:val="950B0B" w:themeColor="accent1" w:themeShade="80"/>
          <w:sz w:val="22"/>
          <w:lang w:val="lv-LV"/>
        </w:rPr>
        <w:t>Vilces līdzekļu vadītāju (mašīnistu), palīgu un instruktoru sertificēšana</w:t>
      </w:r>
      <w:bookmarkEnd w:id="18"/>
      <w:r w:rsidRPr="00CC4106">
        <w:rPr>
          <w:color w:val="950B0B" w:themeColor="accent1" w:themeShade="80"/>
          <w:sz w:val="22"/>
          <w:lang w:val="lv-LV"/>
        </w:rPr>
        <w:t xml:space="preserve"> </w:t>
      </w:r>
    </w:p>
    <w:p w:rsidR="00B80D5B" w:rsidRPr="001E5656" w:rsidRDefault="00B80D5B" w:rsidP="00B80D5B">
      <w:pPr>
        <w:pStyle w:val="NormalWeb"/>
        <w:spacing w:before="0" w:beforeAutospacing="0" w:after="120" w:afterAutospacing="0"/>
        <w:ind w:firstLine="720"/>
        <w:rPr>
          <w:rFonts w:ascii="Calibri" w:hAnsi="Calibri" w:cs="Calibri"/>
          <w:color w:val="3A3836" w:themeColor="background2" w:themeShade="40"/>
          <w:sz w:val="22"/>
          <w:szCs w:val="22"/>
          <w:lang w:val="lv-LV"/>
        </w:rPr>
      </w:pPr>
      <w:proofErr w:type="spellStart"/>
      <w:r w:rsidRPr="001E5656">
        <w:rPr>
          <w:rFonts w:ascii="Calibri" w:hAnsi="Calibri" w:cs="Calibri"/>
          <w:color w:val="3A3836" w:themeColor="background2" w:themeShade="40"/>
          <w:sz w:val="22"/>
          <w:szCs w:val="22"/>
          <w:lang w:val="lv-LV"/>
        </w:rPr>
        <w:t>VDzTI</w:t>
      </w:r>
      <w:proofErr w:type="spellEnd"/>
      <w:r w:rsidRPr="001E5656">
        <w:rPr>
          <w:rFonts w:ascii="Calibri" w:hAnsi="Calibri" w:cs="Calibri"/>
          <w:color w:val="3A3836" w:themeColor="background2" w:themeShade="40"/>
          <w:sz w:val="22"/>
          <w:szCs w:val="22"/>
          <w:lang w:val="lv-LV"/>
        </w:rPr>
        <w:t xml:space="preserve"> sertificēšanas procesu organizē saskaņā ar 2006.gada 28.marta Ministru kabineta noteikumiem Nr.236 “</w:t>
      </w:r>
      <w:hyperlink r:id="rId44" w:history="1">
        <w:r w:rsidRPr="001E5656">
          <w:rPr>
            <w:rStyle w:val="Hyperlink"/>
            <w:rFonts w:ascii="Calibri" w:hAnsi="Calibri" w:cs="Calibri"/>
            <w:color w:val="auto"/>
            <w:sz w:val="22"/>
            <w:szCs w:val="22"/>
            <w:lang w:val="lv-LV"/>
          </w:rPr>
          <w:t>Noteikumi par vilces līdzekļa vadītāja (mašīnista) instruktora, vilces līdzekļa vadītāja (mašīnista), vilces līdzekļa vadītāja (mašīnista) palīga kvalifikācijas prasībām un sertifikācijas kārtību</w:t>
        </w:r>
      </w:hyperlink>
      <w:r w:rsidRPr="001E5656">
        <w:rPr>
          <w:rFonts w:ascii="Calibri" w:hAnsi="Calibri" w:cs="Calibri"/>
          <w:color w:val="3A3836" w:themeColor="background2" w:themeShade="40"/>
          <w:sz w:val="22"/>
          <w:szCs w:val="22"/>
          <w:lang w:val="lv-LV"/>
        </w:rPr>
        <w:t xml:space="preserve">” (nosaka sertificēšanas prasības vilces līdzekļu vadītāju instruktoru un palīgu sertificēšanai) un </w:t>
      </w:r>
      <w:r w:rsidRPr="001E5656">
        <w:rPr>
          <w:rFonts w:ascii="Calibri" w:hAnsi="Calibri" w:cs="Calibri"/>
          <w:bCs/>
          <w:color w:val="3A3836" w:themeColor="background2" w:themeShade="40"/>
          <w:sz w:val="22"/>
          <w:szCs w:val="22"/>
          <w:lang w:val="lv-LV"/>
        </w:rPr>
        <w:t>2010.gada 14.septembra MK noteikumiem Nr. 873 „</w:t>
      </w:r>
      <w:hyperlink r:id="rId45" w:history="1">
        <w:r w:rsidRPr="001E5656">
          <w:rPr>
            <w:rStyle w:val="Hyperlink"/>
            <w:rFonts w:ascii="Calibri" w:hAnsi="Calibri" w:cs="Calibri"/>
            <w:color w:val="auto"/>
            <w:sz w:val="22"/>
            <w:szCs w:val="22"/>
            <w:lang w:val="lv-LV"/>
          </w:rPr>
          <w:t>Noteikumi par vilces līdzekļa vadītāja (mašīnista) kvalifikācijas un vilces līdzekļa vadīšanas tiesību iegūšanu</w:t>
        </w:r>
      </w:hyperlink>
      <w:r w:rsidRPr="001E5656">
        <w:rPr>
          <w:rFonts w:ascii="Calibri" w:hAnsi="Calibri" w:cs="Calibri"/>
          <w:bCs/>
          <w:color w:val="3A3836" w:themeColor="background2" w:themeShade="40"/>
          <w:sz w:val="22"/>
          <w:szCs w:val="22"/>
          <w:lang w:val="lv-LV"/>
        </w:rPr>
        <w:t>” (</w:t>
      </w:r>
      <w:r w:rsidRPr="001E5656">
        <w:rPr>
          <w:rFonts w:ascii="Calibri" w:hAnsi="Calibri" w:cs="Calibri"/>
          <w:color w:val="3A3836" w:themeColor="background2" w:themeShade="40"/>
          <w:sz w:val="22"/>
          <w:szCs w:val="22"/>
          <w:lang w:val="lv-LV"/>
        </w:rPr>
        <w:t xml:space="preserve">nosaka sertificēšanas prasības vilces līdzekļu vadītāju sertificēšanai). </w:t>
      </w:r>
    </w:p>
    <w:p w:rsidR="00B80D5B" w:rsidRDefault="00B80D5B" w:rsidP="00B80D5B">
      <w:pPr>
        <w:pStyle w:val="NormalWeb"/>
        <w:spacing w:before="0" w:beforeAutospacing="0" w:after="120" w:afterAutospacing="0"/>
        <w:ind w:firstLine="720"/>
        <w:rPr>
          <w:rFonts w:ascii="Calibri" w:hAnsi="Calibri" w:cs="Calibri"/>
          <w:color w:val="4C483D" w:themeColor="text2"/>
          <w:sz w:val="22"/>
          <w:szCs w:val="22"/>
          <w:lang w:val="lv-LV"/>
        </w:rPr>
      </w:pPr>
      <w:r>
        <w:rPr>
          <w:rFonts w:ascii="Calibri" w:hAnsi="Calibri" w:cs="Calibri"/>
          <w:color w:val="4C483D" w:themeColor="text2"/>
          <w:sz w:val="22"/>
          <w:szCs w:val="22"/>
          <w:lang w:val="lv-LV"/>
        </w:rPr>
        <w:t xml:space="preserve">Pārskata gadā </w:t>
      </w:r>
      <w:proofErr w:type="spellStart"/>
      <w:r>
        <w:rPr>
          <w:rFonts w:ascii="Calibri" w:hAnsi="Calibri" w:cs="Calibri"/>
          <w:color w:val="4C483D" w:themeColor="text2"/>
          <w:sz w:val="22"/>
          <w:szCs w:val="22"/>
          <w:lang w:val="lv-LV"/>
        </w:rPr>
        <w:t>VDzTI</w:t>
      </w:r>
      <w:proofErr w:type="spellEnd"/>
      <w:r>
        <w:rPr>
          <w:rFonts w:ascii="Calibri" w:hAnsi="Calibri" w:cs="Calibri"/>
          <w:color w:val="4C483D" w:themeColor="text2"/>
          <w:sz w:val="22"/>
          <w:szCs w:val="22"/>
          <w:lang w:val="lv-LV"/>
        </w:rPr>
        <w:t xml:space="preserve"> ir organizējusi</w:t>
      </w:r>
      <w:r w:rsidRPr="00E63D12">
        <w:rPr>
          <w:rFonts w:ascii="Calibri" w:hAnsi="Calibri" w:cs="Calibri"/>
          <w:color w:val="4C483D" w:themeColor="text2"/>
          <w:sz w:val="22"/>
          <w:szCs w:val="22"/>
          <w:lang w:val="lv-LV"/>
        </w:rPr>
        <w:t xml:space="preserve"> 306 eksaminācijas, 240 personām</w:t>
      </w:r>
      <w:r>
        <w:rPr>
          <w:rFonts w:ascii="Calibri" w:hAnsi="Calibri" w:cs="Calibri"/>
          <w:color w:val="4C483D" w:themeColor="text2"/>
          <w:sz w:val="22"/>
          <w:szCs w:val="22"/>
          <w:lang w:val="lv-LV"/>
        </w:rPr>
        <w:t xml:space="preserve"> piešķirot</w:t>
      </w:r>
      <w:r w:rsidRPr="00E63D12">
        <w:rPr>
          <w:rFonts w:ascii="Calibri" w:hAnsi="Calibri" w:cs="Calibri"/>
          <w:color w:val="4C483D" w:themeColor="text2"/>
          <w:sz w:val="22"/>
          <w:szCs w:val="22"/>
          <w:lang w:val="lv-LV"/>
        </w:rPr>
        <w:t xml:space="preserve"> sertifikātus</w:t>
      </w:r>
      <w:r>
        <w:rPr>
          <w:rFonts w:ascii="Calibri" w:hAnsi="Calibri" w:cs="Calibri"/>
          <w:color w:val="4C483D" w:themeColor="text2"/>
          <w:sz w:val="22"/>
          <w:szCs w:val="22"/>
          <w:lang w:val="lv-LV"/>
        </w:rPr>
        <w:t xml:space="preserve">, kas ir </w:t>
      </w:r>
      <w:r w:rsidRPr="00E63D12">
        <w:rPr>
          <w:rFonts w:ascii="Calibri" w:hAnsi="Calibri" w:cs="Calibri"/>
          <w:color w:val="4C483D" w:themeColor="text2"/>
          <w:sz w:val="22"/>
          <w:szCs w:val="22"/>
          <w:lang w:val="lv-LV"/>
        </w:rPr>
        <w:t xml:space="preserve">78% no kopējā eksāmenu skaita. </w:t>
      </w:r>
      <w:r>
        <w:rPr>
          <w:rFonts w:ascii="Calibri" w:hAnsi="Calibri" w:cs="Calibri"/>
          <w:color w:val="4C483D" w:themeColor="text2"/>
          <w:sz w:val="22"/>
          <w:szCs w:val="22"/>
          <w:lang w:val="lv-LV"/>
        </w:rPr>
        <w:t xml:space="preserve">Ir novērojams, ka eksāmenu rezultāti uzlabojas. Proti, ir vairāk nokārtoti eksāmeni  ar pozitīvu rezultātu attiecībā pret visiem organizētiem eksāmeniem. </w:t>
      </w:r>
    </w:p>
    <w:p w:rsidR="00CA58BE" w:rsidRDefault="00CA58BE" w:rsidP="00CA58BE">
      <w:pPr>
        <w:pStyle w:val="BodyTextIndent"/>
        <w:ind w:left="0" w:firstLine="720"/>
        <w:jc w:val="right"/>
        <w:rPr>
          <w:rFonts w:ascii="Calibri" w:hAnsi="Calibri" w:cs="Calibri"/>
          <w:i/>
          <w:szCs w:val="22"/>
          <w:lang w:val="lv-LV"/>
        </w:rPr>
      </w:pPr>
      <w:r>
        <w:rPr>
          <w:rFonts w:ascii="Calibri" w:hAnsi="Calibri" w:cs="Calibri"/>
          <w:i/>
          <w:szCs w:val="22"/>
          <w:lang w:val="lv-LV"/>
        </w:rPr>
        <w:t>1</w:t>
      </w:r>
    </w:p>
    <w:p w:rsidR="00CA58BE" w:rsidRPr="00E63D12" w:rsidRDefault="00CA58BE" w:rsidP="00666E72">
      <w:pPr>
        <w:pStyle w:val="BodyTextIndent"/>
        <w:ind w:left="0" w:firstLine="720"/>
        <w:jc w:val="right"/>
        <w:rPr>
          <w:rFonts w:ascii="Calibri" w:hAnsi="Calibri" w:cs="Calibri"/>
          <w:sz w:val="22"/>
          <w:szCs w:val="22"/>
          <w:lang w:val="lv-LV"/>
        </w:rPr>
      </w:pPr>
      <w:r>
        <w:rPr>
          <w:rFonts w:ascii="Calibri" w:hAnsi="Calibri" w:cs="Calibri"/>
          <w:i/>
          <w:szCs w:val="22"/>
          <w:lang w:val="lv-LV"/>
        </w:rPr>
        <w:lastRenderedPageBreak/>
        <w:t>1</w:t>
      </w:r>
      <w:r w:rsidR="00942DD1">
        <w:rPr>
          <w:rFonts w:ascii="Calibri" w:hAnsi="Calibri" w:cs="Calibri"/>
          <w:i/>
          <w:szCs w:val="22"/>
          <w:lang w:val="lv-LV"/>
        </w:rPr>
        <w:t>1</w:t>
      </w:r>
      <w:r w:rsidRPr="009D61F4">
        <w:rPr>
          <w:rFonts w:ascii="Calibri" w:hAnsi="Calibri" w:cs="Calibri"/>
          <w:i/>
          <w:szCs w:val="22"/>
          <w:lang w:val="lv-LV"/>
        </w:rPr>
        <w:t xml:space="preserve">.tabula </w:t>
      </w:r>
      <w:r>
        <w:rPr>
          <w:rFonts w:ascii="Calibri" w:hAnsi="Calibri" w:cs="Calibri"/>
          <w:b/>
          <w:i/>
          <w:szCs w:val="22"/>
          <w:lang w:val="lv-LV"/>
        </w:rPr>
        <w:t>Izsniegto drošības apliecību raksturojošie rādītāji (2005.-2017.gads)</w:t>
      </w:r>
    </w:p>
    <w:tbl>
      <w:tblPr>
        <w:tblStyle w:val="TableGrid"/>
        <w:tblW w:w="9497" w:type="dxa"/>
        <w:tblInd w:w="142" w:type="dxa"/>
        <w:tblBorders>
          <w:top w:val="none" w:sz="0" w:space="0" w:color="auto"/>
          <w:left w:val="none" w:sz="0" w:space="0" w:color="auto"/>
          <w:bottom w:val="none" w:sz="0" w:space="0" w:color="auto"/>
          <w:right w:val="none" w:sz="0" w:space="0" w:color="auto"/>
          <w:insideH w:val="single" w:sz="4" w:space="0" w:color="404040" w:themeColor="text1" w:themeTint="BF"/>
          <w:insideV w:val="single" w:sz="4" w:space="0" w:color="404040" w:themeColor="text1" w:themeTint="BF"/>
        </w:tblBorders>
        <w:tblLayout w:type="fixed"/>
        <w:tblLook w:val="04A0" w:firstRow="1" w:lastRow="0" w:firstColumn="1" w:lastColumn="0" w:noHBand="0" w:noVBand="1"/>
      </w:tblPr>
      <w:tblGrid>
        <w:gridCol w:w="4961"/>
        <w:gridCol w:w="1276"/>
        <w:gridCol w:w="1134"/>
        <w:gridCol w:w="1134"/>
        <w:gridCol w:w="992"/>
      </w:tblGrid>
      <w:tr w:rsidR="00B80D5B" w:rsidRPr="007A5FAB" w:rsidTr="001355BA">
        <w:tc>
          <w:tcPr>
            <w:tcW w:w="4961" w:type="dxa"/>
          </w:tcPr>
          <w:p w:rsidR="00B80D5B" w:rsidRPr="0090487E"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404040" w:themeColor="text1" w:themeTint="BF"/>
                <w:sz w:val="22"/>
                <w:szCs w:val="22"/>
                <w:lang w:val="lv-LV"/>
              </w:rPr>
            </w:pPr>
          </w:p>
        </w:tc>
        <w:tc>
          <w:tcPr>
            <w:tcW w:w="1276" w:type="dxa"/>
          </w:tcPr>
          <w:p w:rsidR="00B80D5B" w:rsidRPr="001E5656"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3A3836" w:themeColor="background2" w:themeShade="40"/>
                <w:sz w:val="22"/>
                <w:szCs w:val="22"/>
                <w:lang w:val="lv-LV"/>
              </w:rPr>
            </w:pPr>
            <w:r w:rsidRPr="001E5656">
              <w:rPr>
                <w:rFonts w:ascii="Calibri" w:hAnsi="Calibri" w:cs="Calibri"/>
                <w:color w:val="3A3836" w:themeColor="background2" w:themeShade="40"/>
                <w:sz w:val="22"/>
                <w:szCs w:val="22"/>
                <w:lang w:val="lv-LV"/>
              </w:rPr>
              <w:t>Mašīnisti instruktori</w:t>
            </w:r>
          </w:p>
        </w:tc>
        <w:tc>
          <w:tcPr>
            <w:tcW w:w="1134" w:type="dxa"/>
          </w:tcPr>
          <w:p w:rsidR="00B80D5B" w:rsidRPr="001E5656"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3A3836" w:themeColor="background2" w:themeShade="40"/>
                <w:sz w:val="22"/>
                <w:szCs w:val="22"/>
                <w:lang w:val="lv-LV"/>
              </w:rPr>
            </w:pPr>
            <w:r w:rsidRPr="001E5656">
              <w:rPr>
                <w:rFonts w:ascii="Calibri" w:hAnsi="Calibri" w:cs="Calibri"/>
                <w:color w:val="3A3836" w:themeColor="background2" w:themeShade="40"/>
                <w:sz w:val="22"/>
                <w:szCs w:val="22"/>
                <w:lang w:val="lv-LV"/>
              </w:rPr>
              <w:t>Mašīnisti</w:t>
            </w:r>
          </w:p>
        </w:tc>
        <w:tc>
          <w:tcPr>
            <w:tcW w:w="1134" w:type="dxa"/>
            <w:tcBorders>
              <w:right w:val="single" w:sz="4" w:space="0" w:color="auto"/>
            </w:tcBorders>
          </w:tcPr>
          <w:p w:rsidR="00B80D5B" w:rsidRPr="001E5656"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3A3836" w:themeColor="background2" w:themeShade="40"/>
                <w:sz w:val="22"/>
                <w:szCs w:val="22"/>
                <w:lang w:val="lv-LV"/>
              </w:rPr>
            </w:pPr>
            <w:r w:rsidRPr="001E5656">
              <w:rPr>
                <w:rFonts w:ascii="Calibri" w:hAnsi="Calibri" w:cs="Calibri"/>
                <w:color w:val="3A3836" w:themeColor="background2" w:themeShade="40"/>
                <w:sz w:val="22"/>
                <w:szCs w:val="22"/>
                <w:lang w:val="lv-LV"/>
              </w:rPr>
              <w:t>Mašīnisti palīgi</w:t>
            </w:r>
          </w:p>
        </w:tc>
        <w:tc>
          <w:tcPr>
            <w:tcW w:w="992" w:type="dxa"/>
            <w:tcBorders>
              <w:left w:val="single" w:sz="4" w:space="0" w:color="auto"/>
            </w:tcBorders>
          </w:tcPr>
          <w:p w:rsidR="00B80D5B" w:rsidRPr="001E5656"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3A3836" w:themeColor="background2" w:themeShade="40"/>
                <w:sz w:val="22"/>
                <w:szCs w:val="22"/>
                <w:lang w:val="lv-LV"/>
              </w:rPr>
            </w:pPr>
            <w:r w:rsidRPr="001E5656">
              <w:rPr>
                <w:rFonts w:ascii="Calibri" w:hAnsi="Calibri" w:cs="Calibri"/>
                <w:color w:val="3A3836" w:themeColor="background2" w:themeShade="40"/>
                <w:sz w:val="22"/>
                <w:szCs w:val="22"/>
                <w:lang w:val="lv-LV"/>
              </w:rPr>
              <w:t>Kopā</w:t>
            </w:r>
          </w:p>
        </w:tc>
      </w:tr>
      <w:tr w:rsidR="00B80D5B" w:rsidTr="001355BA">
        <w:tc>
          <w:tcPr>
            <w:tcW w:w="4961" w:type="dxa"/>
          </w:tcPr>
          <w:p w:rsidR="00B80D5B" w:rsidRPr="0090487E"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 xml:space="preserve">Vidējais radītājs </w:t>
            </w:r>
          </w:p>
        </w:tc>
        <w:tc>
          <w:tcPr>
            <w:tcW w:w="1276" w:type="dxa"/>
          </w:tcPr>
          <w:p w:rsidR="00B80D5B" w:rsidRPr="001E5656"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3A3836" w:themeColor="background2" w:themeShade="40"/>
                <w:sz w:val="22"/>
                <w:szCs w:val="22"/>
                <w:lang w:val="lv-LV"/>
              </w:rPr>
            </w:pPr>
            <w:r w:rsidRPr="001E5656">
              <w:rPr>
                <w:rFonts w:ascii="Calibri" w:hAnsi="Calibri" w:cs="Calibri"/>
                <w:color w:val="3A3836" w:themeColor="background2" w:themeShade="40"/>
                <w:sz w:val="22"/>
                <w:szCs w:val="22"/>
                <w:lang w:val="lv-LV"/>
              </w:rPr>
              <w:t>17,21</w:t>
            </w:r>
          </w:p>
        </w:tc>
        <w:tc>
          <w:tcPr>
            <w:tcW w:w="1134" w:type="dxa"/>
          </w:tcPr>
          <w:p w:rsidR="00B80D5B" w:rsidRPr="001E5656"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3A3836" w:themeColor="background2" w:themeShade="40"/>
                <w:sz w:val="22"/>
                <w:szCs w:val="22"/>
                <w:lang w:val="lv-LV"/>
              </w:rPr>
            </w:pPr>
            <w:r w:rsidRPr="001E5656">
              <w:rPr>
                <w:rFonts w:ascii="Calibri" w:hAnsi="Calibri" w:cs="Calibri"/>
                <w:color w:val="3A3836" w:themeColor="background2" w:themeShade="40"/>
                <w:sz w:val="22"/>
                <w:szCs w:val="22"/>
                <w:lang w:val="lv-LV"/>
              </w:rPr>
              <w:t>193,28</w:t>
            </w:r>
          </w:p>
        </w:tc>
        <w:tc>
          <w:tcPr>
            <w:tcW w:w="1134" w:type="dxa"/>
            <w:tcBorders>
              <w:right w:val="single" w:sz="4" w:space="0" w:color="auto"/>
            </w:tcBorders>
          </w:tcPr>
          <w:p w:rsidR="00B80D5B" w:rsidRPr="001E5656"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3A3836" w:themeColor="background2" w:themeShade="40"/>
                <w:sz w:val="22"/>
                <w:szCs w:val="22"/>
                <w:lang w:val="lv-LV"/>
              </w:rPr>
            </w:pPr>
            <w:r w:rsidRPr="001E5656">
              <w:rPr>
                <w:rFonts w:ascii="Calibri" w:hAnsi="Calibri" w:cs="Calibri"/>
                <w:color w:val="3A3836" w:themeColor="background2" w:themeShade="40"/>
                <w:sz w:val="22"/>
                <w:szCs w:val="22"/>
                <w:lang w:val="lv-LV"/>
              </w:rPr>
              <w:t>117,07</w:t>
            </w:r>
          </w:p>
        </w:tc>
        <w:tc>
          <w:tcPr>
            <w:tcW w:w="992" w:type="dxa"/>
            <w:tcBorders>
              <w:left w:val="single" w:sz="4" w:space="0" w:color="auto"/>
            </w:tcBorders>
          </w:tcPr>
          <w:p w:rsidR="00B80D5B" w:rsidRPr="001E5656"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3A3836" w:themeColor="background2" w:themeShade="40"/>
                <w:sz w:val="22"/>
                <w:szCs w:val="22"/>
                <w:lang w:val="lv-LV"/>
              </w:rPr>
            </w:pPr>
            <w:r w:rsidRPr="001E5656">
              <w:rPr>
                <w:rFonts w:ascii="Calibri" w:hAnsi="Calibri" w:cs="Calibri"/>
                <w:color w:val="3A3836" w:themeColor="background2" w:themeShade="40"/>
                <w:sz w:val="22"/>
                <w:szCs w:val="22"/>
                <w:lang w:val="lv-LV"/>
              </w:rPr>
              <w:t>327,57</w:t>
            </w:r>
          </w:p>
        </w:tc>
      </w:tr>
      <w:tr w:rsidR="00B80D5B" w:rsidTr="001355BA">
        <w:tc>
          <w:tcPr>
            <w:tcW w:w="4961" w:type="dxa"/>
          </w:tcPr>
          <w:p w:rsidR="00B80D5B" w:rsidRPr="0090487E"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Centrālā vērtība</w:t>
            </w:r>
          </w:p>
        </w:tc>
        <w:tc>
          <w:tcPr>
            <w:tcW w:w="1276" w:type="dxa"/>
          </w:tcPr>
          <w:p w:rsidR="00B80D5B" w:rsidRPr="001E5656"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3A3836" w:themeColor="background2" w:themeShade="40"/>
                <w:sz w:val="22"/>
                <w:szCs w:val="22"/>
                <w:lang w:val="lv-LV"/>
              </w:rPr>
            </w:pPr>
            <w:r w:rsidRPr="001E5656">
              <w:rPr>
                <w:rFonts w:ascii="Calibri" w:hAnsi="Calibri" w:cs="Calibri"/>
                <w:color w:val="3A3836" w:themeColor="background2" w:themeShade="40"/>
                <w:sz w:val="22"/>
                <w:szCs w:val="22"/>
                <w:lang w:val="lv-LV"/>
              </w:rPr>
              <w:t>15,5</w:t>
            </w:r>
          </w:p>
        </w:tc>
        <w:tc>
          <w:tcPr>
            <w:tcW w:w="1134" w:type="dxa"/>
          </w:tcPr>
          <w:p w:rsidR="00B80D5B" w:rsidRPr="001E5656"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3A3836" w:themeColor="background2" w:themeShade="40"/>
                <w:sz w:val="22"/>
                <w:szCs w:val="22"/>
                <w:lang w:val="lv-LV"/>
              </w:rPr>
            </w:pPr>
            <w:r w:rsidRPr="001E5656">
              <w:rPr>
                <w:rFonts w:ascii="Calibri" w:hAnsi="Calibri" w:cs="Calibri"/>
                <w:color w:val="3A3836" w:themeColor="background2" w:themeShade="40"/>
                <w:sz w:val="22"/>
                <w:szCs w:val="22"/>
                <w:lang w:val="lv-LV"/>
              </w:rPr>
              <w:t>164</w:t>
            </w:r>
          </w:p>
        </w:tc>
        <w:tc>
          <w:tcPr>
            <w:tcW w:w="1134" w:type="dxa"/>
            <w:tcBorders>
              <w:right w:val="single" w:sz="4" w:space="0" w:color="auto"/>
            </w:tcBorders>
          </w:tcPr>
          <w:p w:rsidR="00B80D5B" w:rsidRPr="001E5656"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3A3836" w:themeColor="background2" w:themeShade="40"/>
                <w:sz w:val="22"/>
                <w:szCs w:val="22"/>
                <w:lang w:val="lv-LV"/>
              </w:rPr>
            </w:pPr>
            <w:r w:rsidRPr="001E5656">
              <w:rPr>
                <w:rFonts w:ascii="Calibri" w:hAnsi="Calibri" w:cs="Calibri"/>
                <w:color w:val="3A3836" w:themeColor="background2" w:themeShade="40"/>
                <w:sz w:val="22"/>
                <w:szCs w:val="22"/>
                <w:lang w:val="lv-LV"/>
              </w:rPr>
              <w:t>108</w:t>
            </w:r>
          </w:p>
        </w:tc>
        <w:tc>
          <w:tcPr>
            <w:tcW w:w="992" w:type="dxa"/>
            <w:tcBorders>
              <w:left w:val="single" w:sz="4" w:space="0" w:color="auto"/>
            </w:tcBorders>
          </w:tcPr>
          <w:p w:rsidR="00B80D5B" w:rsidRPr="001E5656"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3A3836" w:themeColor="background2" w:themeShade="40"/>
                <w:sz w:val="22"/>
                <w:szCs w:val="22"/>
                <w:lang w:val="lv-LV"/>
              </w:rPr>
            </w:pPr>
            <w:r w:rsidRPr="001E5656">
              <w:rPr>
                <w:rFonts w:ascii="Calibri" w:hAnsi="Calibri" w:cs="Calibri"/>
                <w:color w:val="3A3836" w:themeColor="background2" w:themeShade="40"/>
                <w:sz w:val="22"/>
                <w:szCs w:val="22"/>
                <w:lang w:val="lv-LV"/>
              </w:rPr>
              <w:t>306,5</w:t>
            </w:r>
          </w:p>
        </w:tc>
      </w:tr>
      <w:tr w:rsidR="00B80D5B" w:rsidTr="001355BA">
        <w:tc>
          <w:tcPr>
            <w:tcW w:w="4961" w:type="dxa"/>
          </w:tcPr>
          <w:p w:rsidR="00B80D5B" w:rsidRPr="0090487E"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Visbiežāk sastopamā vērtība</w:t>
            </w:r>
          </w:p>
        </w:tc>
        <w:tc>
          <w:tcPr>
            <w:tcW w:w="1276" w:type="dxa"/>
          </w:tcPr>
          <w:p w:rsidR="00B80D5B" w:rsidRPr="001E5656"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3A3836" w:themeColor="background2" w:themeShade="40"/>
                <w:sz w:val="22"/>
                <w:szCs w:val="22"/>
                <w:lang w:val="lv-LV"/>
              </w:rPr>
            </w:pPr>
            <w:r w:rsidRPr="001E5656">
              <w:rPr>
                <w:rFonts w:ascii="Calibri" w:hAnsi="Calibri" w:cs="Calibri"/>
                <w:color w:val="3A3836" w:themeColor="background2" w:themeShade="40"/>
                <w:sz w:val="22"/>
                <w:szCs w:val="22"/>
                <w:lang w:val="lv-LV"/>
              </w:rPr>
              <w:t>36</w:t>
            </w:r>
          </w:p>
        </w:tc>
        <w:tc>
          <w:tcPr>
            <w:tcW w:w="1134" w:type="dxa"/>
          </w:tcPr>
          <w:p w:rsidR="00B80D5B" w:rsidRPr="001E5656"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3A3836" w:themeColor="background2" w:themeShade="40"/>
                <w:sz w:val="22"/>
                <w:szCs w:val="22"/>
                <w:lang w:val="lv-LV"/>
              </w:rPr>
            </w:pPr>
            <w:r w:rsidRPr="001E5656">
              <w:rPr>
                <w:rFonts w:ascii="Calibri" w:hAnsi="Calibri" w:cs="Calibri"/>
                <w:color w:val="3A3836" w:themeColor="background2" w:themeShade="40"/>
                <w:sz w:val="22"/>
                <w:szCs w:val="22"/>
                <w:lang w:val="lv-LV"/>
              </w:rPr>
              <w:t>346</w:t>
            </w:r>
          </w:p>
        </w:tc>
        <w:tc>
          <w:tcPr>
            <w:tcW w:w="1134" w:type="dxa"/>
            <w:tcBorders>
              <w:right w:val="single" w:sz="4" w:space="0" w:color="auto"/>
            </w:tcBorders>
          </w:tcPr>
          <w:p w:rsidR="00B80D5B" w:rsidRPr="001E5656"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3A3836" w:themeColor="background2" w:themeShade="40"/>
                <w:sz w:val="22"/>
                <w:szCs w:val="22"/>
                <w:lang w:val="lv-LV"/>
              </w:rPr>
            </w:pPr>
            <w:r w:rsidRPr="001E5656">
              <w:rPr>
                <w:rFonts w:ascii="Calibri" w:hAnsi="Calibri" w:cs="Calibri"/>
                <w:color w:val="3A3836" w:themeColor="background2" w:themeShade="40"/>
                <w:sz w:val="22"/>
                <w:szCs w:val="22"/>
                <w:lang w:val="lv-LV"/>
              </w:rPr>
              <w:t>-</w:t>
            </w:r>
          </w:p>
        </w:tc>
        <w:tc>
          <w:tcPr>
            <w:tcW w:w="992" w:type="dxa"/>
            <w:tcBorders>
              <w:left w:val="single" w:sz="4" w:space="0" w:color="auto"/>
            </w:tcBorders>
          </w:tcPr>
          <w:p w:rsidR="00B80D5B" w:rsidRPr="001E5656"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3A3836" w:themeColor="background2" w:themeShade="40"/>
                <w:sz w:val="22"/>
                <w:szCs w:val="22"/>
                <w:lang w:val="lv-LV"/>
              </w:rPr>
            </w:pPr>
            <w:r w:rsidRPr="001E5656">
              <w:rPr>
                <w:rFonts w:ascii="Calibri" w:hAnsi="Calibri" w:cs="Calibri"/>
                <w:color w:val="3A3836" w:themeColor="background2" w:themeShade="40"/>
                <w:sz w:val="22"/>
                <w:szCs w:val="22"/>
                <w:lang w:val="lv-LV"/>
              </w:rPr>
              <w:t>-</w:t>
            </w:r>
          </w:p>
        </w:tc>
      </w:tr>
      <w:tr w:rsidR="00B80D5B" w:rsidTr="001355BA">
        <w:tc>
          <w:tcPr>
            <w:tcW w:w="4961" w:type="dxa"/>
          </w:tcPr>
          <w:p w:rsidR="00B80D5B" w:rsidRPr="0090487E"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Tendence</w:t>
            </w:r>
          </w:p>
        </w:tc>
        <w:tc>
          <w:tcPr>
            <w:tcW w:w="1276" w:type="dxa"/>
          </w:tcPr>
          <w:p w:rsidR="00B80D5B" w:rsidRPr="001E5656"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3A3836" w:themeColor="background2" w:themeShade="40"/>
                <w:sz w:val="22"/>
                <w:szCs w:val="22"/>
                <w:lang w:val="lv-LV"/>
              </w:rPr>
            </w:pPr>
            <w:r w:rsidRPr="001E5656">
              <w:rPr>
                <w:rFonts w:ascii="Calibri" w:hAnsi="Calibri" w:cs="Calibri"/>
                <w:color w:val="3A3836" w:themeColor="background2" w:themeShade="40"/>
                <w:sz w:val="22"/>
                <w:szCs w:val="22"/>
                <w:lang w:val="lv-LV"/>
              </w:rPr>
              <w:t>10,54</w:t>
            </w:r>
          </w:p>
        </w:tc>
        <w:tc>
          <w:tcPr>
            <w:tcW w:w="1134" w:type="dxa"/>
          </w:tcPr>
          <w:p w:rsidR="00B80D5B" w:rsidRPr="001E5656"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3A3836" w:themeColor="background2" w:themeShade="40"/>
                <w:sz w:val="22"/>
                <w:szCs w:val="22"/>
                <w:lang w:val="lv-LV"/>
              </w:rPr>
            </w:pPr>
            <w:r w:rsidRPr="001E5656">
              <w:rPr>
                <w:rFonts w:ascii="Calibri" w:hAnsi="Calibri" w:cs="Calibri"/>
                <w:color w:val="3A3836" w:themeColor="background2" w:themeShade="40"/>
                <w:sz w:val="22"/>
                <w:szCs w:val="22"/>
                <w:lang w:val="lv-LV"/>
              </w:rPr>
              <w:t>108,45</w:t>
            </w:r>
          </w:p>
        </w:tc>
        <w:tc>
          <w:tcPr>
            <w:tcW w:w="1134" w:type="dxa"/>
            <w:tcBorders>
              <w:right w:val="single" w:sz="4" w:space="0" w:color="auto"/>
            </w:tcBorders>
          </w:tcPr>
          <w:p w:rsidR="00B80D5B" w:rsidRPr="001E5656"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3A3836" w:themeColor="background2" w:themeShade="40"/>
                <w:sz w:val="22"/>
                <w:szCs w:val="22"/>
                <w:lang w:val="lv-LV"/>
              </w:rPr>
            </w:pPr>
            <w:r w:rsidRPr="001E5656">
              <w:rPr>
                <w:rFonts w:ascii="Calibri" w:hAnsi="Calibri" w:cs="Calibri"/>
                <w:color w:val="3A3836" w:themeColor="background2" w:themeShade="40"/>
                <w:sz w:val="22"/>
                <w:szCs w:val="22"/>
                <w:lang w:val="lv-LV"/>
              </w:rPr>
              <w:t>55,97</w:t>
            </w:r>
          </w:p>
        </w:tc>
        <w:tc>
          <w:tcPr>
            <w:tcW w:w="992" w:type="dxa"/>
            <w:tcBorders>
              <w:left w:val="single" w:sz="4" w:space="0" w:color="auto"/>
            </w:tcBorders>
          </w:tcPr>
          <w:p w:rsidR="00B80D5B" w:rsidRPr="001E5656"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3A3836" w:themeColor="background2" w:themeShade="40"/>
                <w:sz w:val="22"/>
                <w:szCs w:val="22"/>
                <w:lang w:val="lv-LV"/>
              </w:rPr>
            </w:pPr>
            <w:r w:rsidRPr="001E5656">
              <w:rPr>
                <w:rFonts w:ascii="Calibri" w:hAnsi="Calibri" w:cs="Calibri"/>
                <w:color w:val="3A3836" w:themeColor="background2" w:themeShade="40"/>
                <w:sz w:val="22"/>
                <w:szCs w:val="22"/>
                <w:lang w:val="lv-LV"/>
              </w:rPr>
              <w:t>156,68</w:t>
            </w:r>
          </w:p>
        </w:tc>
      </w:tr>
      <w:tr w:rsidR="00B80D5B" w:rsidTr="001355BA">
        <w:tc>
          <w:tcPr>
            <w:tcW w:w="4961" w:type="dxa"/>
          </w:tcPr>
          <w:p w:rsidR="00B80D5B" w:rsidRPr="0090487E"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404040" w:themeColor="text1" w:themeTint="BF"/>
                <w:sz w:val="22"/>
                <w:szCs w:val="22"/>
                <w:lang w:val="lv-LV"/>
              </w:rPr>
            </w:pPr>
            <w:r w:rsidRPr="0090487E">
              <w:rPr>
                <w:rFonts w:ascii="Calibri" w:hAnsi="Calibri" w:cs="Calibri"/>
                <w:color w:val="404040" w:themeColor="text1" w:themeTint="BF"/>
                <w:sz w:val="22"/>
                <w:szCs w:val="22"/>
                <w:lang w:val="lv-LV"/>
              </w:rPr>
              <w:t xml:space="preserve">Zemākais </w:t>
            </w:r>
            <w:r>
              <w:rPr>
                <w:rFonts w:ascii="Calibri" w:hAnsi="Calibri" w:cs="Calibri"/>
                <w:color w:val="404040" w:themeColor="text1" w:themeTint="BF"/>
                <w:sz w:val="22"/>
                <w:szCs w:val="22"/>
                <w:lang w:val="lv-LV"/>
              </w:rPr>
              <w:t>rādītājs</w:t>
            </w:r>
          </w:p>
        </w:tc>
        <w:tc>
          <w:tcPr>
            <w:tcW w:w="1276" w:type="dxa"/>
          </w:tcPr>
          <w:p w:rsidR="00B80D5B" w:rsidRPr="001E5656"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3A3836" w:themeColor="background2" w:themeShade="40"/>
                <w:sz w:val="22"/>
                <w:szCs w:val="22"/>
                <w:lang w:val="lv-LV"/>
              </w:rPr>
            </w:pPr>
            <w:r w:rsidRPr="001E5656">
              <w:rPr>
                <w:rFonts w:ascii="Calibri" w:hAnsi="Calibri" w:cs="Calibri"/>
                <w:color w:val="3A3836" w:themeColor="background2" w:themeShade="40"/>
                <w:sz w:val="22"/>
                <w:szCs w:val="22"/>
                <w:lang w:val="lv-LV"/>
              </w:rPr>
              <w:t>0</w:t>
            </w:r>
          </w:p>
        </w:tc>
        <w:tc>
          <w:tcPr>
            <w:tcW w:w="1134" w:type="dxa"/>
          </w:tcPr>
          <w:p w:rsidR="00B80D5B" w:rsidRPr="001E5656"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3A3836" w:themeColor="background2" w:themeShade="40"/>
                <w:sz w:val="22"/>
                <w:szCs w:val="22"/>
                <w:lang w:val="lv-LV"/>
              </w:rPr>
            </w:pPr>
            <w:r w:rsidRPr="001E5656">
              <w:rPr>
                <w:rFonts w:ascii="Calibri" w:hAnsi="Calibri" w:cs="Calibri"/>
                <w:color w:val="3A3836" w:themeColor="background2" w:themeShade="40"/>
                <w:sz w:val="22"/>
                <w:szCs w:val="22"/>
                <w:lang w:val="lv-LV"/>
              </w:rPr>
              <w:t>0</w:t>
            </w:r>
          </w:p>
        </w:tc>
        <w:tc>
          <w:tcPr>
            <w:tcW w:w="1134" w:type="dxa"/>
            <w:tcBorders>
              <w:right w:val="single" w:sz="4" w:space="0" w:color="auto"/>
            </w:tcBorders>
          </w:tcPr>
          <w:p w:rsidR="00B80D5B" w:rsidRPr="001E5656"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3A3836" w:themeColor="background2" w:themeShade="40"/>
                <w:sz w:val="22"/>
                <w:szCs w:val="22"/>
                <w:lang w:val="lv-LV"/>
              </w:rPr>
            </w:pPr>
            <w:r w:rsidRPr="001E5656">
              <w:rPr>
                <w:rFonts w:ascii="Calibri" w:hAnsi="Calibri" w:cs="Calibri"/>
                <w:color w:val="3A3836" w:themeColor="background2" w:themeShade="40"/>
                <w:sz w:val="22"/>
                <w:szCs w:val="22"/>
                <w:lang w:val="lv-LV"/>
              </w:rPr>
              <w:t>0</w:t>
            </w:r>
          </w:p>
        </w:tc>
        <w:tc>
          <w:tcPr>
            <w:tcW w:w="992" w:type="dxa"/>
            <w:tcBorders>
              <w:left w:val="single" w:sz="4" w:space="0" w:color="auto"/>
            </w:tcBorders>
          </w:tcPr>
          <w:p w:rsidR="00B80D5B" w:rsidRPr="001E5656"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3A3836" w:themeColor="background2" w:themeShade="40"/>
                <w:sz w:val="22"/>
                <w:szCs w:val="22"/>
                <w:lang w:val="lv-LV"/>
              </w:rPr>
            </w:pPr>
            <w:r w:rsidRPr="001E5656">
              <w:rPr>
                <w:rFonts w:ascii="Calibri" w:hAnsi="Calibri" w:cs="Calibri"/>
                <w:color w:val="3A3836" w:themeColor="background2" w:themeShade="40"/>
                <w:sz w:val="22"/>
                <w:szCs w:val="22"/>
                <w:lang w:val="lv-LV"/>
              </w:rPr>
              <w:t>0</w:t>
            </w:r>
          </w:p>
        </w:tc>
      </w:tr>
      <w:tr w:rsidR="00B80D5B" w:rsidTr="001355BA">
        <w:tc>
          <w:tcPr>
            <w:tcW w:w="4961" w:type="dxa"/>
          </w:tcPr>
          <w:p w:rsidR="00B80D5B" w:rsidRPr="0090487E"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Augstākais rādītājs</w:t>
            </w:r>
          </w:p>
        </w:tc>
        <w:tc>
          <w:tcPr>
            <w:tcW w:w="1276" w:type="dxa"/>
          </w:tcPr>
          <w:p w:rsidR="00B80D5B" w:rsidRPr="001E5656"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3A3836" w:themeColor="background2" w:themeShade="40"/>
                <w:sz w:val="22"/>
                <w:szCs w:val="22"/>
                <w:lang w:val="lv-LV"/>
              </w:rPr>
            </w:pPr>
            <w:r w:rsidRPr="001E5656">
              <w:rPr>
                <w:rFonts w:ascii="Calibri" w:hAnsi="Calibri" w:cs="Calibri"/>
                <w:color w:val="3A3836" w:themeColor="background2" w:themeShade="40"/>
                <w:sz w:val="22"/>
                <w:szCs w:val="22"/>
                <w:lang w:val="lv-LV"/>
              </w:rPr>
              <w:t>36</w:t>
            </w:r>
          </w:p>
        </w:tc>
        <w:tc>
          <w:tcPr>
            <w:tcW w:w="1134" w:type="dxa"/>
          </w:tcPr>
          <w:p w:rsidR="00B80D5B" w:rsidRPr="001E5656"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3A3836" w:themeColor="background2" w:themeShade="40"/>
                <w:sz w:val="22"/>
                <w:szCs w:val="22"/>
                <w:lang w:val="lv-LV"/>
              </w:rPr>
            </w:pPr>
            <w:r w:rsidRPr="001E5656">
              <w:rPr>
                <w:rFonts w:ascii="Calibri" w:hAnsi="Calibri" w:cs="Calibri"/>
                <w:color w:val="3A3836" w:themeColor="background2" w:themeShade="40"/>
                <w:sz w:val="22"/>
                <w:szCs w:val="22"/>
                <w:lang w:val="lv-LV"/>
              </w:rPr>
              <w:t>346</w:t>
            </w:r>
          </w:p>
        </w:tc>
        <w:tc>
          <w:tcPr>
            <w:tcW w:w="1134" w:type="dxa"/>
            <w:tcBorders>
              <w:right w:val="single" w:sz="4" w:space="0" w:color="auto"/>
            </w:tcBorders>
          </w:tcPr>
          <w:p w:rsidR="00B80D5B" w:rsidRPr="001E5656"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3A3836" w:themeColor="background2" w:themeShade="40"/>
                <w:sz w:val="22"/>
                <w:szCs w:val="22"/>
                <w:lang w:val="lv-LV"/>
              </w:rPr>
            </w:pPr>
            <w:r w:rsidRPr="001E5656">
              <w:rPr>
                <w:rFonts w:ascii="Calibri" w:hAnsi="Calibri" w:cs="Calibri"/>
                <w:color w:val="3A3836" w:themeColor="background2" w:themeShade="40"/>
                <w:sz w:val="22"/>
                <w:szCs w:val="22"/>
                <w:lang w:val="lv-LV"/>
              </w:rPr>
              <w:t>203</w:t>
            </w:r>
          </w:p>
        </w:tc>
        <w:tc>
          <w:tcPr>
            <w:tcW w:w="992" w:type="dxa"/>
            <w:tcBorders>
              <w:left w:val="single" w:sz="4" w:space="0" w:color="auto"/>
            </w:tcBorders>
          </w:tcPr>
          <w:p w:rsidR="00B80D5B" w:rsidRPr="001E5656"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3A3836" w:themeColor="background2" w:themeShade="40"/>
                <w:sz w:val="22"/>
                <w:szCs w:val="22"/>
                <w:lang w:val="lv-LV"/>
              </w:rPr>
            </w:pPr>
            <w:r w:rsidRPr="001E5656">
              <w:rPr>
                <w:rFonts w:ascii="Calibri" w:hAnsi="Calibri" w:cs="Calibri"/>
                <w:color w:val="3A3836" w:themeColor="background2" w:themeShade="40"/>
                <w:sz w:val="22"/>
                <w:szCs w:val="22"/>
                <w:lang w:val="lv-LV"/>
              </w:rPr>
              <w:t>548</w:t>
            </w:r>
          </w:p>
        </w:tc>
      </w:tr>
      <w:tr w:rsidR="00B80D5B" w:rsidTr="001355BA">
        <w:tc>
          <w:tcPr>
            <w:tcW w:w="4961" w:type="dxa"/>
          </w:tcPr>
          <w:p w:rsidR="00B80D5B" w:rsidRPr="0090487E"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404040" w:themeColor="text1" w:themeTint="BF"/>
                <w:sz w:val="22"/>
                <w:szCs w:val="22"/>
                <w:lang w:val="lv-LV"/>
              </w:rPr>
            </w:pPr>
            <w:r w:rsidRPr="0090487E">
              <w:rPr>
                <w:rFonts w:ascii="Calibri" w:hAnsi="Calibri" w:cs="Calibri"/>
                <w:color w:val="404040" w:themeColor="text1" w:themeTint="BF"/>
                <w:sz w:val="22"/>
                <w:szCs w:val="22"/>
                <w:lang w:val="lv-LV"/>
              </w:rPr>
              <w:t xml:space="preserve">Kopējais </w:t>
            </w:r>
            <w:r>
              <w:rPr>
                <w:rFonts w:ascii="Calibri" w:hAnsi="Calibri" w:cs="Calibri"/>
                <w:color w:val="404040" w:themeColor="text1" w:themeTint="BF"/>
                <w:sz w:val="22"/>
                <w:szCs w:val="22"/>
                <w:lang w:val="lv-LV"/>
              </w:rPr>
              <w:t>rādītājs</w:t>
            </w:r>
          </w:p>
        </w:tc>
        <w:tc>
          <w:tcPr>
            <w:tcW w:w="1276" w:type="dxa"/>
          </w:tcPr>
          <w:p w:rsidR="00B80D5B" w:rsidRPr="001E5656"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3A3836" w:themeColor="background2" w:themeShade="40"/>
                <w:sz w:val="22"/>
                <w:szCs w:val="22"/>
                <w:lang w:val="lv-LV"/>
              </w:rPr>
            </w:pPr>
            <w:r w:rsidRPr="001E5656">
              <w:rPr>
                <w:rFonts w:ascii="Calibri" w:hAnsi="Calibri" w:cs="Calibri"/>
                <w:color w:val="3A3836" w:themeColor="background2" w:themeShade="40"/>
                <w:sz w:val="22"/>
                <w:szCs w:val="22"/>
                <w:lang w:val="lv-LV"/>
              </w:rPr>
              <w:t>241</w:t>
            </w:r>
          </w:p>
        </w:tc>
        <w:tc>
          <w:tcPr>
            <w:tcW w:w="1134" w:type="dxa"/>
          </w:tcPr>
          <w:p w:rsidR="00B80D5B" w:rsidRPr="001E5656"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3A3836" w:themeColor="background2" w:themeShade="40"/>
                <w:sz w:val="22"/>
                <w:szCs w:val="22"/>
                <w:lang w:val="lv-LV"/>
              </w:rPr>
            </w:pPr>
            <w:r w:rsidRPr="001E5656">
              <w:rPr>
                <w:rFonts w:ascii="Calibri" w:hAnsi="Calibri" w:cs="Calibri"/>
                <w:color w:val="3A3836" w:themeColor="background2" w:themeShade="40"/>
                <w:sz w:val="22"/>
                <w:szCs w:val="22"/>
                <w:lang w:val="lv-LV"/>
              </w:rPr>
              <w:t>2706</w:t>
            </w:r>
          </w:p>
        </w:tc>
        <w:tc>
          <w:tcPr>
            <w:tcW w:w="1134" w:type="dxa"/>
            <w:tcBorders>
              <w:right w:val="single" w:sz="4" w:space="0" w:color="auto"/>
            </w:tcBorders>
          </w:tcPr>
          <w:p w:rsidR="00B80D5B" w:rsidRPr="001E5656"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3A3836" w:themeColor="background2" w:themeShade="40"/>
                <w:sz w:val="22"/>
                <w:szCs w:val="22"/>
                <w:lang w:val="lv-LV"/>
              </w:rPr>
            </w:pPr>
            <w:r w:rsidRPr="001E5656">
              <w:rPr>
                <w:rFonts w:ascii="Calibri" w:hAnsi="Calibri" w:cs="Calibri"/>
                <w:color w:val="3A3836" w:themeColor="background2" w:themeShade="40"/>
                <w:sz w:val="22"/>
                <w:szCs w:val="22"/>
                <w:lang w:val="lv-LV"/>
              </w:rPr>
              <w:t>1639</w:t>
            </w:r>
          </w:p>
        </w:tc>
        <w:tc>
          <w:tcPr>
            <w:tcW w:w="992" w:type="dxa"/>
            <w:tcBorders>
              <w:left w:val="single" w:sz="4" w:space="0" w:color="auto"/>
            </w:tcBorders>
          </w:tcPr>
          <w:p w:rsidR="00B80D5B" w:rsidRPr="001E5656" w:rsidRDefault="00B80D5B" w:rsidP="001355BA">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3A3836" w:themeColor="background2" w:themeShade="40"/>
                <w:sz w:val="22"/>
                <w:szCs w:val="22"/>
                <w:lang w:val="lv-LV"/>
              </w:rPr>
            </w:pPr>
            <w:r w:rsidRPr="001E5656">
              <w:rPr>
                <w:rFonts w:ascii="Calibri" w:hAnsi="Calibri" w:cs="Calibri"/>
                <w:color w:val="3A3836" w:themeColor="background2" w:themeShade="40"/>
                <w:sz w:val="22"/>
                <w:szCs w:val="22"/>
                <w:lang w:val="lv-LV"/>
              </w:rPr>
              <w:t>4586</w:t>
            </w:r>
          </w:p>
        </w:tc>
      </w:tr>
    </w:tbl>
    <w:p w:rsidR="00B80D5B" w:rsidRPr="00E63D12" w:rsidRDefault="00B80D5B" w:rsidP="001E5656">
      <w:pPr>
        <w:pStyle w:val="NormalWeb"/>
        <w:spacing w:before="120" w:beforeAutospacing="0" w:after="240" w:afterAutospacing="0"/>
        <w:ind w:firstLine="720"/>
        <w:rPr>
          <w:rFonts w:ascii="Calibri" w:hAnsi="Calibri" w:cs="Calibri"/>
          <w:color w:val="4C483D" w:themeColor="text2"/>
          <w:sz w:val="22"/>
          <w:szCs w:val="22"/>
          <w:lang w:val="lv-LV"/>
        </w:rPr>
      </w:pPr>
      <w:r w:rsidRPr="00E63D12">
        <w:rPr>
          <w:rFonts w:ascii="Calibri" w:hAnsi="Calibri" w:cs="Calibri"/>
          <w:color w:val="4C483D" w:themeColor="text2"/>
          <w:sz w:val="22"/>
          <w:szCs w:val="22"/>
          <w:lang w:val="lv-LV"/>
        </w:rPr>
        <w:t>Veicot datu izvērtēšanu ir vērojams, ka vidēji gadā tiek piešķirti 327,57 sertifikāti, lielākais piešķirto sertifikātu skaits bija 2008.gadā, ka</w:t>
      </w:r>
      <w:r w:rsidR="00CA58BE">
        <w:rPr>
          <w:rFonts w:ascii="Calibri" w:hAnsi="Calibri" w:cs="Calibri"/>
          <w:color w:val="4C483D" w:themeColor="text2"/>
          <w:sz w:val="22"/>
          <w:szCs w:val="22"/>
          <w:lang w:val="lv-LV"/>
        </w:rPr>
        <w:t>d</w:t>
      </w:r>
      <w:r w:rsidRPr="00E63D12">
        <w:rPr>
          <w:rFonts w:ascii="Calibri" w:hAnsi="Calibri" w:cs="Calibri"/>
          <w:color w:val="4C483D" w:themeColor="text2"/>
          <w:sz w:val="22"/>
          <w:szCs w:val="22"/>
          <w:lang w:val="lv-LV"/>
        </w:rPr>
        <w:t xml:space="preserve"> tika piešķirt</w:t>
      </w:r>
      <w:r w:rsidR="00CA58BE">
        <w:rPr>
          <w:rFonts w:ascii="Calibri" w:hAnsi="Calibri" w:cs="Calibri"/>
          <w:color w:val="4C483D" w:themeColor="text2"/>
          <w:sz w:val="22"/>
          <w:szCs w:val="22"/>
          <w:lang w:val="lv-LV"/>
        </w:rPr>
        <w:t>i</w:t>
      </w:r>
      <w:r w:rsidRPr="00E63D12">
        <w:rPr>
          <w:rFonts w:ascii="Calibri" w:hAnsi="Calibri" w:cs="Calibri"/>
          <w:color w:val="4C483D" w:themeColor="text2"/>
          <w:sz w:val="22"/>
          <w:szCs w:val="22"/>
          <w:lang w:val="lv-LV"/>
        </w:rPr>
        <w:t xml:space="preserve"> 548 sertifikāti. Piešķirto sertifikātu skaitam ir tendence pieaugt. Sertificēšanai ir raksturīgs cikliskums, jo sertifikāti tie piešķirti uz pieciem vai sešiem gadiem.</w:t>
      </w:r>
      <w:r w:rsidRPr="00E63D12">
        <w:rPr>
          <w:lang w:val="lv-LV"/>
        </w:rPr>
        <w:t xml:space="preserve"> </w:t>
      </w:r>
      <w:r w:rsidRPr="00E63D12">
        <w:rPr>
          <w:rFonts w:ascii="Calibri" w:hAnsi="Calibri" w:cs="Calibri"/>
          <w:color w:val="4C483D" w:themeColor="text2"/>
          <w:sz w:val="22"/>
          <w:szCs w:val="22"/>
          <w:lang w:val="lv-LV"/>
        </w:rPr>
        <w:t xml:space="preserve">Izvērtējot ciklu, kur ik pēc pieciem vai sešiem gadiem notiek vilces līdzekļu vadītāju pārsertificēšana, sertificējamo speciālistu skaits būtiski nemainās, atsevišķās kategorijās pat vērojams 5-10% pieaugums.   Lielāko daļu no piešķirto sertifikātu īpatsvara ir sertifikāti, kas piešķirti vilces līdzekļu vadītājiem (mašīnistiem). Tie sastāda 59% no kopējā sertifikātu skaita.  Kopumā </w:t>
      </w:r>
      <w:proofErr w:type="spellStart"/>
      <w:r w:rsidRPr="00E63D12">
        <w:rPr>
          <w:rFonts w:ascii="Calibri" w:hAnsi="Calibri" w:cs="Calibri"/>
          <w:color w:val="4C483D" w:themeColor="text2"/>
          <w:sz w:val="22"/>
          <w:szCs w:val="22"/>
          <w:lang w:val="lv-LV"/>
        </w:rPr>
        <w:t>VDzTI</w:t>
      </w:r>
      <w:proofErr w:type="spellEnd"/>
      <w:r w:rsidRPr="00E63D12">
        <w:rPr>
          <w:rFonts w:ascii="Calibri" w:hAnsi="Calibri" w:cs="Calibri"/>
          <w:color w:val="4C483D" w:themeColor="text2"/>
          <w:sz w:val="22"/>
          <w:szCs w:val="22"/>
          <w:lang w:val="lv-LV"/>
        </w:rPr>
        <w:t xml:space="preserve"> no 2005.gada ir izsniegusi 4586 sertifikātus!</w:t>
      </w:r>
    </w:p>
    <w:p w:rsidR="00B80D5B" w:rsidRDefault="00B80D5B" w:rsidP="008C753E">
      <w:pPr>
        <w:pStyle w:val="BodyText"/>
        <w:tabs>
          <w:tab w:val="left" w:pos="709"/>
        </w:tabs>
        <w:spacing w:after="0"/>
        <w:jc w:val="both"/>
        <w:rPr>
          <w:rFonts w:ascii="Calibri" w:hAnsi="Calibri" w:cs="Calibri"/>
          <w:color w:val="404040" w:themeColor="text1" w:themeTint="BF"/>
          <w:sz w:val="22"/>
          <w:szCs w:val="22"/>
        </w:rPr>
      </w:pPr>
    </w:p>
    <w:p w:rsidR="00B80D5B" w:rsidRDefault="00B80D5B" w:rsidP="008C753E">
      <w:pPr>
        <w:pStyle w:val="BodyText"/>
        <w:tabs>
          <w:tab w:val="left" w:pos="709"/>
        </w:tabs>
        <w:spacing w:after="0"/>
        <w:jc w:val="both"/>
        <w:rPr>
          <w:rFonts w:ascii="Calibri" w:hAnsi="Calibri" w:cs="Calibri"/>
          <w:color w:val="404040" w:themeColor="text1" w:themeTint="BF"/>
          <w:sz w:val="22"/>
          <w:szCs w:val="22"/>
        </w:rPr>
      </w:pPr>
    </w:p>
    <w:p w:rsidR="00C87B9F" w:rsidRPr="003C7290" w:rsidRDefault="00C87B9F" w:rsidP="00C87B9F">
      <w:pPr>
        <w:pStyle w:val="Heading1"/>
        <w:rPr>
          <w:b/>
          <w:color w:val="950B0B" w:themeColor="accent1" w:themeShade="80"/>
          <w:sz w:val="24"/>
          <w:lang w:val="lv-LV"/>
        </w:rPr>
      </w:pPr>
      <w:bookmarkStart w:id="19" w:name="_Toc525723126"/>
      <w:r w:rsidRPr="003C7290">
        <w:rPr>
          <w:b/>
          <w:color w:val="950B0B" w:themeColor="accent1" w:themeShade="80"/>
          <w:sz w:val="24"/>
          <w:lang w:val="lv-LV"/>
        </w:rPr>
        <w:t>Uzraudzība</w:t>
      </w:r>
      <w:bookmarkEnd w:id="19"/>
    </w:p>
    <w:p w:rsidR="007C4140" w:rsidRPr="006622BE" w:rsidRDefault="007C4140" w:rsidP="00736283">
      <w:pPr>
        <w:tabs>
          <w:tab w:val="left" w:pos="-720"/>
          <w:tab w:val="left" w:pos="142"/>
          <w:tab w:val="left" w:pos="567"/>
          <w:tab w:val="left" w:pos="1276"/>
          <w:tab w:val="left" w:pos="1560"/>
          <w:tab w:val="left" w:pos="2880"/>
          <w:tab w:val="left" w:pos="3600"/>
          <w:tab w:val="left" w:pos="4320"/>
        </w:tabs>
        <w:autoSpaceDE w:val="0"/>
        <w:autoSpaceDN w:val="0"/>
        <w:adjustRightInd w:val="0"/>
        <w:spacing w:after="120" w:line="240" w:lineRule="auto"/>
        <w:jc w:val="both"/>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ab/>
      </w:r>
      <w:r>
        <w:rPr>
          <w:rFonts w:ascii="Calibri" w:hAnsi="Calibri" w:cs="Calibri"/>
          <w:color w:val="404040" w:themeColor="text1" w:themeTint="BF"/>
          <w:sz w:val="22"/>
          <w:szCs w:val="22"/>
          <w:lang w:val="lv-LV"/>
        </w:rPr>
        <w:tab/>
      </w:r>
      <w:r w:rsidR="006622BE" w:rsidRPr="006622BE">
        <w:rPr>
          <w:rFonts w:ascii="Calibri" w:hAnsi="Calibri" w:cs="Calibri"/>
          <w:color w:val="404040" w:themeColor="text1" w:themeTint="BF"/>
          <w:sz w:val="22"/>
          <w:szCs w:val="22"/>
          <w:lang w:val="lv-LV"/>
        </w:rPr>
        <w:t>Dz</w:t>
      </w:r>
      <w:r w:rsidRPr="006622BE">
        <w:rPr>
          <w:rFonts w:ascii="Calibri" w:hAnsi="Calibri" w:cs="Calibri"/>
          <w:color w:val="404040" w:themeColor="text1" w:themeTint="BF"/>
          <w:sz w:val="22"/>
          <w:szCs w:val="22"/>
          <w:lang w:val="lv-LV"/>
        </w:rPr>
        <w:t xml:space="preserve">elzceļa </w:t>
      </w:r>
      <w:r w:rsidR="006622BE" w:rsidRPr="006622BE">
        <w:rPr>
          <w:rFonts w:ascii="Calibri" w:hAnsi="Calibri" w:cs="Calibri"/>
          <w:color w:val="404040" w:themeColor="text1" w:themeTint="BF"/>
          <w:sz w:val="22"/>
          <w:szCs w:val="22"/>
          <w:lang w:val="lv-LV"/>
        </w:rPr>
        <w:t xml:space="preserve">pārvadātājiem, </w:t>
      </w:r>
      <w:r w:rsidRPr="006622BE">
        <w:rPr>
          <w:rFonts w:ascii="Calibri" w:hAnsi="Calibri" w:cs="Calibri"/>
          <w:color w:val="404040" w:themeColor="text1" w:themeTint="BF"/>
          <w:sz w:val="22"/>
          <w:szCs w:val="22"/>
          <w:lang w:val="lv-LV"/>
        </w:rPr>
        <w:t>infrastruktūras pārvaldītājiem</w:t>
      </w:r>
      <w:r w:rsidR="006622BE" w:rsidRPr="006622BE">
        <w:rPr>
          <w:rFonts w:ascii="Calibri" w:hAnsi="Calibri" w:cs="Calibri"/>
          <w:color w:val="404040" w:themeColor="text1" w:themeTint="BF"/>
          <w:sz w:val="22"/>
          <w:szCs w:val="22"/>
          <w:lang w:val="lv-LV"/>
        </w:rPr>
        <w:t xml:space="preserve"> un citiem dzelzceļa transportā iesaistītajiem</w:t>
      </w:r>
      <w:r w:rsidRPr="006622BE">
        <w:rPr>
          <w:rFonts w:ascii="Calibri" w:hAnsi="Calibri" w:cs="Calibri"/>
          <w:color w:val="404040" w:themeColor="text1" w:themeTint="BF"/>
          <w:sz w:val="22"/>
          <w:szCs w:val="22"/>
          <w:lang w:val="lv-LV"/>
        </w:rPr>
        <w:t xml:space="preserve"> ir </w:t>
      </w:r>
      <w:r w:rsidR="006622BE" w:rsidRPr="006622BE">
        <w:rPr>
          <w:rFonts w:ascii="Calibri" w:hAnsi="Calibri" w:cs="Calibri"/>
          <w:color w:val="404040" w:themeColor="text1" w:themeTint="BF"/>
          <w:sz w:val="22"/>
          <w:szCs w:val="22"/>
          <w:lang w:val="lv-LV"/>
        </w:rPr>
        <w:t xml:space="preserve">nepieciešams </w:t>
      </w:r>
      <w:r w:rsidRPr="006622BE">
        <w:rPr>
          <w:rFonts w:ascii="Calibri" w:hAnsi="Calibri" w:cs="Calibri"/>
          <w:color w:val="404040" w:themeColor="text1" w:themeTint="BF"/>
          <w:sz w:val="22"/>
          <w:szCs w:val="22"/>
          <w:lang w:val="lv-LV"/>
        </w:rPr>
        <w:t xml:space="preserve">efektīvi īstenot savas drošības </w:t>
      </w:r>
      <w:r w:rsidR="006622BE" w:rsidRPr="006622BE">
        <w:rPr>
          <w:rFonts w:ascii="Calibri" w:hAnsi="Calibri" w:cs="Calibri"/>
          <w:color w:val="404040" w:themeColor="text1" w:themeTint="BF"/>
          <w:sz w:val="22"/>
          <w:szCs w:val="22"/>
          <w:lang w:val="lv-LV"/>
        </w:rPr>
        <w:t xml:space="preserve">pārvaldības  vai iekšējās uzraudzības </w:t>
      </w:r>
      <w:r w:rsidRPr="006622BE">
        <w:rPr>
          <w:rFonts w:ascii="Calibri" w:hAnsi="Calibri" w:cs="Calibri"/>
          <w:color w:val="404040" w:themeColor="text1" w:themeTint="BF"/>
          <w:sz w:val="22"/>
          <w:szCs w:val="22"/>
          <w:lang w:val="lv-LV"/>
        </w:rPr>
        <w:t xml:space="preserve">sistēmas, lai dzelzceļa sistēma </w:t>
      </w:r>
      <w:r w:rsidR="006622BE" w:rsidRPr="006622BE">
        <w:rPr>
          <w:rFonts w:ascii="Calibri" w:hAnsi="Calibri" w:cs="Calibri"/>
          <w:color w:val="404040" w:themeColor="text1" w:themeTint="BF"/>
          <w:sz w:val="22"/>
          <w:szCs w:val="22"/>
          <w:lang w:val="lv-LV"/>
        </w:rPr>
        <w:t xml:space="preserve">kopumā </w:t>
      </w:r>
      <w:r w:rsidRPr="006622BE">
        <w:rPr>
          <w:rFonts w:ascii="Calibri" w:hAnsi="Calibri" w:cs="Calibri"/>
          <w:color w:val="404040" w:themeColor="text1" w:themeTint="BF"/>
          <w:sz w:val="22"/>
          <w:szCs w:val="22"/>
          <w:lang w:val="lv-LV"/>
        </w:rPr>
        <w:t>darbotos droši.</w:t>
      </w:r>
      <w:r w:rsidR="006622BE" w:rsidRPr="006622BE">
        <w:rPr>
          <w:rFonts w:ascii="Calibri" w:hAnsi="Calibri" w:cs="Calibri"/>
          <w:color w:val="404040" w:themeColor="text1" w:themeTint="BF"/>
          <w:sz w:val="22"/>
          <w:szCs w:val="22"/>
          <w:lang w:val="lv-LV"/>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9063"/>
      </w:tblGrid>
      <w:tr w:rsidR="006622BE" w:rsidRPr="00374F01" w:rsidTr="00907BF0">
        <w:tc>
          <w:tcPr>
            <w:tcW w:w="576" w:type="dxa"/>
            <w:shd w:val="clear" w:color="auto" w:fill="D9D9D9" w:themeFill="background1" w:themeFillShade="D9"/>
          </w:tcPr>
          <w:p w:rsidR="006622BE" w:rsidRPr="00BC588C" w:rsidRDefault="006622BE" w:rsidP="00907BF0">
            <w:pPr>
              <w:spacing w:after="240"/>
              <w:jc w:val="both"/>
              <w:rPr>
                <w:rFonts w:ascii="Calibri" w:hAnsi="Calibri" w:cs="Calibri"/>
                <w:color w:val="404040" w:themeColor="text1" w:themeTint="BF"/>
                <w:sz w:val="22"/>
                <w:lang w:val="lv-LV"/>
              </w:rPr>
            </w:pPr>
            <w:r w:rsidRPr="00BC588C">
              <w:rPr>
                <w:noProof/>
                <w:color w:val="404040" w:themeColor="text1" w:themeTint="BF"/>
                <w:lang w:val="lv-LV" w:eastAsia="lv-LV"/>
              </w:rPr>
              <mc:AlternateContent>
                <mc:Choice Requires="wpg">
                  <w:drawing>
                    <wp:inline distT="0" distB="0" distL="0" distR="0" wp14:anchorId="5D1A1349" wp14:editId="4C62BDB9">
                      <wp:extent cx="228600" cy="228600"/>
                      <wp:effectExtent l="0" t="0" r="0" b="0"/>
                      <wp:docPr id="47" name="Group 19" descr="Tip icon"/>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48" name="Oval 48"/>
                              <wps:cNvSpPr>
                                <a:spLocks noChangeAspect="1" noChangeArrowheads="1"/>
                              </wps:cNvSpPr>
                              <wps:spPr bwMode="auto">
                                <a:xfrm>
                                  <a:off x="0" y="0"/>
                                  <a:ext cx="228600" cy="228600"/>
                                </a:xfrm>
                                <a:prstGeom prst="ellipse">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49" name="Freeform 49"/>
                              <wps:cNvSpPr/>
                              <wps:spPr>
                                <a:xfrm>
                                  <a:off x="98639" y="50800"/>
                                  <a:ext cx="31322" cy="127000"/>
                                </a:xfrm>
                                <a:custGeom>
                                  <a:avLst/>
                                  <a:gdLst>
                                    <a:gd name="connsiteX0" fmla="*/ 3915 w 31322"/>
                                    <a:gd name="connsiteY0" fmla="*/ 38279 h 127000"/>
                                    <a:gd name="connsiteX1" fmla="*/ 27406 w 31322"/>
                                    <a:gd name="connsiteY1" fmla="*/ 38279 h 127000"/>
                                    <a:gd name="connsiteX2" fmla="*/ 27406 w 31322"/>
                                    <a:gd name="connsiteY2" fmla="*/ 127000 h 127000"/>
                                    <a:gd name="connsiteX3" fmla="*/ 3915 w 31322"/>
                                    <a:gd name="connsiteY3" fmla="*/ 127000 h 127000"/>
                                    <a:gd name="connsiteX4" fmla="*/ 15661 w 31322"/>
                                    <a:gd name="connsiteY4" fmla="*/ 0 h 127000"/>
                                    <a:gd name="connsiteX5" fmla="*/ 31322 w 31322"/>
                                    <a:gd name="connsiteY5" fmla="*/ 15661 h 127000"/>
                                    <a:gd name="connsiteX6" fmla="*/ 15661 w 31322"/>
                                    <a:gd name="connsiteY6" fmla="*/ 31322 h 127000"/>
                                    <a:gd name="connsiteX7" fmla="*/ 0 w 31322"/>
                                    <a:gd name="connsiteY7" fmla="*/ 15661 h 127000"/>
                                    <a:gd name="connsiteX8" fmla="*/ 15661 w 31322"/>
                                    <a:gd name="connsiteY8" fmla="*/ 0 h 127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322" h="127000">
                                      <a:moveTo>
                                        <a:pt x="3915" y="38279"/>
                                      </a:moveTo>
                                      <a:lnTo>
                                        <a:pt x="27406" y="38279"/>
                                      </a:lnTo>
                                      <a:lnTo>
                                        <a:pt x="27406" y="127000"/>
                                      </a:lnTo>
                                      <a:lnTo>
                                        <a:pt x="3915" y="127000"/>
                                      </a:lnTo>
                                      <a:close/>
                                      <a:moveTo>
                                        <a:pt x="15661" y="0"/>
                                      </a:moveTo>
                                      <a:cubicBezTo>
                                        <a:pt x="24310" y="0"/>
                                        <a:pt x="31322" y="7012"/>
                                        <a:pt x="31322" y="15661"/>
                                      </a:cubicBezTo>
                                      <a:cubicBezTo>
                                        <a:pt x="31322" y="24310"/>
                                        <a:pt x="24310" y="31322"/>
                                        <a:pt x="15661" y="31322"/>
                                      </a:cubicBezTo>
                                      <a:cubicBezTo>
                                        <a:pt x="7012" y="31322"/>
                                        <a:pt x="0" y="24310"/>
                                        <a:pt x="0" y="15661"/>
                                      </a:cubicBezTo>
                                      <a:cubicBezTo>
                                        <a:pt x="0" y="7012"/>
                                        <a:pt x="7012" y="0"/>
                                        <a:pt x="15661"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D248E3D" id="Group 19" o:spid="_x0000_s1026" alt="Tip icon"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">
                      <v:oval id="Oval 48" o:spid="_x0000_s1027" style="position:absolute;width:228600;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dbeL8A&#10;AADbAAAADwAAAGRycy9kb3ducmV2LnhtbERPzU4CMRC+m/gOzZh4k66GEFgpxGAgXsSAPsBkO25X&#10;t9OmLcvy9s6BxOOX73+5Hn2vBkq5C2zgcVKBIm6C7bg18PW5fZiDygXZYh+YDFwow3p1e7PE2oYz&#10;H2g4llZJCOcaDbhSYq11bhx5zJMQiYX7DsljEZhabROeJdz3+qmqZtpjx9LgMNLGUfN7PHkpcXF4&#10;jZtdt5h7an8+LrO0f0dj7u/Gl2dQhcbyL76636yBqYyVL/ID9O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p1t4vwAAANsAAAAPAAAAAAAAAAAAAAAAAJgCAABkcnMvZG93bnJl&#10;di54bWxQSwUGAAAAAAQABAD1AAAAhAMAAAAA&#10;" fillcolor="#f24f4f [3204]" stroked="f" strokeweight="0">
                        <v:stroke joinstyle="miter"/>
                        <o:lock v:ext="edit" aspectratio="t"/>
                      </v:oval>
                      <v:shape id="Freeform 49" o:spid="_x0000_s1028" style="position:absolute;left:98639;top:50800;width:31322;height:127000;visibility:visible;mso-wrap-style:square;v-text-anchor:middle" coordsize="31322,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ZXcQA&#10;AADbAAAADwAAAGRycy9kb3ducmV2LnhtbESPQWvCQBSE74X+h+UVequbWpGaukopCDkJGovX1+xL&#10;NjT7NuyuMfbXdwXB4zAz3zDL9Wg7MZAPrWMFr5MMBHHldMuNgkO5eXkHESKyxs4xKbhQgPXq8WGJ&#10;uXZn3tGwj41IEA45KjAx9rmUoTJkMUxcT5y82nmLMUnfSO3xnOC2k9Msm0uLLacFgz19Gap+9yer&#10;4Pj3XQ4nX5pt7Ytitvg5zn39ptTz0/j5ASLSGO/hW7vQCmYLuH5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LGV3EAAAA2wAAAA8AAAAAAAAAAAAAAAAAmAIAAGRycy9k&#10;b3ducmV2LnhtbFBLBQYAAAAABAAEAPUAAACJAwAAAAA=&#10;" path="m3915,38279r23491,l27406,127000r-23491,l3915,38279xm15661,v8649,,15661,7012,15661,15661c31322,24310,24310,31322,15661,31322,7012,31322,,24310,,15661,,7012,7012,,15661,xe" fillcolor="white [3212]" stroked="f" strokeweight="1pt">
                        <v:stroke joinstyle="miter"/>
                        <v:path arrowok="t" o:connecttype="custom" o:connectlocs="3915,38279;27406,38279;27406,127000;3915,127000;15661,0;31322,15661;15661,31322;0,15661;15661,0" o:connectangles="0,0,0,0,0,0,0,0,0"/>
                      </v:shape>
                      <w10:anchorlock/>
                    </v:group>
                  </w:pict>
                </mc:Fallback>
              </mc:AlternateContent>
            </w:r>
          </w:p>
        </w:tc>
        <w:tc>
          <w:tcPr>
            <w:tcW w:w="9063" w:type="dxa"/>
            <w:shd w:val="clear" w:color="auto" w:fill="D9D9D9" w:themeFill="background1" w:themeFillShade="D9"/>
          </w:tcPr>
          <w:p w:rsidR="006622BE" w:rsidRPr="00BC588C" w:rsidRDefault="006622BE" w:rsidP="006622BE">
            <w:pPr>
              <w:pStyle w:val="BodyText"/>
              <w:tabs>
                <w:tab w:val="left" w:pos="709"/>
              </w:tabs>
              <w:jc w:val="both"/>
              <w:rPr>
                <w:rFonts w:ascii="Calibri" w:hAnsi="Calibri" w:cs="Calibri"/>
                <w:iCs/>
                <w:color w:val="404040" w:themeColor="text1" w:themeTint="BF"/>
                <w:sz w:val="22"/>
                <w:szCs w:val="22"/>
              </w:rPr>
            </w:pPr>
            <w:proofErr w:type="spellStart"/>
            <w:r w:rsidRPr="006622BE">
              <w:rPr>
                <w:rFonts w:ascii="Calibri" w:hAnsi="Calibri" w:cs="Calibri"/>
                <w:color w:val="404040" w:themeColor="text1" w:themeTint="BF"/>
                <w:sz w:val="22"/>
                <w:szCs w:val="22"/>
              </w:rPr>
              <w:t>VDzTI</w:t>
            </w:r>
            <w:proofErr w:type="spellEnd"/>
            <w:r w:rsidRPr="006622BE">
              <w:rPr>
                <w:rFonts w:ascii="Calibri" w:hAnsi="Calibri" w:cs="Calibri"/>
                <w:color w:val="404040" w:themeColor="text1" w:themeTint="BF"/>
                <w:sz w:val="22"/>
                <w:szCs w:val="22"/>
              </w:rPr>
              <w:t xml:space="preserve"> uzraudzības jomas ir</w:t>
            </w:r>
            <w:r>
              <w:rPr>
                <w:rFonts w:ascii="Calibri" w:hAnsi="Calibri" w:cs="Calibri"/>
                <w:color w:val="404040" w:themeColor="text1" w:themeTint="BF"/>
                <w:sz w:val="22"/>
                <w:szCs w:val="22"/>
              </w:rPr>
              <w:t xml:space="preserve"> </w:t>
            </w:r>
            <w:r w:rsidRPr="006622BE">
              <w:rPr>
                <w:rFonts w:ascii="Calibri" w:hAnsi="Calibri" w:cs="Calibri"/>
                <w:color w:val="404040" w:themeColor="text1" w:themeTint="BF"/>
                <w:sz w:val="22"/>
                <w:szCs w:val="22"/>
              </w:rPr>
              <w:t>tehniskās ekspluatācijas uzraudzība</w:t>
            </w:r>
            <w:r>
              <w:rPr>
                <w:rFonts w:ascii="Calibri" w:hAnsi="Calibri" w:cs="Calibri"/>
                <w:color w:val="404040" w:themeColor="text1" w:themeTint="BF"/>
                <w:sz w:val="22"/>
                <w:szCs w:val="22"/>
              </w:rPr>
              <w:t xml:space="preserve">, </w:t>
            </w:r>
            <w:r w:rsidRPr="006622BE">
              <w:rPr>
                <w:rFonts w:ascii="Calibri" w:hAnsi="Calibri" w:cs="Calibri"/>
                <w:color w:val="404040" w:themeColor="text1" w:themeTint="BF"/>
                <w:sz w:val="22"/>
                <w:szCs w:val="22"/>
              </w:rPr>
              <w:t>pārbaudīt, vai pārvadātāji un infrastruktūras pārvaldītāji atbilst viņu likumīgajam statusam</w:t>
            </w:r>
            <w:r>
              <w:rPr>
                <w:rFonts w:ascii="Calibri" w:hAnsi="Calibri" w:cs="Calibri"/>
                <w:color w:val="404040" w:themeColor="text1" w:themeTint="BF"/>
                <w:sz w:val="22"/>
                <w:szCs w:val="22"/>
              </w:rPr>
              <w:t xml:space="preserve">, </w:t>
            </w:r>
            <w:r w:rsidRPr="006622BE">
              <w:rPr>
                <w:rFonts w:ascii="Calibri" w:hAnsi="Calibri" w:cs="Calibri"/>
                <w:color w:val="404040" w:themeColor="text1" w:themeTint="BF"/>
                <w:sz w:val="22"/>
                <w:szCs w:val="22"/>
              </w:rPr>
              <w:t>drošības pārvaldības sistēmu efektivitātes izvērtēšana</w:t>
            </w:r>
            <w:r>
              <w:rPr>
                <w:rFonts w:ascii="Calibri" w:hAnsi="Calibri" w:cs="Calibri"/>
                <w:color w:val="404040" w:themeColor="text1" w:themeTint="BF"/>
                <w:sz w:val="22"/>
                <w:szCs w:val="22"/>
              </w:rPr>
              <w:t xml:space="preserve">, </w:t>
            </w:r>
            <w:r w:rsidRPr="006622BE">
              <w:rPr>
                <w:rFonts w:ascii="Calibri" w:hAnsi="Calibri" w:cs="Calibri"/>
                <w:color w:val="404040" w:themeColor="text1" w:themeTint="BF"/>
                <w:sz w:val="22"/>
                <w:szCs w:val="22"/>
              </w:rPr>
              <w:t>pārliecināties, vai uzņēmumi apzinās savus riskus un tos pārvalda</w:t>
            </w:r>
            <w:r>
              <w:rPr>
                <w:rFonts w:ascii="Calibri" w:hAnsi="Calibri" w:cs="Calibri"/>
                <w:color w:val="404040" w:themeColor="text1" w:themeTint="BF"/>
                <w:sz w:val="22"/>
                <w:szCs w:val="22"/>
              </w:rPr>
              <w:t xml:space="preserve">, nodrošināt </w:t>
            </w:r>
            <w:r w:rsidRPr="006622BE">
              <w:rPr>
                <w:rFonts w:ascii="Calibri" w:hAnsi="Calibri" w:cs="Calibri"/>
                <w:color w:val="404040" w:themeColor="text1" w:themeTint="BF"/>
                <w:sz w:val="22"/>
                <w:szCs w:val="22"/>
              </w:rPr>
              <w:t>pārbaudes ritošajam sastāvam</w:t>
            </w:r>
            <w:r>
              <w:rPr>
                <w:rFonts w:ascii="Calibri" w:hAnsi="Calibri" w:cs="Calibri"/>
                <w:color w:val="404040" w:themeColor="text1" w:themeTint="BF"/>
                <w:sz w:val="22"/>
                <w:szCs w:val="22"/>
              </w:rPr>
              <w:t xml:space="preserve"> un </w:t>
            </w:r>
            <w:r w:rsidRPr="006622BE">
              <w:rPr>
                <w:rFonts w:ascii="Calibri" w:hAnsi="Calibri" w:cs="Calibri"/>
                <w:color w:val="404040" w:themeColor="text1" w:themeTint="BF"/>
                <w:sz w:val="22"/>
                <w:szCs w:val="22"/>
              </w:rPr>
              <w:t>dzelzceļa infrastruktūras būvobjektiem</w:t>
            </w:r>
            <w:r>
              <w:rPr>
                <w:rFonts w:ascii="Calibri" w:hAnsi="Calibri" w:cs="Calibri"/>
                <w:color w:val="404040" w:themeColor="text1" w:themeTint="BF"/>
                <w:sz w:val="22"/>
                <w:szCs w:val="22"/>
              </w:rPr>
              <w:t xml:space="preserve">, </w:t>
            </w:r>
            <w:r w:rsidRPr="006622BE">
              <w:rPr>
                <w:rFonts w:ascii="Calibri" w:hAnsi="Calibri" w:cs="Calibri"/>
                <w:color w:val="404040" w:themeColor="text1" w:themeTint="BF"/>
                <w:sz w:val="22"/>
                <w:szCs w:val="22"/>
              </w:rPr>
              <w:t>bīstamo kravu pārvadājumu uzraudzība</w:t>
            </w:r>
            <w:r>
              <w:rPr>
                <w:rFonts w:ascii="Calibri" w:hAnsi="Calibri" w:cs="Calibri"/>
                <w:color w:val="404040" w:themeColor="text1" w:themeTint="BF"/>
                <w:sz w:val="22"/>
                <w:szCs w:val="22"/>
              </w:rPr>
              <w:t xml:space="preserve">, dzelzceļa pārbrauktuvju uzraudzība un </w:t>
            </w:r>
            <w:r w:rsidRPr="006622BE">
              <w:rPr>
                <w:rFonts w:ascii="Calibri" w:hAnsi="Calibri" w:cs="Calibri"/>
                <w:color w:val="404040" w:themeColor="text1" w:themeTint="BF"/>
                <w:sz w:val="22"/>
                <w:szCs w:val="22"/>
              </w:rPr>
              <w:t>dzelzceļa satiksmes negadījumu izmeklēšana</w:t>
            </w:r>
            <w:r>
              <w:rPr>
                <w:rFonts w:ascii="Calibri" w:hAnsi="Calibri" w:cs="Calibri"/>
                <w:color w:val="404040" w:themeColor="text1" w:themeTint="BF"/>
                <w:sz w:val="22"/>
                <w:szCs w:val="22"/>
              </w:rPr>
              <w:t>.</w:t>
            </w:r>
          </w:p>
        </w:tc>
      </w:tr>
    </w:tbl>
    <w:p w:rsidR="004E1DAE" w:rsidRPr="003C7290" w:rsidRDefault="004E1DAE" w:rsidP="007905AD">
      <w:pPr>
        <w:pStyle w:val="Heading1"/>
        <w:spacing w:before="240"/>
        <w:rPr>
          <w:color w:val="950B0B" w:themeColor="accent1" w:themeShade="80"/>
          <w:sz w:val="22"/>
          <w:lang w:val="lv-LV"/>
        </w:rPr>
      </w:pPr>
      <w:bookmarkStart w:id="20" w:name="_Toc525723127"/>
      <w:r w:rsidRPr="003C7290">
        <w:rPr>
          <w:color w:val="950B0B" w:themeColor="accent1" w:themeShade="80"/>
          <w:sz w:val="22"/>
          <w:lang w:val="lv-LV"/>
        </w:rPr>
        <w:t>Pārbaudes, auditi un apskates</w:t>
      </w:r>
      <w:bookmarkEnd w:id="20"/>
    </w:p>
    <w:p w:rsidR="00E77903" w:rsidRDefault="0090487E" w:rsidP="000E0531">
      <w:pPr>
        <w:tabs>
          <w:tab w:val="left" w:pos="-720"/>
          <w:tab w:val="left" w:pos="142"/>
          <w:tab w:val="left" w:pos="567"/>
          <w:tab w:val="left" w:pos="1276"/>
          <w:tab w:val="left" w:pos="1560"/>
          <w:tab w:val="left" w:pos="2880"/>
          <w:tab w:val="left" w:pos="3600"/>
          <w:tab w:val="left" w:pos="4320"/>
        </w:tabs>
        <w:autoSpaceDE w:val="0"/>
        <w:autoSpaceDN w:val="0"/>
        <w:adjustRightInd w:val="0"/>
        <w:spacing w:after="120" w:line="240" w:lineRule="auto"/>
        <w:jc w:val="both"/>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ab/>
      </w:r>
      <w:r>
        <w:rPr>
          <w:rFonts w:ascii="Calibri" w:hAnsi="Calibri" w:cs="Calibri"/>
          <w:color w:val="404040" w:themeColor="text1" w:themeTint="BF"/>
          <w:sz w:val="22"/>
          <w:szCs w:val="22"/>
          <w:lang w:val="lv-LV"/>
        </w:rPr>
        <w:tab/>
      </w:r>
      <w:r w:rsidR="00E77903" w:rsidRPr="0090487E">
        <w:rPr>
          <w:rFonts w:ascii="Calibri" w:hAnsi="Calibri" w:cs="Calibri"/>
          <w:color w:val="404040" w:themeColor="text1" w:themeTint="BF"/>
          <w:sz w:val="22"/>
          <w:szCs w:val="22"/>
          <w:lang w:val="lv-LV"/>
        </w:rPr>
        <w:t xml:space="preserve">Lai plānotu pārbaudes, </w:t>
      </w:r>
      <w:proofErr w:type="spellStart"/>
      <w:r w:rsidR="00E77903">
        <w:rPr>
          <w:rFonts w:ascii="Calibri" w:hAnsi="Calibri" w:cs="Calibri"/>
          <w:color w:val="404040" w:themeColor="text1" w:themeTint="BF"/>
          <w:sz w:val="22"/>
          <w:szCs w:val="22"/>
          <w:lang w:val="lv-LV"/>
        </w:rPr>
        <w:t>VDzTI</w:t>
      </w:r>
      <w:proofErr w:type="spellEnd"/>
      <w:r w:rsidR="00E77903" w:rsidRPr="0090487E">
        <w:rPr>
          <w:rFonts w:ascii="Calibri" w:hAnsi="Calibri" w:cs="Calibri"/>
          <w:color w:val="404040" w:themeColor="text1" w:themeTint="BF"/>
          <w:sz w:val="22"/>
          <w:szCs w:val="22"/>
          <w:lang w:val="lv-LV"/>
        </w:rPr>
        <w:t xml:space="preserve">  ir noteikusi skaidrus pārbaužu biežuma un periodiskuma kritērijus komercsabiedrībās</w:t>
      </w:r>
      <w:r w:rsidR="00E77903">
        <w:rPr>
          <w:rFonts w:ascii="Calibri" w:hAnsi="Calibri" w:cs="Calibri"/>
          <w:color w:val="404040" w:themeColor="text1" w:themeTint="BF"/>
          <w:sz w:val="22"/>
          <w:szCs w:val="22"/>
          <w:lang w:val="lv-LV"/>
        </w:rPr>
        <w:t xml:space="preserve">. Ik gadu, balstoties uz riskiem, VDZTI sagatavo uzraudzības plānu definējot kādi dzelzceļa objekti un uzņēmumi būtu jāpārbauda. Pēc ikgadējā plāna sagatavošanas, balstoties uz apkopo informāciju un identificētiem riskiem, tiek detalizētāk izstrādāts ikmēneša darba plāns, kur jau precīzi definē pārbaudāmos objektus. </w:t>
      </w:r>
      <w:r w:rsidR="00E77903">
        <w:rPr>
          <w:rFonts w:ascii="Calibri" w:hAnsi="Calibri" w:cs="Calibri"/>
          <w:sz w:val="22"/>
          <w:lang w:val="lv-LV"/>
        </w:rPr>
        <w:t>Nosakot pārbaudes apjomu, VDZTI</w:t>
      </w:r>
      <w:r w:rsidR="00E77903" w:rsidRPr="00D941D6">
        <w:rPr>
          <w:rFonts w:ascii="Calibri" w:hAnsi="Calibri" w:cs="Calibri"/>
          <w:sz w:val="22"/>
          <w:lang w:val="lv-LV"/>
        </w:rPr>
        <w:t xml:space="preserve"> izvērtē tās rīcībā esošo informāciju, veic analīzi, un </w:t>
      </w:r>
      <w:r w:rsidR="00E77903">
        <w:rPr>
          <w:rFonts w:ascii="Calibri" w:hAnsi="Calibri" w:cs="Calibri"/>
          <w:sz w:val="22"/>
          <w:lang w:val="lv-LV"/>
        </w:rPr>
        <w:t xml:space="preserve">apkopo </w:t>
      </w:r>
      <w:r w:rsidR="00E77903" w:rsidRPr="00D941D6">
        <w:rPr>
          <w:rFonts w:ascii="Calibri" w:hAnsi="Calibri" w:cs="Calibri"/>
          <w:sz w:val="22"/>
          <w:lang w:val="lv-LV"/>
        </w:rPr>
        <w:t>informāciju par iepriekšējās pārbaudēs noteikto norādījumu ieviešanu</w:t>
      </w:r>
      <w:r w:rsidR="00E77903">
        <w:rPr>
          <w:rFonts w:ascii="Calibri" w:hAnsi="Calibri" w:cs="Calibri"/>
          <w:sz w:val="22"/>
          <w:lang w:val="lv-LV"/>
        </w:rPr>
        <w:t xml:space="preserve">.  </w:t>
      </w:r>
    </w:p>
    <w:p w:rsidR="000E0531" w:rsidRDefault="00E77903" w:rsidP="000E0531">
      <w:pPr>
        <w:tabs>
          <w:tab w:val="left" w:pos="-720"/>
          <w:tab w:val="left" w:pos="142"/>
          <w:tab w:val="left" w:pos="567"/>
          <w:tab w:val="left" w:pos="1276"/>
          <w:tab w:val="left" w:pos="1560"/>
          <w:tab w:val="left" w:pos="2880"/>
          <w:tab w:val="left" w:pos="3600"/>
          <w:tab w:val="left" w:pos="4320"/>
        </w:tabs>
        <w:autoSpaceDE w:val="0"/>
        <w:autoSpaceDN w:val="0"/>
        <w:adjustRightInd w:val="0"/>
        <w:spacing w:after="120" w:line="240" w:lineRule="auto"/>
        <w:jc w:val="both"/>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ab/>
      </w:r>
      <w:r>
        <w:rPr>
          <w:rFonts w:ascii="Calibri" w:hAnsi="Calibri" w:cs="Calibri"/>
          <w:color w:val="404040" w:themeColor="text1" w:themeTint="BF"/>
          <w:sz w:val="22"/>
          <w:szCs w:val="22"/>
          <w:lang w:val="lv-LV"/>
        </w:rPr>
        <w:tab/>
      </w:r>
      <w:r w:rsidR="000E0531">
        <w:rPr>
          <w:rFonts w:ascii="Calibri" w:hAnsi="Calibri" w:cs="Calibri"/>
          <w:color w:val="404040" w:themeColor="text1" w:themeTint="BF"/>
          <w:sz w:val="22"/>
          <w:szCs w:val="22"/>
          <w:lang w:val="lv-LV"/>
        </w:rPr>
        <w:t xml:space="preserve">2017.gadā ir veiktas 124 pārbaudes. Veicot pārbaužu analīzi ir vērojama tendence pārbaužu skaitam pieaugt. </w:t>
      </w:r>
    </w:p>
    <w:p w:rsidR="00666E72" w:rsidRDefault="00666E72" w:rsidP="000E0531">
      <w:pPr>
        <w:tabs>
          <w:tab w:val="left" w:pos="-720"/>
          <w:tab w:val="left" w:pos="142"/>
          <w:tab w:val="left" w:pos="567"/>
          <w:tab w:val="left" w:pos="1276"/>
          <w:tab w:val="left" w:pos="1560"/>
          <w:tab w:val="left" w:pos="2880"/>
          <w:tab w:val="left" w:pos="3600"/>
          <w:tab w:val="left" w:pos="4320"/>
        </w:tabs>
        <w:autoSpaceDE w:val="0"/>
        <w:autoSpaceDN w:val="0"/>
        <w:adjustRightInd w:val="0"/>
        <w:spacing w:after="120" w:line="240" w:lineRule="auto"/>
        <w:jc w:val="both"/>
        <w:rPr>
          <w:rFonts w:ascii="Calibri" w:hAnsi="Calibri" w:cs="Calibri"/>
          <w:color w:val="404040" w:themeColor="text1" w:themeTint="BF"/>
          <w:sz w:val="22"/>
          <w:szCs w:val="22"/>
          <w:lang w:val="lv-LV"/>
        </w:rPr>
      </w:pPr>
    </w:p>
    <w:p w:rsidR="00666E72" w:rsidRDefault="00666E72" w:rsidP="000E0531">
      <w:pPr>
        <w:tabs>
          <w:tab w:val="left" w:pos="-720"/>
          <w:tab w:val="left" w:pos="142"/>
          <w:tab w:val="left" w:pos="567"/>
          <w:tab w:val="left" w:pos="1276"/>
          <w:tab w:val="left" w:pos="1560"/>
          <w:tab w:val="left" w:pos="2880"/>
          <w:tab w:val="left" w:pos="3600"/>
          <w:tab w:val="left" w:pos="4320"/>
        </w:tabs>
        <w:autoSpaceDE w:val="0"/>
        <w:autoSpaceDN w:val="0"/>
        <w:adjustRightInd w:val="0"/>
        <w:spacing w:after="120" w:line="240" w:lineRule="auto"/>
        <w:jc w:val="both"/>
        <w:rPr>
          <w:rFonts w:ascii="Calibri" w:hAnsi="Calibri" w:cs="Calibri"/>
          <w:color w:val="404040" w:themeColor="text1" w:themeTint="BF"/>
          <w:sz w:val="22"/>
          <w:szCs w:val="22"/>
          <w:lang w:val="lv-LV"/>
        </w:rPr>
      </w:pPr>
    </w:p>
    <w:tbl>
      <w:tblPr>
        <w:tblStyle w:val="TableGrid"/>
        <w:tblW w:w="10098" w:type="dxa"/>
        <w:tblBorders>
          <w:top w:val="none" w:sz="0" w:space="0" w:color="auto"/>
          <w:left w:val="none" w:sz="0" w:space="0" w:color="auto"/>
          <w:bottom w:val="none" w:sz="0" w:space="0" w:color="auto"/>
          <w:right w:val="none" w:sz="0" w:space="0" w:color="auto"/>
          <w:insideH w:val="single" w:sz="4" w:space="0" w:color="404040" w:themeColor="text1" w:themeTint="BF"/>
          <w:insideV w:val="single" w:sz="4" w:space="0" w:color="404040" w:themeColor="text1" w:themeTint="BF"/>
        </w:tblBorders>
        <w:tblLook w:val="04A0" w:firstRow="1" w:lastRow="0" w:firstColumn="1" w:lastColumn="0" w:noHBand="0" w:noVBand="1"/>
      </w:tblPr>
      <w:tblGrid>
        <w:gridCol w:w="7416"/>
        <w:gridCol w:w="1263"/>
        <w:gridCol w:w="1419"/>
      </w:tblGrid>
      <w:tr w:rsidR="000E0531" w:rsidTr="00863F4B">
        <w:tc>
          <w:tcPr>
            <w:tcW w:w="7373" w:type="dxa"/>
            <w:vMerge w:val="restart"/>
          </w:tcPr>
          <w:p w:rsidR="00666E72" w:rsidRDefault="00666E72" w:rsidP="00666E72">
            <w:pPr>
              <w:jc w:val="right"/>
              <w:rPr>
                <w:rFonts w:ascii="Calibri" w:hAnsi="Calibri" w:cs="Calibri"/>
                <w:i/>
                <w:lang w:val="lv-LV"/>
              </w:rPr>
            </w:pPr>
            <w:r>
              <w:rPr>
                <w:noProof/>
                <w:lang w:val="lv-LV" w:eastAsia="lv-LV"/>
              </w:rPr>
              <w:lastRenderedPageBreak/>
              <w:drawing>
                <wp:anchor distT="0" distB="0" distL="114300" distR="114300" simplePos="0" relativeHeight="251634688" behindDoc="0" locked="0" layoutInCell="1" allowOverlap="1">
                  <wp:simplePos x="0" y="0"/>
                  <wp:positionH relativeFrom="margin">
                    <wp:posOffset>-54610</wp:posOffset>
                  </wp:positionH>
                  <wp:positionV relativeFrom="margin">
                    <wp:posOffset>100330</wp:posOffset>
                  </wp:positionV>
                  <wp:extent cx="4562475" cy="2809875"/>
                  <wp:effectExtent l="0" t="0" r="9525" b="9525"/>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p w:rsidR="00666E72" w:rsidRPr="00666E72" w:rsidRDefault="00666E72" w:rsidP="00666E72">
            <w:pPr>
              <w:jc w:val="right"/>
              <w:rPr>
                <w:lang w:val="lv-LV"/>
              </w:rPr>
            </w:pPr>
            <w:r>
              <w:rPr>
                <w:rFonts w:ascii="Calibri" w:hAnsi="Calibri" w:cs="Calibri"/>
                <w:i/>
                <w:lang w:val="lv-LV"/>
              </w:rPr>
              <w:t>15</w:t>
            </w:r>
            <w:r w:rsidRPr="0068411B">
              <w:rPr>
                <w:rFonts w:ascii="Calibri" w:hAnsi="Calibri" w:cs="Calibri"/>
                <w:i/>
                <w:lang w:val="lv-LV"/>
              </w:rPr>
              <w:t xml:space="preserve">.attēls. </w:t>
            </w:r>
            <w:r>
              <w:rPr>
                <w:rFonts w:ascii="Calibri" w:hAnsi="Calibri" w:cs="Calibri"/>
                <w:b/>
                <w:i/>
                <w:lang w:val="lv-LV"/>
              </w:rPr>
              <w:t>Uzraudzības rādītāji pa gadiem</w:t>
            </w:r>
          </w:p>
          <w:p w:rsidR="000E0531" w:rsidRDefault="000E0531" w:rsidP="007C4140">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404040" w:themeColor="text1" w:themeTint="BF"/>
                <w:sz w:val="22"/>
                <w:szCs w:val="22"/>
                <w:lang w:val="lv-LV"/>
              </w:rPr>
            </w:pPr>
          </w:p>
        </w:tc>
        <w:tc>
          <w:tcPr>
            <w:tcW w:w="1274" w:type="dxa"/>
          </w:tcPr>
          <w:p w:rsidR="00863F4B" w:rsidRDefault="00863F4B" w:rsidP="00863F4B">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404040" w:themeColor="text1" w:themeTint="BF"/>
                <w:sz w:val="22"/>
                <w:szCs w:val="22"/>
                <w:lang w:val="lv-LV"/>
              </w:rPr>
            </w:pPr>
          </w:p>
          <w:p w:rsidR="000E0531" w:rsidRPr="0090487E" w:rsidRDefault="00863F4B" w:rsidP="00863F4B">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 xml:space="preserve">Vidējais radītājs </w:t>
            </w:r>
          </w:p>
        </w:tc>
        <w:tc>
          <w:tcPr>
            <w:tcW w:w="1451" w:type="dxa"/>
            <w:vAlign w:val="center"/>
          </w:tcPr>
          <w:p w:rsidR="000E0531" w:rsidRPr="0090487E" w:rsidRDefault="000E0531" w:rsidP="00863F4B">
            <w:pPr>
              <w:tabs>
                <w:tab w:val="left" w:pos="-720"/>
                <w:tab w:val="left" w:pos="142"/>
                <w:tab w:val="left" w:pos="567"/>
                <w:tab w:val="left" w:pos="1276"/>
                <w:tab w:val="left" w:pos="1560"/>
                <w:tab w:val="left" w:pos="2880"/>
                <w:tab w:val="left" w:pos="3600"/>
                <w:tab w:val="left" w:pos="4320"/>
              </w:tabs>
              <w:autoSpaceDE w:val="0"/>
              <w:autoSpaceDN w:val="0"/>
              <w:adjustRightInd w:val="0"/>
              <w:jc w:val="center"/>
              <w:rPr>
                <w:rFonts w:ascii="Calibri" w:hAnsi="Calibri" w:cs="Calibri"/>
                <w:color w:val="404040" w:themeColor="text1" w:themeTint="BF"/>
                <w:sz w:val="22"/>
                <w:szCs w:val="22"/>
                <w:lang w:val="lv-LV"/>
              </w:rPr>
            </w:pPr>
            <w:r w:rsidRPr="0090487E">
              <w:rPr>
                <w:rFonts w:ascii="Calibri" w:hAnsi="Calibri" w:cs="Calibri"/>
                <w:color w:val="404040" w:themeColor="text1" w:themeTint="BF"/>
                <w:sz w:val="22"/>
                <w:szCs w:val="22"/>
                <w:lang w:val="lv-LV"/>
              </w:rPr>
              <w:t>137,38</w:t>
            </w:r>
          </w:p>
        </w:tc>
      </w:tr>
      <w:tr w:rsidR="000E0531" w:rsidRPr="00891049" w:rsidTr="00863F4B">
        <w:tc>
          <w:tcPr>
            <w:tcW w:w="7373" w:type="dxa"/>
            <w:vMerge/>
          </w:tcPr>
          <w:p w:rsidR="000E0531" w:rsidRDefault="000E0531" w:rsidP="007C4140">
            <w:pPr>
              <w:tabs>
                <w:tab w:val="left" w:pos="-720"/>
                <w:tab w:val="left" w:pos="142"/>
                <w:tab w:val="left" w:pos="567"/>
                <w:tab w:val="left" w:pos="1276"/>
                <w:tab w:val="left" w:pos="1560"/>
                <w:tab w:val="left" w:pos="2880"/>
                <w:tab w:val="left" w:pos="3600"/>
                <w:tab w:val="left" w:pos="4320"/>
              </w:tabs>
              <w:autoSpaceDE w:val="0"/>
              <w:autoSpaceDN w:val="0"/>
              <w:adjustRightInd w:val="0"/>
              <w:jc w:val="both"/>
              <w:rPr>
                <w:noProof/>
                <w:lang w:val="lv-LV" w:eastAsia="lv-LV"/>
              </w:rPr>
            </w:pPr>
          </w:p>
        </w:tc>
        <w:tc>
          <w:tcPr>
            <w:tcW w:w="1274" w:type="dxa"/>
          </w:tcPr>
          <w:p w:rsidR="00666E72" w:rsidRDefault="00666E72" w:rsidP="00907BF0">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404040" w:themeColor="text1" w:themeTint="BF"/>
                <w:sz w:val="22"/>
                <w:szCs w:val="22"/>
                <w:lang w:val="lv-LV"/>
              </w:rPr>
            </w:pPr>
          </w:p>
          <w:p w:rsidR="000E0531" w:rsidRPr="0090487E" w:rsidRDefault="00863F4B" w:rsidP="00907BF0">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Centrālā vērtība</w:t>
            </w:r>
          </w:p>
        </w:tc>
        <w:tc>
          <w:tcPr>
            <w:tcW w:w="1451" w:type="dxa"/>
            <w:vAlign w:val="center"/>
          </w:tcPr>
          <w:p w:rsidR="00863F4B" w:rsidRDefault="00863F4B" w:rsidP="00863F4B">
            <w:pPr>
              <w:tabs>
                <w:tab w:val="left" w:pos="-720"/>
                <w:tab w:val="left" w:pos="142"/>
                <w:tab w:val="left" w:pos="567"/>
                <w:tab w:val="left" w:pos="1276"/>
                <w:tab w:val="left" w:pos="1560"/>
                <w:tab w:val="left" w:pos="2880"/>
                <w:tab w:val="left" w:pos="3600"/>
                <w:tab w:val="left" w:pos="4320"/>
              </w:tabs>
              <w:autoSpaceDE w:val="0"/>
              <w:autoSpaceDN w:val="0"/>
              <w:adjustRightInd w:val="0"/>
              <w:jc w:val="center"/>
              <w:rPr>
                <w:rFonts w:ascii="Calibri" w:hAnsi="Calibri" w:cs="Calibri"/>
                <w:color w:val="404040" w:themeColor="text1" w:themeTint="BF"/>
                <w:sz w:val="22"/>
                <w:szCs w:val="22"/>
                <w:lang w:val="lv-LV"/>
              </w:rPr>
            </w:pPr>
          </w:p>
          <w:p w:rsidR="000E0531" w:rsidRPr="0090487E" w:rsidRDefault="000E0531" w:rsidP="00863F4B">
            <w:pPr>
              <w:tabs>
                <w:tab w:val="left" w:pos="-720"/>
                <w:tab w:val="left" w:pos="142"/>
                <w:tab w:val="left" w:pos="567"/>
                <w:tab w:val="left" w:pos="1276"/>
                <w:tab w:val="left" w:pos="1560"/>
                <w:tab w:val="left" w:pos="2880"/>
                <w:tab w:val="left" w:pos="3600"/>
                <w:tab w:val="left" w:pos="4320"/>
              </w:tabs>
              <w:autoSpaceDE w:val="0"/>
              <w:autoSpaceDN w:val="0"/>
              <w:adjustRightInd w:val="0"/>
              <w:jc w:val="center"/>
              <w:rPr>
                <w:rFonts w:ascii="Calibri" w:hAnsi="Calibri" w:cs="Calibri"/>
                <w:color w:val="404040" w:themeColor="text1" w:themeTint="BF"/>
                <w:sz w:val="22"/>
                <w:szCs w:val="22"/>
                <w:lang w:val="lv-LV"/>
              </w:rPr>
            </w:pPr>
            <w:r w:rsidRPr="0090487E">
              <w:rPr>
                <w:rFonts w:ascii="Calibri" w:hAnsi="Calibri" w:cs="Calibri"/>
                <w:color w:val="404040" w:themeColor="text1" w:themeTint="BF"/>
                <w:sz w:val="22"/>
                <w:szCs w:val="22"/>
                <w:lang w:val="lv-LV"/>
              </w:rPr>
              <w:t>124</w:t>
            </w:r>
          </w:p>
        </w:tc>
      </w:tr>
      <w:tr w:rsidR="000E0531" w:rsidRPr="00891049" w:rsidTr="00863F4B">
        <w:tc>
          <w:tcPr>
            <w:tcW w:w="7373" w:type="dxa"/>
            <w:vMerge/>
          </w:tcPr>
          <w:p w:rsidR="000E0531" w:rsidRDefault="000E0531" w:rsidP="007C4140">
            <w:pPr>
              <w:tabs>
                <w:tab w:val="left" w:pos="-720"/>
                <w:tab w:val="left" w:pos="142"/>
                <w:tab w:val="left" w:pos="567"/>
                <w:tab w:val="left" w:pos="1276"/>
                <w:tab w:val="left" w:pos="1560"/>
                <w:tab w:val="left" w:pos="2880"/>
                <w:tab w:val="left" w:pos="3600"/>
                <w:tab w:val="left" w:pos="4320"/>
              </w:tabs>
              <w:autoSpaceDE w:val="0"/>
              <w:autoSpaceDN w:val="0"/>
              <w:adjustRightInd w:val="0"/>
              <w:jc w:val="both"/>
              <w:rPr>
                <w:noProof/>
                <w:lang w:val="lv-LV" w:eastAsia="lv-LV"/>
              </w:rPr>
            </w:pPr>
          </w:p>
        </w:tc>
        <w:tc>
          <w:tcPr>
            <w:tcW w:w="1274" w:type="dxa"/>
          </w:tcPr>
          <w:p w:rsidR="000E0531" w:rsidRPr="0090487E" w:rsidRDefault="00863F4B" w:rsidP="00907BF0">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Visbiežāk sastopamā vērtība</w:t>
            </w:r>
          </w:p>
        </w:tc>
        <w:tc>
          <w:tcPr>
            <w:tcW w:w="1451" w:type="dxa"/>
            <w:vAlign w:val="center"/>
          </w:tcPr>
          <w:p w:rsidR="00863F4B" w:rsidRDefault="00863F4B" w:rsidP="00863F4B">
            <w:pPr>
              <w:tabs>
                <w:tab w:val="left" w:pos="-720"/>
                <w:tab w:val="left" w:pos="142"/>
                <w:tab w:val="left" w:pos="567"/>
                <w:tab w:val="left" w:pos="1276"/>
                <w:tab w:val="left" w:pos="1560"/>
                <w:tab w:val="left" w:pos="2880"/>
                <w:tab w:val="left" w:pos="3600"/>
                <w:tab w:val="left" w:pos="4320"/>
              </w:tabs>
              <w:autoSpaceDE w:val="0"/>
              <w:autoSpaceDN w:val="0"/>
              <w:adjustRightInd w:val="0"/>
              <w:jc w:val="center"/>
              <w:rPr>
                <w:rFonts w:ascii="Calibri" w:hAnsi="Calibri" w:cs="Calibri"/>
                <w:color w:val="404040" w:themeColor="text1" w:themeTint="BF"/>
                <w:sz w:val="22"/>
                <w:szCs w:val="22"/>
                <w:lang w:val="lv-LV"/>
              </w:rPr>
            </w:pPr>
          </w:p>
          <w:p w:rsidR="000E0531" w:rsidRPr="0090487E" w:rsidRDefault="000E0531" w:rsidP="00863F4B">
            <w:pPr>
              <w:tabs>
                <w:tab w:val="left" w:pos="-720"/>
                <w:tab w:val="left" w:pos="142"/>
                <w:tab w:val="left" w:pos="567"/>
                <w:tab w:val="left" w:pos="1276"/>
                <w:tab w:val="left" w:pos="1560"/>
                <w:tab w:val="left" w:pos="2880"/>
                <w:tab w:val="left" w:pos="3600"/>
                <w:tab w:val="left" w:pos="4320"/>
              </w:tabs>
              <w:autoSpaceDE w:val="0"/>
              <w:autoSpaceDN w:val="0"/>
              <w:adjustRightInd w:val="0"/>
              <w:jc w:val="center"/>
              <w:rPr>
                <w:rFonts w:ascii="Calibri" w:hAnsi="Calibri" w:cs="Calibri"/>
                <w:color w:val="404040" w:themeColor="text1" w:themeTint="BF"/>
                <w:sz w:val="22"/>
                <w:szCs w:val="22"/>
                <w:lang w:val="lv-LV"/>
              </w:rPr>
            </w:pPr>
            <w:r w:rsidRPr="0090487E">
              <w:rPr>
                <w:rFonts w:ascii="Calibri" w:hAnsi="Calibri" w:cs="Calibri"/>
                <w:color w:val="404040" w:themeColor="text1" w:themeTint="BF"/>
                <w:sz w:val="22"/>
                <w:szCs w:val="22"/>
                <w:lang w:val="lv-LV"/>
              </w:rPr>
              <w:t>161</w:t>
            </w:r>
          </w:p>
        </w:tc>
      </w:tr>
      <w:tr w:rsidR="000E0531" w:rsidRPr="00891049" w:rsidTr="00863F4B">
        <w:tc>
          <w:tcPr>
            <w:tcW w:w="7373" w:type="dxa"/>
            <w:vMerge/>
          </w:tcPr>
          <w:p w:rsidR="000E0531" w:rsidRDefault="000E0531" w:rsidP="007C4140">
            <w:pPr>
              <w:tabs>
                <w:tab w:val="left" w:pos="-720"/>
                <w:tab w:val="left" w:pos="142"/>
                <w:tab w:val="left" w:pos="567"/>
                <w:tab w:val="left" w:pos="1276"/>
                <w:tab w:val="left" w:pos="1560"/>
                <w:tab w:val="left" w:pos="2880"/>
                <w:tab w:val="left" w:pos="3600"/>
                <w:tab w:val="left" w:pos="4320"/>
              </w:tabs>
              <w:autoSpaceDE w:val="0"/>
              <w:autoSpaceDN w:val="0"/>
              <w:adjustRightInd w:val="0"/>
              <w:jc w:val="both"/>
              <w:rPr>
                <w:noProof/>
                <w:lang w:val="lv-LV" w:eastAsia="lv-LV"/>
              </w:rPr>
            </w:pPr>
          </w:p>
        </w:tc>
        <w:tc>
          <w:tcPr>
            <w:tcW w:w="1274" w:type="dxa"/>
          </w:tcPr>
          <w:p w:rsidR="000E0531" w:rsidRPr="0090487E" w:rsidRDefault="00863F4B" w:rsidP="00863F4B">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Tendence</w:t>
            </w:r>
          </w:p>
        </w:tc>
        <w:tc>
          <w:tcPr>
            <w:tcW w:w="1451" w:type="dxa"/>
            <w:vAlign w:val="center"/>
          </w:tcPr>
          <w:p w:rsidR="000E0531" w:rsidRPr="0090487E" w:rsidRDefault="00863F4B" w:rsidP="00863F4B">
            <w:pPr>
              <w:tabs>
                <w:tab w:val="left" w:pos="-720"/>
                <w:tab w:val="left" w:pos="142"/>
                <w:tab w:val="left" w:pos="567"/>
                <w:tab w:val="left" w:pos="1276"/>
                <w:tab w:val="left" w:pos="1560"/>
                <w:tab w:val="left" w:pos="2880"/>
                <w:tab w:val="left" w:pos="3600"/>
                <w:tab w:val="left" w:pos="4320"/>
              </w:tabs>
              <w:autoSpaceDE w:val="0"/>
              <w:autoSpaceDN w:val="0"/>
              <w:adjustRightInd w:val="0"/>
              <w:jc w:val="center"/>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vērojams pieaugums</w:t>
            </w:r>
          </w:p>
        </w:tc>
      </w:tr>
      <w:tr w:rsidR="000E0531" w:rsidRPr="00891049" w:rsidTr="00863F4B">
        <w:tc>
          <w:tcPr>
            <w:tcW w:w="7373" w:type="dxa"/>
            <w:vMerge/>
          </w:tcPr>
          <w:p w:rsidR="000E0531" w:rsidRDefault="000E0531" w:rsidP="007C4140">
            <w:pPr>
              <w:tabs>
                <w:tab w:val="left" w:pos="-720"/>
                <w:tab w:val="left" w:pos="142"/>
                <w:tab w:val="left" w:pos="567"/>
                <w:tab w:val="left" w:pos="1276"/>
                <w:tab w:val="left" w:pos="1560"/>
                <w:tab w:val="left" w:pos="2880"/>
                <w:tab w:val="left" w:pos="3600"/>
                <w:tab w:val="left" w:pos="4320"/>
              </w:tabs>
              <w:autoSpaceDE w:val="0"/>
              <w:autoSpaceDN w:val="0"/>
              <w:adjustRightInd w:val="0"/>
              <w:jc w:val="both"/>
              <w:rPr>
                <w:noProof/>
                <w:lang w:val="lv-LV" w:eastAsia="lv-LV"/>
              </w:rPr>
            </w:pPr>
          </w:p>
        </w:tc>
        <w:tc>
          <w:tcPr>
            <w:tcW w:w="1274" w:type="dxa"/>
          </w:tcPr>
          <w:p w:rsidR="000E0531" w:rsidRPr="0090487E" w:rsidRDefault="009E6419" w:rsidP="00863F4B">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404040" w:themeColor="text1" w:themeTint="BF"/>
                <w:sz w:val="22"/>
                <w:szCs w:val="22"/>
                <w:lang w:val="lv-LV"/>
              </w:rPr>
            </w:pPr>
            <w:r w:rsidRPr="0090487E">
              <w:rPr>
                <w:rFonts w:ascii="Calibri" w:hAnsi="Calibri" w:cs="Calibri"/>
                <w:color w:val="404040" w:themeColor="text1" w:themeTint="BF"/>
                <w:sz w:val="22"/>
                <w:szCs w:val="22"/>
                <w:lang w:val="lv-LV"/>
              </w:rPr>
              <w:t xml:space="preserve">Zemākais </w:t>
            </w:r>
            <w:r w:rsidR="00863F4B">
              <w:rPr>
                <w:rFonts w:ascii="Calibri" w:hAnsi="Calibri" w:cs="Calibri"/>
                <w:color w:val="404040" w:themeColor="text1" w:themeTint="BF"/>
                <w:sz w:val="22"/>
                <w:szCs w:val="22"/>
                <w:lang w:val="lv-LV"/>
              </w:rPr>
              <w:t>rādītājs</w:t>
            </w:r>
          </w:p>
        </w:tc>
        <w:tc>
          <w:tcPr>
            <w:tcW w:w="1451" w:type="dxa"/>
            <w:vAlign w:val="center"/>
          </w:tcPr>
          <w:p w:rsidR="000E0531" w:rsidRPr="0090487E" w:rsidRDefault="000E0531" w:rsidP="00863F4B">
            <w:pPr>
              <w:tabs>
                <w:tab w:val="left" w:pos="-720"/>
                <w:tab w:val="left" w:pos="142"/>
                <w:tab w:val="left" w:pos="567"/>
                <w:tab w:val="left" w:pos="1276"/>
                <w:tab w:val="left" w:pos="1560"/>
                <w:tab w:val="left" w:pos="2880"/>
                <w:tab w:val="left" w:pos="3600"/>
                <w:tab w:val="left" w:pos="4320"/>
              </w:tabs>
              <w:autoSpaceDE w:val="0"/>
              <w:autoSpaceDN w:val="0"/>
              <w:adjustRightInd w:val="0"/>
              <w:jc w:val="center"/>
              <w:rPr>
                <w:rFonts w:ascii="Calibri" w:hAnsi="Calibri" w:cs="Calibri"/>
                <w:color w:val="404040" w:themeColor="text1" w:themeTint="BF"/>
                <w:sz w:val="22"/>
                <w:szCs w:val="22"/>
                <w:lang w:val="lv-LV"/>
              </w:rPr>
            </w:pPr>
            <w:r w:rsidRPr="0090487E">
              <w:rPr>
                <w:rFonts w:ascii="Calibri" w:hAnsi="Calibri" w:cs="Calibri"/>
                <w:color w:val="404040" w:themeColor="text1" w:themeTint="BF"/>
                <w:sz w:val="22"/>
                <w:szCs w:val="22"/>
                <w:lang w:val="lv-LV"/>
              </w:rPr>
              <w:t>94</w:t>
            </w:r>
          </w:p>
        </w:tc>
      </w:tr>
      <w:tr w:rsidR="000E0531" w:rsidRPr="00891049" w:rsidTr="00863F4B">
        <w:tc>
          <w:tcPr>
            <w:tcW w:w="7373" w:type="dxa"/>
            <w:vMerge/>
          </w:tcPr>
          <w:p w:rsidR="000E0531" w:rsidRDefault="000E0531" w:rsidP="007C4140">
            <w:pPr>
              <w:tabs>
                <w:tab w:val="left" w:pos="-720"/>
                <w:tab w:val="left" w:pos="142"/>
                <w:tab w:val="left" w:pos="567"/>
                <w:tab w:val="left" w:pos="1276"/>
                <w:tab w:val="left" w:pos="1560"/>
                <w:tab w:val="left" w:pos="2880"/>
                <w:tab w:val="left" w:pos="3600"/>
                <w:tab w:val="left" w:pos="4320"/>
              </w:tabs>
              <w:autoSpaceDE w:val="0"/>
              <w:autoSpaceDN w:val="0"/>
              <w:adjustRightInd w:val="0"/>
              <w:jc w:val="both"/>
              <w:rPr>
                <w:noProof/>
                <w:lang w:val="lv-LV" w:eastAsia="lv-LV"/>
              </w:rPr>
            </w:pPr>
          </w:p>
        </w:tc>
        <w:tc>
          <w:tcPr>
            <w:tcW w:w="1274" w:type="dxa"/>
          </w:tcPr>
          <w:p w:rsidR="00666E72" w:rsidRDefault="00666E72" w:rsidP="009E6419">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404040" w:themeColor="text1" w:themeTint="BF"/>
                <w:sz w:val="22"/>
                <w:szCs w:val="22"/>
                <w:lang w:val="lv-LV"/>
              </w:rPr>
            </w:pPr>
          </w:p>
          <w:p w:rsidR="000E0531" w:rsidRPr="0090487E" w:rsidRDefault="00863F4B" w:rsidP="009E6419">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Augstākais rādītājs</w:t>
            </w:r>
          </w:p>
        </w:tc>
        <w:tc>
          <w:tcPr>
            <w:tcW w:w="1451" w:type="dxa"/>
            <w:vAlign w:val="center"/>
          </w:tcPr>
          <w:p w:rsidR="000E0531" w:rsidRPr="0090487E" w:rsidRDefault="000E0531" w:rsidP="00863F4B">
            <w:pPr>
              <w:tabs>
                <w:tab w:val="left" w:pos="-720"/>
                <w:tab w:val="left" w:pos="142"/>
                <w:tab w:val="left" w:pos="567"/>
                <w:tab w:val="left" w:pos="1276"/>
                <w:tab w:val="left" w:pos="1560"/>
                <w:tab w:val="left" w:pos="2880"/>
                <w:tab w:val="left" w:pos="3600"/>
                <w:tab w:val="left" w:pos="4320"/>
              </w:tabs>
              <w:autoSpaceDE w:val="0"/>
              <w:autoSpaceDN w:val="0"/>
              <w:adjustRightInd w:val="0"/>
              <w:jc w:val="center"/>
              <w:rPr>
                <w:rFonts w:ascii="Calibri" w:hAnsi="Calibri" w:cs="Calibri"/>
                <w:color w:val="404040" w:themeColor="text1" w:themeTint="BF"/>
                <w:sz w:val="22"/>
                <w:szCs w:val="22"/>
                <w:lang w:val="lv-LV"/>
              </w:rPr>
            </w:pPr>
            <w:r w:rsidRPr="0090487E">
              <w:rPr>
                <w:rFonts w:ascii="Calibri" w:hAnsi="Calibri" w:cs="Calibri"/>
                <w:color w:val="404040" w:themeColor="text1" w:themeTint="BF"/>
                <w:sz w:val="22"/>
                <w:szCs w:val="22"/>
                <w:lang w:val="lv-LV"/>
              </w:rPr>
              <w:t>186</w:t>
            </w:r>
          </w:p>
        </w:tc>
      </w:tr>
      <w:tr w:rsidR="000E0531" w:rsidRPr="00891049" w:rsidTr="00863F4B">
        <w:tc>
          <w:tcPr>
            <w:tcW w:w="7373" w:type="dxa"/>
            <w:vMerge/>
          </w:tcPr>
          <w:p w:rsidR="000E0531" w:rsidRDefault="000E0531" w:rsidP="007C4140">
            <w:pPr>
              <w:tabs>
                <w:tab w:val="left" w:pos="-720"/>
                <w:tab w:val="left" w:pos="142"/>
                <w:tab w:val="left" w:pos="567"/>
                <w:tab w:val="left" w:pos="1276"/>
                <w:tab w:val="left" w:pos="1560"/>
                <w:tab w:val="left" w:pos="2880"/>
                <w:tab w:val="left" w:pos="3600"/>
                <w:tab w:val="left" w:pos="4320"/>
              </w:tabs>
              <w:autoSpaceDE w:val="0"/>
              <w:autoSpaceDN w:val="0"/>
              <w:adjustRightInd w:val="0"/>
              <w:jc w:val="both"/>
              <w:rPr>
                <w:noProof/>
                <w:lang w:val="lv-LV" w:eastAsia="lv-LV"/>
              </w:rPr>
            </w:pPr>
          </w:p>
        </w:tc>
        <w:tc>
          <w:tcPr>
            <w:tcW w:w="1274" w:type="dxa"/>
          </w:tcPr>
          <w:p w:rsidR="000E0531" w:rsidRPr="0090487E" w:rsidRDefault="000E0531" w:rsidP="00863F4B">
            <w:pPr>
              <w:tabs>
                <w:tab w:val="left" w:pos="-720"/>
                <w:tab w:val="left" w:pos="142"/>
                <w:tab w:val="left" w:pos="567"/>
                <w:tab w:val="left" w:pos="1276"/>
                <w:tab w:val="left" w:pos="1560"/>
                <w:tab w:val="left" w:pos="2880"/>
                <w:tab w:val="left" w:pos="3600"/>
                <w:tab w:val="left" w:pos="4320"/>
              </w:tabs>
              <w:autoSpaceDE w:val="0"/>
              <w:autoSpaceDN w:val="0"/>
              <w:adjustRightInd w:val="0"/>
              <w:jc w:val="both"/>
              <w:rPr>
                <w:rFonts w:ascii="Calibri" w:hAnsi="Calibri" w:cs="Calibri"/>
                <w:color w:val="404040" w:themeColor="text1" w:themeTint="BF"/>
                <w:sz w:val="22"/>
                <w:szCs w:val="22"/>
                <w:lang w:val="lv-LV"/>
              </w:rPr>
            </w:pPr>
            <w:r w:rsidRPr="0090487E">
              <w:rPr>
                <w:rFonts w:ascii="Calibri" w:hAnsi="Calibri" w:cs="Calibri"/>
                <w:color w:val="404040" w:themeColor="text1" w:themeTint="BF"/>
                <w:sz w:val="22"/>
                <w:szCs w:val="22"/>
                <w:lang w:val="lv-LV"/>
              </w:rPr>
              <w:t xml:space="preserve">Kopējais </w:t>
            </w:r>
            <w:r w:rsidR="00863F4B">
              <w:rPr>
                <w:rFonts w:ascii="Calibri" w:hAnsi="Calibri" w:cs="Calibri"/>
                <w:color w:val="404040" w:themeColor="text1" w:themeTint="BF"/>
                <w:sz w:val="22"/>
                <w:szCs w:val="22"/>
                <w:lang w:val="lv-LV"/>
              </w:rPr>
              <w:t>rādītājs</w:t>
            </w:r>
          </w:p>
        </w:tc>
        <w:tc>
          <w:tcPr>
            <w:tcW w:w="1451" w:type="dxa"/>
            <w:vAlign w:val="center"/>
          </w:tcPr>
          <w:p w:rsidR="000E0531" w:rsidRPr="0090487E" w:rsidRDefault="000E0531" w:rsidP="00863F4B">
            <w:pPr>
              <w:tabs>
                <w:tab w:val="left" w:pos="-720"/>
                <w:tab w:val="left" w:pos="142"/>
                <w:tab w:val="left" w:pos="567"/>
                <w:tab w:val="left" w:pos="1276"/>
                <w:tab w:val="left" w:pos="1560"/>
                <w:tab w:val="left" w:pos="2880"/>
                <w:tab w:val="left" w:pos="3600"/>
                <w:tab w:val="left" w:pos="4320"/>
              </w:tabs>
              <w:autoSpaceDE w:val="0"/>
              <w:autoSpaceDN w:val="0"/>
              <w:adjustRightInd w:val="0"/>
              <w:jc w:val="center"/>
              <w:rPr>
                <w:rFonts w:ascii="Calibri" w:hAnsi="Calibri" w:cs="Calibri"/>
                <w:color w:val="404040" w:themeColor="text1" w:themeTint="BF"/>
                <w:sz w:val="22"/>
                <w:szCs w:val="22"/>
                <w:lang w:val="lv-LV"/>
              </w:rPr>
            </w:pPr>
            <w:r w:rsidRPr="0090487E">
              <w:rPr>
                <w:rFonts w:ascii="Calibri" w:hAnsi="Calibri" w:cs="Calibri"/>
                <w:color w:val="404040" w:themeColor="text1" w:themeTint="BF"/>
                <w:sz w:val="22"/>
                <w:szCs w:val="22"/>
                <w:lang w:val="lv-LV"/>
              </w:rPr>
              <w:t>1786</w:t>
            </w:r>
          </w:p>
        </w:tc>
      </w:tr>
    </w:tbl>
    <w:p w:rsidR="003F7A77" w:rsidRDefault="0087118C" w:rsidP="007C4140">
      <w:pPr>
        <w:tabs>
          <w:tab w:val="left" w:pos="-720"/>
          <w:tab w:val="left" w:pos="142"/>
          <w:tab w:val="left" w:pos="567"/>
          <w:tab w:val="left" w:pos="1276"/>
          <w:tab w:val="left" w:pos="1560"/>
          <w:tab w:val="left" w:pos="2880"/>
          <w:tab w:val="left" w:pos="3600"/>
          <w:tab w:val="left" w:pos="4320"/>
        </w:tabs>
        <w:autoSpaceDE w:val="0"/>
        <w:autoSpaceDN w:val="0"/>
        <w:adjustRightInd w:val="0"/>
        <w:spacing w:after="0" w:line="240" w:lineRule="auto"/>
        <w:jc w:val="both"/>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ab/>
      </w:r>
      <w:r>
        <w:rPr>
          <w:rFonts w:ascii="Calibri" w:hAnsi="Calibri" w:cs="Calibri"/>
          <w:color w:val="404040" w:themeColor="text1" w:themeTint="BF"/>
          <w:sz w:val="22"/>
          <w:szCs w:val="22"/>
          <w:lang w:val="lv-LV"/>
        </w:rPr>
        <w:tab/>
        <w:t>Ir prognozējams, ka p</w:t>
      </w:r>
      <w:r w:rsidR="006712B9" w:rsidRPr="006712B9">
        <w:rPr>
          <w:rFonts w:ascii="Calibri" w:hAnsi="Calibri" w:cs="Calibri"/>
          <w:color w:val="404040" w:themeColor="text1" w:themeTint="BF"/>
          <w:sz w:val="22"/>
          <w:szCs w:val="22"/>
          <w:lang w:val="lv-LV"/>
        </w:rPr>
        <w:t xml:space="preserve">ārbaužu skaits </w:t>
      </w:r>
      <w:r w:rsidR="006712B9">
        <w:rPr>
          <w:rFonts w:ascii="Calibri" w:hAnsi="Calibri" w:cs="Calibri"/>
          <w:color w:val="404040" w:themeColor="text1" w:themeTint="BF"/>
          <w:sz w:val="22"/>
          <w:szCs w:val="22"/>
          <w:lang w:val="lv-LV"/>
        </w:rPr>
        <w:t>nākotnē varētu samazināties</w:t>
      </w:r>
      <w:r w:rsidR="006712B9" w:rsidRPr="006712B9">
        <w:rPr>
          <w:rFonts w:ascii="Calibri" w:hAnsi="Calibri" w:cs="Calibri"/>
          <w:color w:val="404040" w:themeColor="text1" w:themeTint="BF"/>
          <w:sz w:val="22"/>
          <w:szCs w:val="22"/>
          <w:lang w:val="lv-LV"/>
        </w:rPr>
        <w:t>, kas saistīts ar pakāpenisku drošība</w:t>
      </w:r>
      <w:r w:rsidR="006712B9">
        <w:rPr>
          <w:rFonts w:ascii="Calibri" w:hAnsi="Calibri" w:cs="Calibri"/>
          <w:color w:val="404040" w:themeColor="text1" w:themeTint="BF"/>
          <w:sz w:val="22"/>
          <w:szCs w:val="22"/>
          <w:lang w:val="lv-LV"/>
        </w:rPr>
        <w:t>s pārvaldības sistēmu auditēšanas</w:t>
      </w:r>
      <w:r w:rsidR="00197BCD">
        <w:rPr>
          <w:rFonts w:ascii="Calibri" w:hAnsi="Calibri" w:cs="Calibri"/>
          <w:color w:val="404040" w:themeColor="text1" w:themeTint="BF"/>
          <w:sz w:val="22"/>
          <w:szCs w:val="22"/>
          <w:lang w:val="lv-LV"/>
        </w:rPr>
        <w:t xml:space="preserve"> (turpmāk - DPS)</w:t>
      </w:r>
      <w:r w:rsidR="006712B9">
        <w:rPr>
          <w:rFonts w:ascii="Calibri" w:hAnsi="Calibri" w:cs="Calibri"/>
          <w:color w:val="404040" w:themeColor="text1" w:themeTint="BF"/>
          <w:sz w:val="22"/>
          <w:szCs w:val="22"/>
          <w:lang w:val="lv-LV"/>
        </w:rPr>
        <w:t xml:space="preserve"> ieviešanu. V</w:t>
      </w:r>
      <w:r w:rsidR="006712B9" w:rsidRPr="006712B9">
        <w:rPr>
          <w:rFonts w:ascii="Calibri" w:hAnsi="Calibri" w:cs="Calibri"/>
          <w:color w:val="404040" w:themeColor="text1" w:themeTint="BF"/>
          <w:sz w:val="22"/>
          <w:szCs w:val="22"/>
          <w:lang w:val="lv-LV"/>
        </w:rPr>
        <w:t xml:space="preserve">iena pārvadātāja auditēšana prasa vismaz sešu mēnešu novērtēšanas posmu. Līdz ar to </w:t>
      </w:r>
      <w:r w:rsidR="0090487E">
        <w:rPr>
          <w:rFonts w:ascii="Calibri" w:hAnsi="Calibri" w:cs="Calibri"/>
          <w:color w:val="404040" w:themeColor="text1" w:themeTint="BF"/>
          <w:sz w:val="22"/>
          <w:szCs w:val="22"/>
          <w:lang w:val="lv-LV"/>
        </w:rPr>
        <w:t xml:space="preserve">plānojams, ka </w:t>
      </w:r>
      <w:r w:rsidR="006712B9" w:rsidRPr="006712B9">
        <w:rPr>
          <w:rFonts w:ascii="Calibri" w:hAnsi="Calibri" w:cs="Calibri"/>
          <w:color w:val="404040" w:themeColor="text1" w:themeTint="BF"/>
          <w:sz w:val="22"/>
          <w:szCs w:val="22"/>
          <w:lang w:val="lv-LV"/>
        </w:rPr>
        <w:t>pārbaužu apjoms pakāpeniski piecu gadu pe</w:t>
      </w:r>
      <w:r w:rsidR="004F25CD">
        <w:rPr>
          <w:rFonts w:ascii="Calibri" w:hAnsi="Calibri" w:cs="Calibri"/>
          <w:color w:val="404040" w:themeColor="text1" w:themeTint="BF"/>
          <w:sz w:val="22"/>
          <w:szCs w:val="22"/>
          <w:lang w:val="lv-LV"/>
        </w:rPr>
        <w:t>riodā samazināsies vidēji par  6-13</w:t>
      </w:r>
      <w:r w:rsidR="006712B9" w:rsidRPr="006712B9">
        <w:rPr>
          <w:rFonts w:ascii="Calibri" w:hAnsi="Calibri" w:cs="Calibri"/>
          <w:color w:val="404040" w:themeColor="text1" w:themeTint="BF"/>
          <w:sz w:val="22"/>
          <w:szCs w:val="22"/>
          <w:lang w:val="lv-LV"/>
        </w:rPr>
        <w:t>% gadā</w:t>
      </w:r>
      <w:r w:rsidR="0090487E">
        <w:rPr>
          <w:rFonts w:ascii="Calibri" w:hAnsi="Calibri" w:cs="Calibri"/>
          <w:color w:val="404040" w:themeColor="text1" w:themeTint="BF"/>
          <w:sz w:val="22"/>
          <w:szCs w:val="22"/>
          <w:lang w:val="lv-LV"/>
        </w:rPr>
        <w:t xml:space="preserve">. </w:t>
      </w:r>
      <w:r w:rsidR="00633A7F">
        <w:rPr>
          <w:rFonts w:ascii="Calibri" w:hAnsi="Calibri" w:cs="Calibri"/>
          <w:color w:val="404040" w:themeColor="text1" w:themeTint="BF"/>
          <w:sz w:val="22"/>
          <w:szCs w:val="22"/>
          <w:lang w:val="lv-LV"/>
        </w:rPr>
        <w:t xml:space="preserve">2017.gadā </w:t>
      </w:r>
      <w:proofErr w:type="spellStart"/>
      <w:r w:rsidR="00633A7F">
        <w:rPr>
          <w:rFonts w:ascii="Calibri" w:hAnsi="Calibri" w:cs="Calibri"/>
          <w:color w:val="404040" w:themeColor="text1" w:themeTint="BF"/>
          <w:sz w:val="22"/>
          <w:szCs w:val="22"/>
          <w:lang w:val="lv-LV"/>
        </w:rPr>
        <w:t>VDzTI</w:t>
      </w:r>
      <w:proofErr w:type="spellEnd"/>
      <w:r w:rsidR="00633A7F">
        <w:rPr>
          <w:rFonts w:ascii="Calibri" w:hAnsi="Calibri" w:cs="Calibri"/>
          <w:color w:val="404040" w:themeColor="text1" w:themeTint="BF"/>
          <w:sz w:val="22"/>
          <w:szCs w:val="22"/>
          <w:lang w:val="lv-LV"/>
        </w:rPr>
        <w:t xml:space="preserve"> pabeidza 2016.gadā iesākto liela apjoma </w:t>
      </w:r>
      <w:r w:rsidR="00197BCD">
        <w:rPr>
          <w:rFonts w:ascii="Calibri" w:hAnsi="Calibri" w:cs="Calibri"/>
          <w:color w:val="404040" w:themeColor="text1" w:themeTint="BF"/>
          <w:sz w:val="22"/>
          <w:szCs w:val="22"/>
          <w:lang w:val="lv-LV"/>
        </w:rPr>
        <w:t>DPS</w:t>
      </w:r>
      <w:r w:rsidR="00633A7F">
        <w:rPr>
          <w:rFonts w:ascii="Calibri" w:hAnsi="Calibri" w:cs="Calibri"/>
          <w:color w:val="404040" w:themeColor="text1" w:themeTint="BF"/>
          <w:sz w:val="22"/>
          <w:szCs w:val="22"/>
          <w:lang w:val="lv-LV"/>
        </w:rPr>
        <w:t xml:space="preserve"> auditu vienam pārvadātājam. </w:t>
      </w:r>
    </w:p>
    <w:p w:rsidR="000E0531" w:rsidRDefault="0090487E" w:rsidP="00F519F3">
      <w:pPr>
        <w:tabs>
          <w:tab w:val="left" w:pos="-720"/>
          <w:tab w:val="left" w:pos="142"/>
          <w:tab w:val="left" w:pos="567"/>
          <w:tab w:val="left" w:pos="1276"/>
          <w:tab w:val="left" w:pos="1560"/>
          <w:tab w:val="left" w:pos="2880"/>
          <w:tab w:val="left" w:pos="3600"/>
          <w:tab w:val="left" w:pos="4320"/>
        </w:tabs>
        <w:autoSpaceDE w:val="0"/>
        <w:autoSpaceDN w:val="0"/>
        <w:adjustRightInd w:val="0"/>
        <w:spacing w:before="120" w:after="0" w:line="240" w:lineRule="auto"/>
        <w:jc w:val="both"/>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ab/>
      </w:r>
      <w:r>
        <w:rPr>
          <w:rFonts w:ascii="Calibri" w:hAnsi="Calibri" w:cs="Calibri"/>
          <w:color w:val="404040" w:themeColor="text1" w:themeTint="BF"/>
          <w:sz w:val="22"/>
          <w:szCs w:val="22"/>
          <w:lang w:val="lv-LV"/>
        </w:rPr>
        <w:tab/>
      </w:r>
      <w:r w:rsidR="00197BCD">
        <w:rPr>
          <w:rFonts w:ascii="Calibri" w:hAnsi="Calibri" w:cs="Calibri"/>
          <w:color w:val="404040" w:themeColor="text1" w:themeTint="BF"/>
          <w:sz w:val="22"/>
          <w:szCs w:val="22"/>
          <w:lang w:val="lv-LV"/>
        </w:rPr>
        <w:t>DPS</w:t>
      </w:r>
      <w:r w:rsidRPr="0090487E">
        <w:rPr>
          <w:rFonts w:ascii="Calibri" w:hAnsi="Calibri" w:cs="Calibri"/>
          <w:color w:val="404040" w:themeColor="text1" w:themeTint="BF"/>
          <w:sz w:val="22"/>
          <w:szCs w:val="22"/>
          <w:lang w:val="lv-LV"/>
        </w:rPr>
        <w:t xml:space="preserve"> auditēšana tiek plānota </w:t>
      </w:r>
      <w:r>
        <w:rPr>
          <w:rFonts w:ascii="Calibri" w:hAnsi="Calibri" w:cs="Calibri"/>
          <w:color w:val="404040" w:themeColor="text1" w:themeTint="BF"/>
          <w:sz w:val="22"/>
          <w:szCs w:val="22"/>
          <w:lang w:val="lv-LV"/>
        </w:rPr>
        <w:t>trīs gadu periodam</w:t>
      </w:r>
      <w:r w:rsidRPr="0090487E">
        <w:rPr>
          <w:rFonts w:ascii="Calibri" w:hAnsi="Calibri" w:cs="Calibri"/>
          <w:color w:val="404040" w:themeColor="text1" w:themeTint="BF"/>
          <w:sz w:val="22"/>
          <w:szCs w:val="22"/>
          <w:lang w:val="lv-LV"/>
        </w:rPr>
        <w:t xml:space="preserve">. </w:t>
      </w:r>
      <w:r w:rsidR="00E77903">
        <w:rPr>
          <w:rFonts w:ascii="Calibri" w:hAnsi="Calibri" w:cs="Calibri"/>
          <w:color w:val="404040" w:themeColor="text1" w:themeTint="BF"/>
          <w:sz w:val="22"/>
          <w:szCs w:val="22"/>
          <w:lang w:val="lv-LV"/>
        </w:rPr>
        <w:t xml:space="preserve"> Ir pārvadātāju DPS identificēti riski. </w:t>
      </w:r>
      <w:r w:rsidR="00E77903" w:rsidRPr="0090487E">
        <w:rPr>
          <w:rFonts w:ascii="Calibri" w:hAnsi="Calibri" w:cs="Calibri"/>
          <w:color w:val="404040" w:themeColor="text1" w:themeTint="BF"/>
          <w:sz w:val="22"/>
          <w:szCs w:val="22"/>
          <w:lang w:val="lv-LV"/>
        </w:rPr>
        <w:t xml:space="preserve"> </w:t>
      </w:r>
      <w:r w:rsidR="00C0440D">
        <w:rPr>
          <w:rFonts w:ascii="Calibri" w:hAnsi="Calibri" w:cs="Calibri"/>
          <w:color w:val="404040" w:themeColor="text1" w:themeTint="BF"/>
          <w:sz w:val="22"/>
          <w:szCs w:val="22"/>
          <w:lang w:val="lv-LV"/>
        </w:rPr>
        <w:t xml:space="preserve">Uz šo brīdi </w:t>
      </w:r>
      <w:r w:rsidR="00197BCD">
        <w:rPr>
          <w:rFonts w:ascii="Calibri" w:hAnsi="Calibri" w:cs="Calibri"/>
          <w:color w:val="404040" w:themeColor="text1" w:themeTint="BF"/>
          <w:sz w:val="22"/>
          <w:szCs w:val="22"/>
          <w:lang w:val="lv-LV"/>
        </w:rPr>
        <w:t>ir identific</w:t>
      </w:r>
      <w:r w:rsidR="006751C5">
        <w:rPr>
          <w:rFonts w:ascii="Calibri" w:hAnsi="Calibri" w:cs="Calibri"/>
          <w:color w:val="404040" w:themeColor="text1" w:themeTint="BF"/>
          <w:sz w:val="22"/>
          <w:szCs w:val="22"/>
          <w:lang w:val="lv-LV"/>
        </w:rPr>
        <w:t xml:space="preserve">ēti prioritārie auditi un auditējamo elementu skaits. </w:t>
      </w:r>
    </w:p>
    <w:p w:rsidR="00666E72" w:rsidRDefault="00666E72" w:rsidP="00666E72">
      <w:pPr>
        <w:pStyle w:val="BodyTextIndent"/>
        <w:spacing w:after="0" w:line="240" w:lineRule="auto"/>
        <w:ind w:left="0" w:firstLine="720"/>
        <w:jc w:val="right"/>
        <w:rPr>
          <w:rFonts w:ascii="Calibri" w:hAnsi="Calibri" w:cs="Calibri"/>
          <w:i/>
          <w:szCs w:val="22"/>
          <w:lang w:val="lv-LV"/>
        </w:rPr>
      </w:pPr>
    </w:p>
    <w:p w:rsidR="00666E72" w:rsidRPr="00E63D12" w:rsidRDefault="00666E72" w:rsidP="00666E72">
      <w:pPr>
        <w:pStyle w:val="BodyTextIndent"/>
        <w:ind w:left="0" w:firstLine="720"/>
        <w:jc w:val="right"/>
        <w:rPr>
          <w:rFonts w:ascii="Calibri" w:hAnsi="Calibri" w:cs="Calibri"/>
          <w:sz w:val="22"/>
          <w:szCs w:val="22"/>
          <w:lang w:val="lv-LV"/>
        </w:rPr>
      </w:pPr>
      <w:r>
        <w:rPr>
          <w:rFonts w:ascii="Calibri" w:hAnsi="Calibri" w:cs="Calibri"/>
          <w:i/>
          <w:szCs w:val="22"/>
          <w:lang w:val="lv-LV"/>
        </w:rPr>
        <w:t>1</w:t>
      </w:r>
      <w:r w:rsidR="00942DD1">
        <w:rPr>
          <w:rFonts w:ascii="Calibri" w:hAnsi="Calibri" w:cs="Calibri"/>
          <w:i/>
          <w:szCs w:val="22"/>
          <w:lang w:val="lv-LV"/>
        </w:rPr>
        <w:t>2</w:t>
      </w:r>
      <w:r w:rsidRPr="009D61F4">
        <w:rPr>
          <w:rFonts w:ascii="Calibri" w:hAnsi="Calibri" w:cs="Calibri"/>
          <w:i/>
          <w:szCs w:val="22"/>
          <w:lang w:val="lv-LV"/>
        </w:rPr>
        <w:t xml:space="preserve">.tabula </w:t>
      </w:r>
      <w:r>
        <w:rPr>
          <w:rFonts w:ascii="Calibri" w:hAnsi="Calibri" w:cs="Calibri"/>
          <w:b/>
          <w:i/>
          <w:szCs w:val="22"/>
          <w:lang w:val="lv-LV"/>
        </w:rPr>
        <w:t xml:space="preserve">Plānoto auditu </w:t>
      </w:r>
      <w:proofErr w:type="spellStart"/>
      <w:r>
        <w:rPr>
          <w:rFonts w:ascii="Calibri" w:hAnsi="Calibri" w:cs="Calibri"/>
          <w:b/>
          <w:i/>
          <w:szCs w:val="22"/>
          <w:lang w:val="lv-LV"/>
        </w:rPr>
        <w:t>izvērtējums</w:t>
      </w:r>
      <w:proofErr w:type="spellEnd"/>
      <w:r>
        <w:rPr>
          <w:rFonts w:ascii="Calibri" w:hAnsi="Calibri" w:cs="Calibri"/>
          <w:b/>
          <w:i/>
          <w:szCs w:val="22"/>
          <w:lang w:val="lv-LV"/>
        </w:rPr>
        <w:t xml:space="preserve"> 2018.-2021.gadam</w:t>
      </w:r>
    </w:p>
    <w:tbl>
      <w:tblPr>
        <w:tblStyle w:val="TableGrid"/>
        <w:tblW w:w="1006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88"/>
        <w:gridCol w:w="1319"/>
        <w:gridCol w:w="1338"/>
        <w:gridCol w:w="1358"/>
        <w:gridCol w:w="1468"/>
        <w:gridCol w:w="1226"/>
        <w:gridCol w:w="2268"/>
      </w:tblGrid>
      <w:tr w:rsidR="00277C66" w:rsidRPr="00001615" w:rsidTr="00175059">
        <w:trPr>
          <w:trHeight w:val="945"/>
        </w:trPr>
        <w:tc>
          <w:tcPr>
            <w:tcW w:w="1088" w:type="dxa"/>
            <w:vAlign w:val="center"/>
          </w:tcPr>
          <w:p w:rsidR="00001615" w:rsidRPr="00F75656" w:rsidRDefault="00001615" w:rsidP="00175059">
            <w:pPr>
              <w:tabs>
                <w:tab w:val="left" w:pos="-720"/>
                <w:tab w:val="left" w:pos="142"/>
                <w:tab w:val="left" w:pos="567"/>
                <w:tab w:val="left" w:pos="1276"/>
                <w:tab w:val="left" w:pos="1560"/>
                <w:tab w:val="left" w:pos="2880"/>
                <w:tab w:val="left" w:pos="3600"/>
                <w:tab w:val="left" w:pos="4320"/>
              </w:tabs>
              <w:autoSpaceDE w:val="0"/>
              <w:autoSpaceDN w:val="0"/>
              <w:adjustRightInd w:val="0"/>
              <w:spacing w:before="120"/>
              <w:jc w:val="center"/>
              <w:rPr>
                <w:rFonts w:ascii="Calibri" w:hAnsi="Calibri" w:cs="Calibri"/>
                <w:b/>
                <w:color w:val="404040" w:themeColor="text1" w:themeTint="BF"/>
                <w:sz w:val="22"/>
                <w:szCs w:val="22"/>
                <w:lang w:val="lv-LV"/>
              </w:rPr>
            </w:pPr>
            <w:r w:rsidRPr="00F75656">
              <w:rPr>
                <w:rFonts w:ascii="Calibri" w:hAnsi="Calibri" w:cs="Calibri"/>
                <w:b/>
                <w:color w:val="404040" w:themeColor="text1" w:themeTint="BF"/>
                <w:sz w:val="22"/>
                <w:szCs w:val="22"/>
                <w:lang w:val="lv-LV"/>
              </w:rPr>
              <w:t>Prioritāte</w:t>
            </w:r>
          </w:p>
        </w:tc>
        <w:tc>
          <w:tcPr>
            <w:tcW w:w="1319" w:type="dxa"/>
            <w:noWrap/>
            <w:vAlign w:val="center"/>
            <w:hideMark/>
          </w:tcPr>
          <w:p w:rsidR="00001615" w:rsidRPr="00F75656" w:rsidRDefault="00001615" w:rsidP="00175059">
            <w:pPr>
              <w:tabs>
                <w:tab w:val="left" w:pos="-720"/>
                <w:tab w:val="left" w:pos="142"/>
                <w:tab w:val="left" w:pos="567"/>
                <w:tab w:val="left" w:pos="1276"/>
                <w:tab w:val="left" w:pos="1560"/>
                <w:tab w:val="left" w:pos="2880"/>
                <w:tab w:val="left" w:pos="3600"/>
                <w:tab w:val="left" w:pos="4320"/>
              </w:tabs>
              <w:autoSpaceDE w:val="0"/>
              <w:autoSpaceDN w:val="0"/>
              <w:adjustRightInd w:val="0"/>
              <w:spacing w:before="120"/>
              <w:jc w:val="center"/>
              <w:rPr>
                <w:rFonts w:ascii="Calibri" w:hAnsi="Calibri" w:cs="Calibri"/>
                <w:b/>
                <w:color w:val="404040" w:themeColor="text1" w:themeTint="BF"/>
                <w:sz w:val="22"/>
                <w:szCs w:val="22"/>
                <w:lang w:val="lv-LV"/>
              </w:rPr>
            </w:pPr>
            <w:r w:rsidRPr="00F75656">
              <w:rPr>
                <w:rFonts w:ascii="Calibri" w:hAnsi="Calibri" w:cs="Calibri"/>
                <w:b/>
                <w:color w:val="404040" w:themeColor="text1" w:themeTint="BF"/>
                <w:sz w:val="22"/>
                <w:szCs w:val="22"/>
                <w:lang w:val="lv-LV"/>
              </w:rPr>
              <w:t>Pārvadātāju skaits</w:t>
            </w:r>
          </w:p>
        </w:tc>
        <w:tc>
          <w:tcPr>
            <w:tcW w:w="1338" w:type="dxa"/>
            <w:vAlign w:val="center"/>
            <w:hideMark/>
          </w:tcPr>
          <w:p w:rsidR="00001615" w:rsidRPr="00F75656" w:rsidRDefault="00001615" w:rsidP="00175059">
            <w:pPr>
              <w:tabs>
                <w:tab w:val="left" w:pos="-720"/>
                <w:tab w:val="left" w:pos="142"/>
                <w:tab w:val="left" w:pos="567"/>
                <w:tab w:val="left" w:pos="1276"/>
                <w:tab w:val="left" w:pos="1560"/>
                <w:tab w:val="left" w:pos="2880"/>
                <w:tab w:val="left" w:pos="3600"/>
                <w:tab w:val="left" w:pos="4320"/>
              </w:tabs>
              <w:autoSpaceDE w:val="0"/>
              <w:autoSpaceDN w:val="0"/>
              <w:adjustRightInd w:val="0"/>
              <w:spacing w:before="120"/>
              <w:jc w:val="center"/>
              <w:rPr>
                <w:rFonts w:ascii="Calibri" w:hAnsi="Calibri" w:cs="Calibri"/>
                <w:b/>
                <w:color w:val="404040" w:themeColor="text1" w:themeTint="BF"/>
                <w:sz w:val="22"/>
                <w:szCs w:val="22"/>
                <w:lang w:val="lv-LV"/>
              </w:rPr>
            </w:pPr>
            <w:r w:rsidRPr="00F75656">
              <w:rPr>
                <w:rFonts w:ascii="Calibri" w:hAnsi="Calibri" w:cs="Calibri"/>
                <w:b/>
                <w:color w:val="404040" w:themeColor="text1" w:themeTint="BF"/>
                <w:sz w:val="22"/>
                <w:szCs w:val="22"/>
                <w:lang w:val="lv-LV"/>
              </w:rPr>
              <w:t>Plānotais auditēšanas gads</w:t>
            </w:r>
          </w:p>
        </w:tc>
        <w:tc>
          <w:tcPr>
            <w:tcW w:w="1358" w:type="dxa"/>
            <w:vAlign w:val="center"/>
            <w:hideMark/>
          </w:tcPr>
          <w:p w:rsidR="00001615" w:rsidRPr="00F75656" w:rsidRDefault="00001615" w:rsidP="00175059">
            <w:pPr>
              <w:tabs>
                <w:tab w:val="left" w:pos="-720"/>
                <w:tab w:val="left" w:pos="142"/>
                <w:tab w:val="left" w:pos="567"/>
                <w:tab w:val="left" w:pos="1276"/>
                <w:tab w:val="left" w:pos="1560"/>
                <w:tab w:val="left" w:pos="2880"/>
                <w:tab w:val="left" w:pos="3600"/>
                <w:tab w:val="left" w:pos="4320"/>
              </w:tabs>
              <w:autoSpaceDE w:val="0"/>
              <w:autoSpaceDN w:val="0"/>
              <w:adjustRightInd w:val="0"/>
              <w:spacing w:before="120"/>
              <w:jc w:val="center"/>
              <w:rPr>
                <w:rFonts w:ascii="Calibri" w:hAnsi="Calibri" w:cs="Calibri"/>
                <w:b/>
                <w:color w:val="404040" w:themeColor="text1" w:themeTint="BF"/>
                <w:sz w:val="22"/>
                <w:szCs w:val="22"/>
                <w:lang w:val="lv-LV"/>
              </w:rPr>
            </w:pPr>
            <w:r w:rsidRPr="00F75656">
              <w:rPr>
                <w:rFonts w:ascii="Calibri" w:hAnsi="Calibri" w:cs="Calibri"/>
                <w:b/>
                <w:color w:val="404040" w:themeColor="text1" w:themeTint="BF"/>
                <w:sz w:val="22"/>
                <w:szCs w:val="22"/>
                <w:lang w:val="lv-LV"/>
              </w:rPr>
              <w:t>Auditēšanas apjoms</w:t>
            </w:r>
          </w:p>
        </w:tc>
        <w:tc>
          <w:tcPr>
            <w:tcW w:w="1468" w:type="dxa"/>
            <w:vAlign w:val="center"/>
            <w:hideMark/>
          </w:tcPr>
          <w:p w:rsidR="00001615" w:rsidRPr="005668F8" w:rsidRDefault="00001615" w:rsidP="00175059">
            <w:pPr>
              <w:tabs>
                <w:tab w:val="left" w:pos="-720"/>
                <w:tab w:val="left" w:pos="142"/>
                <w:tab w:val="left" w:pos="567"/>
                <w:tab w:val="left" w:pos="1276"/>
                <w:tab w:val="left" w:pos="1560"/>
                <w:tab w:val="left" w:pos="2880"/>
                <w:tab w:val="left" w:pos="3600"/>
                <w:tab w:val="left" w:pos="4320"/>
              </w:tabs>
              <w:autoSpaceDE w:val="0"/>
              <w:autoSpaceDN w:val="0"/>
              <w:adjustRightInd w:val="0"/>
              <w:spacing w:before="120"/>
              <w:jc w:val="center"/>
              <w:rPr>
                <w:rFonts w:ascii="Calibri" w:hAnsi="Calibri" w:cs="Calibri"/>
                <w:b/>
                <w:color w:val="404040" w:themeColor="text1" w:themeTint="BF"/>
                <w:sz w:val="22"/>
                <w:szCs w:val="22"/>
                <w:lang w:val="lv-LV"/>
              </w:rPr>
            </w:pPr>
            <w:r w:rsidRPr="005668F8">
              <w:rPr>
                <w:rFonts w:ascii="Calibri" w:hAnsi="Calibri" w:cs="Calibri"/>
                <w:b/>
                <w:color w:val="404040" w:themeColor="text1" w:themeTint="BF"/>
                <w:sz w:val="22"/>
                <w:szCs w:val="22"/>
                <w:lang w:val="lv-LV"/>
              </w:rPr>
              <w:t>Paredzamais audita laiks (mēnešos)</w:t>
            </w:r>
          </w:p>
        </w:tc>
        <w:tc>
          <w:tcPr>
            <w:tcW w:w="1226" w:type="dxa"/>
            <w:vAlign w:val="center"/>
            <w:hideMark/>
          </w:tcPr>
          <w:p w:rsidR="00001615" w:rsidRPr="005668F8" w:rsidRDefault="00001615" w:rsidP="00175059">
            <w:pPr>
              <w:tabs>
                <w:tab w:val="left" w:pos="-720"/>
                <w:tab w:val="left" w:pos="142"/>
                <w:tab w:val="left" w:pos="567"/>
                <w:tab w:val="left" w:pos="1276"/>
                <w:tab w:val="left" w:pos="1560"/>
                <w:tab w:val="left" w:pos="2880"/>
                <w:tab w:val="left" w:pos="3600"/>
                <w:tab w:val="left" w:pos="4320"/>
              </w:tabs>
              <w:autoSpaceDE w:val="0"/>
              <w:autoSpaceDN w:val="0"/>
              <w:adjustRightInd w:val="0"/>
              <w:spacing w:before="120"/>
              <w:jc w:val="center"/>
              <w:rPr>
                <w:rFonts w:ascii="Calibri" w:hAnsi="Calibri" w:cs="Calibri"/>
                <w:b/>
                <w:color w:val="404040" w:themeColor="text1" w:themeTint="BF"/>
                <w:sz w:val="22"/>
                <w:szCs w:val="22"/>
                <w:lang w:val="lv-LV"/>
              </w:rPr>
            </w:pPr>
            <w:r w:rsidRPr="005668F8">
              <w:rPr>
                <w:rFonts w:ascii="Calibri" w:hAnsi="Calibri" w:cs="Calibri"/>
                <w:b/>
                <w:color w:val="404040" w:themeColor="text1" w:themeTint="BF"/>
                <w:sz w:val="22"/>
                <w:szCs w:val="22"/>
                <w:lang w:val="lv-LV"/>
              </w:rPr>
              <w:t>Iepriekš veiktais audits (gads)</w:t>
            </w:r>
          </w:p>
        </w:tc>
        <w:tc>
          <w:tcPr>
            <w:tcW w:w="2268" w:type="dxa"/>
            <w:noWrap/>
            <w:vAlign w:val="center"/>
            <w:hideMark/>
          </w:tcPr>
          <w:p w:rsidR="00001615" w:rsidRPr="00F75656" w:rsidRDefault="00001615" w:rsidP="00175059">
            <w:pPr>
              <w:tabs>
                <w:tab w:val="left" w:pos="-720"/>
                <w:tab w:val="left" w:pos="142"/>
                <w:tab w:val="left" w:pos="567"/>
                <w:tab w:val="left" w:pos="1276"/>
                <w:tab w:val="left" w:pos="1560"/>
                <w:tab w:val="left" w:pos="2880"/>
                <w:tab w:val="left" w:pos="3600"/>
                <w:tab w:val="left" w:pos="4320"/>
              </w:tabs>
              <w:autoSpaceDE w:val="0"/>
              <w:autoSpaceDN w:val="0"/>
              <w:adjustRightInd w:val="0"/>
              <w:spacing w:before="120"/>
              <w:jc w:val="center"/>
              <w:rPr>
                <w:rFonts w:ascii="Calibri" w:hAnsi="Calibri" w:cs="Calibri"/>
                <w:b/>
                <w:color w:val="404040" w:themeColor="text1" w:themeTint="BF"/>
                <w:sz w:val="22"/>
                <w:szCs w:val="22"/>
                <w:lang w:val="lv-LV"/>
              </w:rPr>
            </w:pPr>
            <w:r w:rsidRPr="00F75656">
              <w:rPr>
                <w:rFonts w:ascii="Calibri" w:hAnsi="Calibri" w:cs="Calibri"/>
                <w:b/>
                <w:color w:val="404040" w:themeColor="text1" w:themeTint="BF"/>
                <w:sz w:val="22"/>
                <w:szCs w:val="22"/>
                <w:lang w:val="lv-LV"/>
              </w:rPr>
              <w:t>Novērtējums</w:t>
            </w:r>
          </w:p>
        </w:tc>
      </w:tr>
      <w:tr w:rsidR="000C184B" w:rsidRPr="00001615" w:rsidTr="00175059">
        <w:trPr>
          <w:trHeight w:val="315"/>
        </w:trPr>
        <w:tc>
          <w:tcPr>
            <w:tcW w:w="1088" w:type="dxa"/>
            <w:vMerge w:val="restart"/>
            <w:vAlign w:val="center"/>
          </w:tcPr>
          <w:p w:rsidR="000C184B" w:rsidRPr="00001615" w:rsidRDefault="000C184B" w:rsidP="00F75656">
            <w:pPr>
              <w:tabs>
                <w:tab w:val="left" w:pos="-720"/>
                <w:tab w:val="left" w:pos="142"/>
                <w:tab w:val="left" w:pos="567"/>
                <w:tab w:val="left" w:pos="1276"/>
                <w:tab w:val="left" w:pos="1560"/>
                <w:tab w:val="left" w:pos="2880"/>
                <w:tab w:val="left" w:pos="3600"/>
                <w:tab w:val="left" w:pos="4320"/>
              </w:tabs>
              <w:autoSpaceDE w:val="0"/>
              <w:autoSpaceDN w:val="0"/>
              <w:adjustRightInd w:val="0"/>
              <w:spacing w:before="120"/>
              <w:rPr>
                <w:rFonts w:ascii="Calibri" w:hAnsi="Calibri" w:cs="Calibri"/>
                <w:color w:val="404040" w:themeColor="text1" w:themeTint="BF"/>
                <w:sz w:val="22"/>
                <w:szCs w:val="22"/>
                <w:lang w:val="lv-LV"/>
              </w:rPr>
            </w:pPr>
            <w:r w:rsidRPr="00001615">
              <w:rPr>
                <w:rFonts w:ascii="Calibri" w:hAnsi="Calibri" w:cs="Calibri"/>
                <w:color w:val="404040" w:themeColor="text1" w:themeTint="BF"/>
                <w:sz w:val="22"/>
                <w:szCs w:val="22"/>
                <w:lang w:val="lv-LV"/>
              </w:rPr>
              <w:t>augsta</w:t>
            </w:r>
          </w:p>
        </w:tc>
        <w:tc>
          <w:tcPr>
            <w:tcW w:w="1319" w:type="dxa"/>
            <w:vMerge w:val="restart"/>
            <w:noWrap/>
            <w:vAlign w:val="center"/>
          </w:tcPr>
          <w:p w:rsidR="000C184B" w:rsidRPr="00001615" w:rsidRDefault="000C184B" w:rsidP="006751C5">
            <w:pPr>
              <w:tabs>
                <w:tab w:val="left" w:pos="-720"/>
                <w:tab w:val="left" w:pos="142"/>
                <w:tab w:val="left" w:pos="567"/>
                <w:tab w:val="left" w:pos="1276"/>
                <w:tab w:val="left" w:pos="1560"/>
                <w:tab w:val="left" w:pos="2880"/>
                <w:tab w:val="left" w:pos="3600"/>
                <w:tab w:val="left" w:pos="4320"/>
              </w:tabs>
              <w:autoSpaceDE w:val="0"/>
              <w:autoSpaceDN w:val="0"/>
              <w:adjustRightInd w:val="0"/>
              <w:spacing w:before="120"/>
              <w:jc w:val="center"/>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2</w:t>
            </w:r>
          </w:p>
        </w:tc>
        <w:tc>
          <w:tcPr>
            <w:tcW w:w="1338" w:type="dxa"/>
            <w:vMerge w:val="restart"/>
            <w:noWrap/>
            <w:vAlign w:val="center"/>
            <w:hideMark/>
          </w:tcPr>
          <w:p w:rsidR="000C184B" w:rsidRPr="00F75656" w:rsidRDefault="000C184B" w:rsidP="00E4117D">
            <w:pPr>
              <w:tabs>
                <w:tab w:val="left" w:pos="-720"/>
                <w:tab w:val="left" w:pos="142"/>
                <w:tab w:val="left" w:pos="567"/>
                <w:tab w:val="left" w:pos="1276"/>
                <w:tab w:val="left" w:pos="1560"/>
                <w:tab w:val="left" w:pos="2880"/>
                <w:tab w:val="left" w:pos="3600"/>
                <w:tab w:val="left" w:pos="4320"/>
              </w:tabs>
              <w:autoSpaceDE w:val="0"/>
              <w:autoSpaceDN w:val="0"/>
              <w:adjustRightInd w:val="0"/>
              <w:spacing w:before="120"/>
              <w:jc w:val="center"/>
              <w:rPr>
                <w:rFonts w:ascii="Calibri" w:hAnsi="Calibri" w:cs="Calibri"/>
                <w:bCs/>
                <w:color w:val="404040" w:themeColor="text1" w:themeTint="BF"/>
                <w:sz w:val="22"/>
                <w:szCs w:val="22"/>
                <w:lang w:val="lv-LV"/>
              </w:rPr>
            </w:pPr>
            <w:r w:rsidRPr="00F75656">
              <w:rPr>
                <w:rFonts w:ascii="Calibri" w:hAnsi="Calibri" w:cs="Calibri"/>
                <w:bCs/>
                <w:color w:val="404040" w:themeColor="text1" w:themeTint="BF"/>
                <w:sz w:val="22"/>
                <w:szCs w:val="22"/>
                <w:lang w:val="lv-LV"/>
              </w:rPr>
              <w:t>2018</w:t>
            </w:r>
          </w:p>
        </w:tc>
        <w:tc>
          <w:tcPr>
            <w:tcW w:w="1358" w:type="dxa"/>
            <w:noWrap/>
            <w:vAlign w:val="center"/>
            <w:hideMark/>
          </w:tcPr>
          <w:p w:rsidR="000C184B" w:rsidRPr="00001615" w:rsidRDefault="000C184B" w:rsidP="005668F8">
            <w:pPr>
              <w:tabs>
                <w:tab w:val="left" w:pos="-720"/>
                <w:tab w:val="left" w:pos="142"/>
                <w:tab w:val="left" w:pos="567"/>
                <w:tab w:val="left" w:pos="1276"/>
                <w:tab w:val="left" w:pos="1560"/>
                <w:tab w:val="left" w:pos="2880"/>
                <w:tab w:val="left" w:pos="3600"/>
                <w:tab w:val="left" w:pos="4320"/>
              </w:tabs>
              <w:autoSpaceDE w:val="0"/>
              <w:autoSpaceDN w:val="0"/>
              <w:adjustRightInd w:val="0"/>
              <w:spacing w:before="120"/>
              <w:jc w:val="center"/>
              <w:rPr>
                <w:rFonts w:ascii="Calibri" w:hAnsi="Calibri" w:cs="Calibri"/>
                <w:color w:val="404040" w:themeColor="text1" w:themeTint="BF"/>
                <w:sz w:val="22"/>
                <w:szCs w:val="22"/>
                <w:lang w:val="lv-LV"/>
              </w:rPr>
            </w:pPr>
            <w:r w:rsidRPr="00001615">
              <w:rPr>
                <w:rFonts w:ascii="Calibri" w:hAnsi="Calibri" w:cs="Calibri"/>
                <w:color w:val="404040" w:themeColor="text1" w:themeTint="BF"/>
                <w:sz w:val="22"/>
                <w:szCs w:val="22"/>
                <w:lang w:val="lv-LV"/>
              </w:rPr>
              <w:t>liels</w:t>
            </w:r>
          </w:p>
        </w:tc>
        <w:tc>
          <w:tcPr>
            <w:tcW w:w="1468" w:type="dxa"/>
            <w:noWrap/>
            <w:vAlign w:val="center"/>
            <w:hideMark/>
          </w:tcPr>
          <w:p w:rsidR="000C184B" w:rsidRPr="00001615" w:rsidRDefault="000C184B" w:rsidP="005668F8">
            <w:pPr>
              <w:tabs>
                <w:tab w:val="left" w:pos="-720"/>
                <w:tab w:val="left" w:pos="142"/>
                <w:tab w:val="left" w:pos="567"/>
                <w:tab w:val="left" w:pos="1276"/>
                <w:tab w:val="left" w:pos="1560"/>
                <w:tab w:val="left" w:pos="2880"/>
                <w:tab w:val="left" w:pos="3600"/>
                <w:tab w:val="left" w:pos="4320"/>
              </w:tabs>
              <w:autoSpaceDE w:val="0"/>
              <w:autoSpaceDN w:val="0"/>
              <w:adjustRightInd w:val="0"/>
              <w:spacing w:before="120"/>
              <w:jc w:val="center"/>
              <w:rPr>
                <w:rFonts w:ascii="Calibri" w:hAnsi="Calibri" w:cs="Calibri"/>
                <w:color w:val="404040" w:themeColor="text1" w:themeTint="BF"/>
                <w:sz w:val="22"/>
                <w:szCs w:val="22"/>
                <w:lang w:val="lv-LV"/>
              </w:rPr>
            </w:pPr>
            <w:r w:rsidRPr="00001615">
              <w:rPr>
                <w:rFonts w:ascii="Calibri" w:hAnsi="Calibri" w:cs="Calibri"/>
                <w:color w:val="404040" w:themeColor="text1" w:themeTint="BF"/>
                <w:sz w:val="22"/>
                <w:szCs w:val="22"/>
                <w:lang w:val="lv-LV"/>
              </w:rPr>
              <w:t>18</w:t>
            </w:r>
          </w:p>
        </w:tc>
        <w:tc>
          <w:tcPr>
            <w:tcW w:w="1226" w:type="dxa"/>
            <w:noWrap/>
            <w:vAlign w:val="center"/>
            <w:hideMark/>
          </w:tcPr>
          <w:p w:rsidR="000C184B" w:rsidRPr="00001615" w:rsidRDefault="000C184B" w:rsidP="005668F8">
            <w:pPr>
              <w:tabs>
                <w:tab w:val="left" w:pos="-720"/>
                <w:tab w:val="left" w:pos="142"/>
                <w:tab w:val="left" w:pos="567"/>
                <w:tab w:val="left" w:pos="1276"/>
                <w:tab w:val="left" w:pos="1560"/>
                <w:tab w:val="left" w:pos="2880"/>
                <w:tab w:val="left" w:pos="3600"/>
                <w:tab w:val="left" w:pos="4320"/>
              </w:tabs>
              <w:autoSpaceDE w:val="0"/>
              <w:autoSpaceDN w:val="0"/>
              <w:adjustRightInd w:val="0"/>
              <w:spacing w:before="120"/>
              <w:jc w:val="center"/>
              <w:rPr>
                <w:rFonts w:ascii="Calibri" w:hAnsi="Calibri" w:cs="Calibri"/>
                <w:color w:val="404040" w:themeColor="text1" w:themeTint="BF"/>
                <w:sz w:val="22"/>
                <w:szCs w:val="22"/>
                <w:lang w:val="lv-LV"/>
              </w:rPr>
            </w:pPr>
            <w:r w:rsidRPr="00001615">
              <w:rPr>
                <w:rFonts w:ascii="Calibri" w:hAnsi="Calibri" w:cs="Calibri"/>
                <w:color w:val="404040" w:themeColor="text1" w:themeTint="BF"/>
                <w:sz w:val="22"/>
                <w:szCs w:val="22"/>
                <w:lang w:val="lv-LV"/>
              </w:rPr>
              <w:t>nav</w:t>
            </w:r>
          </w:p>
        </w:tc>
        <w:tc>
          <w:tcPr>
            <w:tcW w:w="2268" w:type="dxa"/>
            <w:noWrap/>
            <w:hideMark/>
          </w:tcPr>
          <w:p w:rsidR="000C184B" w:rsidRPr="00001615" w:rsidRDefault="000C184B" w:rsidP="00001615">
            <w:pPr>
              <w:tabs>
                <w:tab w:val="left" w:pos="-720"/>
                <w:tab w:val="left" w:pos="142"/>
                <w:tab w:val="left" w:pos="567"/>
                <w:tab w:val="left" w:pos="1276"/>
                <w:tab w:val="left" w:pos="1560"/>
                <w:tab w:val="left" w:pos="2880"/>
                <w:tab w:val="left" w:pos="3600"/>
                <w:tab w:val="left" w:pos="4320"/>
              </w:tabs>
              <w:autoSpaceDE w:val="0"/>
              <w:autoSpaceDN w:val="0"/>
              <w:adjustRightInd w:val="0"/>
              <w:spacing w:before="120"/>
              <w:jc w:val="both"/>
              <w:rPr>
                <w:rFonts w:ascii="Calibri" w:hAnsi="Calibri" w:cs="Calibri"/>
                <w:color w:val="404040" w:themeColor="text1" w:themeTint="BF"/>
                <w:sz w:val="22"/>
                <w:szCs w:val="22"/>
                <w:lang w:val="lv-LV"/>
              </w:rPr>
            </w:pPr>
            <w:r w:rsidRPr="00001615">
              <w:rPr>
                <w:rFonts w:ascii="Calibri" w:hAnsi="Calibri" w:cs="Calibri"/>
                <w:color w:val="404040" w:themeColor="text1" w:themeTint="BF"/>
                <w:sz w:val="22"/>
                <w:szCs w:val="22"/>
                <w:lang w:val="lv-LV"/>
              </w:rPr>
              <w:t>Nav</w:t>
            </w:r>
            <w:r>
              <w:rPr>
                <w:rFonts w:ascii="Calibri" w:hAnsi="Calibri" w:cs="Calibri"/>
                <w:color w:val="404040" w:themeColor="text1" w:themeTint="BF"/>
                <w:sz w:val="22"/>
                <w:szCs w:val="22"/>
                <w:lang w:val="lv-LV"/>
              </w:rPr>
              <w:t xml:space="preserve"> </w:t>
            </w:r>
          </w:p>
        </w:tc>
      </w:tr>
      <w:tr w:rsidR="000C184B" w:rsidRPr="00001615" w:rsidTr="00175059">
        <w:trPr>
          <w:trHeight w:val="315"/>
        </w:trPr>
        <w:tc>
          <w:tcPr>
            <w:tcW w:w="1088" w:type="dxa"/>
            <w:vMerge/>
            <w:vAlign w:val="center"/>
          </w:tcPr>
          <w:p w:rsidR="000C184B" w:rsidRPr="00001615" w:rsidRDefault="000C184B" w:rsidP="00F75656">
            <w:pPr>
              <w:tabs>
                <w:tab w:val="left" w:pos="-720"/>
                <w:tab w:val="left" w:pos="142"/>
                <w:tab w:val="left" w:pos="567"/>
                <w:tab w:val="left" w:pos="1276"/>
                <w:tab w:val="left" w:pos="1560"/>
                <w:tab w:val="left" w:pos="2880"/>
                <w:tab w:val="left" w:pos="3600"/>
                <w:tab w:val="left" w:pos="4320"/>
              </w:tabs>
              <w:autoSpaceDE w:val="0"/>
              <w:autoSpaceDN w:val="0"/>
              <w:adjustRightInd w:val="0"/>
              <w:spacing w:before="120"/>
              <w:rPr>
                <w:rFonts w:ascii="Calibri" w:hAnsi="Calibri" w:cs="Calibri"/>
                <w:color w:val="404040" w:themeColor="text1" w:themeTint="BF"/>
                <w:sz w:val="22"/>
                <w:szCs w:val="22"/>
                <w:lang w:val="lv-LV"/>
              </w:rPr>
            </w:pPr>
          </w:p>
        </w:tc>
        <w:tc>
          <w:tcPr>
            <w:tcW w:w="1319" w:type="dxa"/>
            <w:vMerge/>
            <w:noWrap/>
            <w:vAlign w:val="center"/>
          </w:tcPr>
          <w:p w:rsidR="000C184B" w:rsidRDefault="000C184B" w:rsidP="006751C5">
            <w:pPr>
              <w:tabs>
                <w:tab w:val="left" w:pos="-720"/>
                <w:tab w:val="left" w:pos="142"/>
                <w:tab w:val="left" w:pos="567"/>
                <w:tab w:val="left" w:pos="1276"/>
                <w:tab w:val="left" w:pos="1560"/>
                <w:tab w:val="left" w:pos="2880"/>
                <w:tab w:val="left" w:pos="3600"/>
                <w:tab w:val="left" w:pos="4320"/>
              </w:tabs>
              <w:autoSpaceDE w:val="0"/>
              <w:autoSpaceDN w:val="0"/>
              <w:adjustRightInd w:val="0"/>
              <w:spacing w:before="120"/>
              <w:jc w:val="center"/>
              <w:rPr>
                <w:rFonts w:ascii="Calibri" w:hAnsi="Calibri" w:cs="Calibri"/>
                <w:color w:val="404040" w:themeColor="text1" w:themeTint="BF"/>
                <w:sz w:val="22"/>
                <w:szCs w:val="22"/>
                <w:lang w:val="lv-LV"/>
              </w:rPr>
            </w:pPr>
          </w:p>
        </w:tc>
        <w:tc>
          <w:tcPr>
            <w:tcW w:w="1338" w:type="dxa"/>
            <w:vMerge/>
            <w:noWrap/>
            <w:vAlign w:val="center"/>
          </w:tcPr>
          <w:p w:rsidR="000C184B" w:rsidRPr="00001615" w:rsidRDefault="000C184B" w:rsidP="00E4117D">
            <w:pPr>
              <w:tabs>
                <w:tab w:val="left" w:pos="-720"/>
                <w:tab w:val="left" w:pos="142"/>
                <w:tab w:val="left" w:pos="567"/>
                <w:tab w:val="left" w:pos="1276"/>
                <w:tab w:val="left" w:pos="1560"/>
                <w:tab w:val="left" w:pos="2880"/>
                <w:tab w:val="left" w:pos="3600"/>
                <w:tab w:val="left" w:pos="4320"/>
              </w:tabs>
              <w:autoSpaceDE w:val="0"/>
              <w:autoSpaceDN w:val="0"/>
              <w:adjustRightInd w:val="0"/>
              <w:spacing w:before="120"/>
              <w:jc w:val="center"/>
              <w:rPr>
                <w:rFonts w:ascii="Calibri" w:hAnsi="Calibri" w:cs="Calibri"/>
                <w:b/>
                <w:bCs/>
                <w:color w:val="404040" w:themeColor="text1" w:themeTint="BF"/>
                <w:sz w:val="22"/>
                <w:szCs w:val="22"/>
                <w:lang w:val="lv-LV"/>
              </w:rPr>
            </w:pPr>
          </w:p>
        </w:tc>
        <w:tc>
          <w:tcPr>
            <w:tcW w:w="1358" w:type="dxa"/>
            <w:noWrap/>
            <w:vAlign w:val="center"/>
          </w:tcPr>
          <w:p w:rsidR="000C184B" w:rsidRPr="00001615" w:rsidRDefault="00277C66" w:rsidP="005668F8">
            <w:pPr>
              <w:tabs>
                <w:tab w:val="left" w:pos="-720"/>
                <w:tab w:val="left" w:pos="142"/>
                <w:tab w:val="left" w:pos="567"/>
                <w:tab w:val="left" w:pos="1276"/>
                <w:tab w:val="left" w:pos="1560"/>
                <w:tab w:val="left" w:pos="2880"/>
                <w:tab w:val="left" w:pos="3600"/>
                <w:tab w:val="left" w:pos="4320"/>
              </w:tabs>
              <w:autoSpaceDE w:val="0"/>
              <w:autoSpaceDN w:val="0"/>
              <w:adjustRightInd w:val="0"/>
              <w:spacing w:before="120"/>
              <w:jc w:val="center"/>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mazs</w:t>
            </w:r>
          </w:p>
        </w:tc>
        <w:tc>
          <w:tcPr>
            <w:tcW w:w="1468" w:type="dxa"/>
            <w:noWrap/>
            <w:vAlign w:val="center"/>
          </w:tcPr>
          <w:p w:rsidR="000C184B" w:rsidRPr="00001615" w:rsidRDefault="000C184B" w:rsidP="005668F8">
            <w:pPr>
              <w:tabs>
                <w:tab w:val="left" w:pos="-720"/>
                <w:tab w:val="left" w:pos="142"/>
                <w:tab w:val="left" w:pos="567"/>
                <w:tab w:val="left" w:pos="1276"/>
                <w:tab w:val="left" w:pos="1560"/>
                <w:tab w:val="left" w:pos="2880"/>
                <w:tab w:val="left" w:pos="3600"/>
                <w:tab w:val="left" w:pos="4320"/>
              </w:tabs>
              <w:autoSpaceDE w:val="0"/>
              <w:autoSpaceDN w:val="0"/>
              <w:adjustRightInd w:val="0"/>
              <w:spacing w:before="120"/>
              <w:jc w:val="center"/>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6</w:t>
            </w:r>
          </w:p>
        </w:tc>
        <w:tc>
          <w:tcPr>
            <w:tcW w:w="1226" w:type="dxa"/>
            <w:noWrap/>
            <w:vAlign w:val="center"/>
          </w:tcPr>
          <w:p w:rsidR="000C184B" w:rsidRPr="00001615" w:rsidRDefault="000C184B" w:rsidP="005668F8">
            <w:pPr>
              <w:tabs>
                <w:tab w:val="left" w:pos="-720"/>
                <w:tab w:val="left" w:pos="142"/>
                <w:tab w:val="left" w:pos="567"/>
                <w:tab w:val="left" w:pos="1276"/>
                <w:tab w:val="left" w:pos="1560"/>
                <w:tab w:val="left" w:pos="2880"/>
                <w:tab w:val="left" w:pos="3600"/>
                <w:tab w:val="left" w:pos="4320"/>
              </w:tabs>
              <w:autoSpaceDE w:val="0"/>
              <w:autoSpaceDN w:val="0"/>
              <w:adjustRightInd w:val="0"/>
              <w:spacing w:before="120"/>
              <w:jc w:val="center"/>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ir</w:t>
            </w:r>
          </w:p>
        </w:tc>
        <w:tc>
          <w:tcPr>
            <w:tcW w:w="2268" w:type="dxa"/>
            <w:noWrap/>
          </w:tcPr>
          <w:p w:rsidR="000C184B" w:rsidRPr="00001615" w:rsidRDefault="000C184B" w:rsidP="00175059">
            <w:pPr>
              <w:tabs>
                <w:tab w:val="left" w:pos="-720"/>
                <w:tab w:val="left" w:pos="142"/>
                <w:tab w:val="left" w:pos="567"/>
                <w:tab w:val="left" w:pos="1276"/>
                <w:tab w:val="left" w:pos="1560"/>
                <w:tab w:val="left" w:pos="2880"/>
                <w:tab w:val="left" w:pos="3600"/>
                <w:tab w:val="left" w:pos="4320"/>
              </w:tabs>
              <w:autoSpaceDE w:val="0"/>
              <w:autoSpaceDN w:val="0"/>
              <w:adjustRightInd w:val="0"/>
              <w:spacing w:before="120"/>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 xml:space="preserve">2 DPS elementiem </w:t>
            </w:r>
            <w:r w:rsidRPr="00001615">
              <w:rPr>
                <w:rFonts w:ascii="Calibri" w:hAnsi="Calibri" w:cs="Calibri"/>
                <w:color w:val="404040" w:themeColor="text1" w:themeTint="BF"/>
                <w:sz w:val="22"/>
                <w:szCs w:val="22"/>
                <w:lang w:val="lv-LV"/>
              </w:rPr>
              <w:t>jāveic pēcpārbaude</w:t>
            </w:r>
          </w:p>
        </w:tc>
      </w:tr>
      <w:tr w:rsidR="00277C66" w:rsidRPr="00001615" w:rsidTr="00175059">
        <w:trPr>
          <w:trHeight w:val="330"/>
        </w:trPr>
        <w:tc>
          <w:tcPr>
            <w:tcW w:w="1088" w:type="dxa"/>
            <w:vMerge w:val="restart"/>
            <w:vAlign w:val="center"/>
          </w:tcPr>
          <w:p w:rsidR="00277C66" w:rsidRPr="00001615" w:rsidRDefault="00277C66" w:rsidP="00F75656">
            <w:pPr>
              <w:tabs>
                <w:tab w:val="left" w:pos="-720"/>
                <w:tab w:val="left" w:pos="142"/>
                <w:tab w:val="left" w:pos="567"/>
                <w:tab w:val="left" w:pos="1276"/>
                <w:tab w:val="left" w:pos="1560"/>
                <w:tab w:val="left" w:pos="2880"/>
                <w:tab w:val="left" w:pos="3600"/>
                <w:tab w:val="left" w:pos="4320"/>
              </w:tabs>
              <w:autoSpaceDE w:val="0"/>
              <w:autoSpaceDN w:val="0"/>
              <w:adjustRightInd w:val="0"/>
              <w:spacing w:before="120"/>
              <w:rPr>
                <w:rFonts w:ascii="Calibri" w:hAnsi="Calibri" w:cs="Calibri"/>
                <w:color w:val="404040" w:themeColor="text1" w:themeTint="BF"/>
                <w:sz w:val="22"/>
                <w:szCs w:val="22"/>
                <w:lang w:val="lv-LV"/>
              </w:rPr>
            </w:pPr>
            <w:r w:rsidRPr="00001615">
              <w:rPr>
                <w:rFonts w:ascii="Calibri" w:hAnsi="Calibri" w:cs="Calibri"/>
                <w:color w:val="404040" w:themeColor="text1" w:themeTint="BF"/>
                <w:sz w:val="22"/>
                <w:szCs w:val="22"/>
                <w:lang w:val="lv-LV"/>
              </w:rPr>
              <w:t>vidēja</w:t>
            </w:r>
          </w:p>
        </w:tc>
        <w:tc>
          <w:tcPr>
            <w:tcW w:w="1319" w:type="dxa"/>
            <w:vMerge w:val="restart"/>
            <w:noWrap/>
            <w:vAlign w:val="center"/>
          </w:tcPr>
          <w:p w:rsidR="00277C66" w:rsidRPr="00001615" w:rsidRDefault="00277C66" w:rsidP="006751C5">
            <w:pPr>
              <w:tabs>
                <w:tab w:val="left" w:pos="-720"/>
                <w:tab w:val="left" w:pos="142"/>
                <w:tab w:val="left" w:pos="567"/>
                <w:tab w:val="left" w:pos="1276"/>
                <w:tab w:val="left" w:pos="1560"/>
                <w:tab w:val="left" w:pos="2880"/>
                <w:tab w:val="left" w:pos="3600"/>
                <w:tab w:val="left" w:pos="4320"/>
              </w:tabs>
              <w:autoSpaceDE w:val="0"/>
              <w:autoSpaceDN w:val="0"/>
              <w:adjustRightInd w:val="0"/>
              <w:spacing w:before="120"/>
              <w:jc w:val="center"/>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5</w:t>
            </w:r>
          </w:p>
        </w:tc>
        <w:tc>
          <w:tcPr>
            <w:tcW w:w="1338" w:type="dxa"/>
            <w:vMerge w:val="restart"/>
            <w:noWrap/>
            <w:vAlign w:val="center"/>
            <w:hideMark/>
          </w:tcPr>
          <w:p w:rsidR="00277C66" w:rsidRPr="00001615" w:rsidRDefault="00277C66" w:rsidP="00E4117D">
            <w:pPr>
              <w:tabs>
                <w:tab w:val="left" w:pos="-720"/>
                <w:tab w:val="left" w:pos="142"/>
                <w:tab w:val="left" w:pos="567"/>
                <w:tab w:val="left" w:pos="1276"/>
                <w:tab w:val="left" w:pos="1560"/>
                <w:tab w:val="left" w:pos="2880"/>
                <w:tab w:val="left" w:pos="3600"/>
                <w:tab w:val="left" w:pos="4320"/>
              </w:tabs>
              <w:autoSpaceDE w:val="0"/>
              <w:autoSpaceDN w:val="0"/>
              <w:adjustRightInd w:val="0"/>
              <w:spacing w:before="120"/>
              <w:jc w:val="center"/>
              <w:rPr>
                <w:rFonts w:ascii="Calibri" w:hAnsi="Calibri" w:cs="Calibri"/>
                <w:color w:val="404040" w:themeColor="text1" w:themeTint="BF"/>
                <w:sz w:val="22"/>
                <w:szCs w:val="22"/>
                <w:lang w:val="lv-LV"/>
              </w:rPr>
            </w:pPr>
            <w:r w:rsidRPr="00001615">
              <w:rPr>
                <w:rFonts w:ascii="Calibri" w:hAnsi="Calibri" w:cs="Calibri"/>
                <w:color w:val="404040" w:themeColor="text1" w:themeTint="BF"/>
                <w:sz w:val="22"/>
                <w:szCs w:val="22"/>
                <w:lang w:val="lv-LV"/>
              </w:rPr>
              <w:t>2019</w:t>
            </w:r>
            <w:r>
              <w:rPr>
                <w:rFonts w:ascii="Calibri" w:hAnsi="Calibri" w:cs="Calibri"/>
                <w:color w:val="404040" w:themeColor="text1" w:themeTint="BF"/>
                <w:sz w:val="22"/>
                <w:szCs w:val="22"/>
                <w:lang w:val="lv-LV"/>
              </w:rPr>
              <w:t>-2021</w:t>
            </w:r>
          </w:p>
        </w:tc>
        <w:tc>
          <w:tcPr>
            <w:tcW w:w="1358" w:type="dxa"/>
            <w:noWrap/>
            <w:vAlign w:val="center"/>
            <w:hideMark/>
          </w:tcPr>
          <w:p w:rsidR="00277C66" w:rsidRPr="00001615" w:rsidRDefault="00277C66" w:rsidP="005668F8">
            <w:pPr>
              <w:tabs>
                <w:tab w:val="left" w:pos="-720"/>
                <w:tab w:val="left" w:pos="142"/>
                <w:tab w:val="left" w:pos="567"/>
                <w:tab w:val="left" w:pos="1276"/>
                <w:tab w:val="left" w:pos="1560"/>
                <w:tab w:val="left" w:pos="2880"/>
                <w:tab w:val="left" w:pos="3600"/>
                <w:tab w:val="left" w:pos="4320"/>
              </w:tabs>
              <w:autoSpaceDE w:val="0"/>
              <w:autoSpaceDN w:val="0"/>
              <w:adjustRightInd w:val="0"/>
              <w:spacing w:before="120"/>
              <w:jc w:val="center"/>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liels</w:t>
            </w:r>
          </w:p>
        </w:tc>
        <w:tc>
          <w:tcPr>
            <w:tcW w:w="1468" w:type="dxa"/>
            <w:noWrap/>
            <w:vAlign w:val="center"/>
            <w:hideMark/>
          </w:tcPr>
          <w:p w:rsidR="00277C66" w:rsidRPr="00001615" w:rsidRDefault="00277C66" w:rsidP="005668F8">
            <w:pPr>
              <w:tabs>
                <w:tab w:val="left" w:pos="-720"/>
                <w:tab w:val="left" w:pos="142"/>
                <w:tab w:val="left" w:pos="567"/>
                <w:tab w:val="left" w:pos="1276"/>
                <w:tab w:val="left" w:pos="1560"/>
                <w:tab w:val="left" w:pos="2880"/>
                <w:tab w:val="left" w:pos="3600"/>
                <w:tab w:val="left" w:pos="4320"/>
              </w:tabs>
              <w:autoSpaceDE w:val="0"/>
              <w:autoSpaceDN w:val="0"/>
              <w:adjustRightInd w:val="0"/>
              <w:spacing w:before="120"/>
              <w:jc w:val="center"/>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18</w:t>
            </w:r>
          </w:p>
        </w:tc>
        <w:tc>
          <w:tcPr>
            <w:tcW w:w="1226" w:type="dxa"/>
            <w:noWrap/>
            <w:vAlign w:val="center"/>
            <w:hideMark/>
          </w:tcPr>
          <w:p w:rsidR="00277C66" w:rsidRPr="00001615" w:rsidRDefault="00277C66" w:rsidP="005668F8">
            <w:pPr>
              <w:tabs>
                <w:tab w:val="left" w:pos="-720"/>
                <w:tab w:val="left" w:pos="142"/>
                <w:tab w:val="left" w:pos="567"/>
                <w:tab w:val="left" w:pos="1276"/>
                <w:tab w:val="left" w:pos="1560"/>
                <w:tab w:val="left" w:pos="2880"/>
                <w:tab w:val="left" w:pos="3600"/>
                <w:tab w:val="left" w:pos="4320"/>
              </w:tabs>
              <w:autoSpaceDE w:val="0"/>
              <w:autoSpaceDN w:val="0"/>
              <w:adjustRightInd w:val="0"/>
              <w:spacing w:before="120"/>
              <w:jc w:val="center"/>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ir</w:t>
            </w:r>
          </w:p>
        </w:tc>
        <w:tc>
          <w:tcPr>
            <w:tcW w:w="2268" w:type="dxa"/>
            <w:hideMark/>
          </w:tcPr>
          <w:p w:rsidR="00277C66" w:rsidRPr="00001615" w:rsidRDefault="00175059" w:rsidP="00175059">
            <w:pPr>
              <w:tabs>
                <w:tab w:val="left" w:pos="-720"/>
                <w:tab w:val="left" w:pos="142"/>
                <w:tab w:val="left" w:pos="567"/>
                <w:tab w:val="left" w:pos="1276"/>
                <w:tab w:val="left" w:pos="1560"/>
                <w:tab w:val="left" w:pos="2880"/>
                <w:tab w:val="left" w:pos="3600"/>
                <w:tab w:val="left" w:pos="4320"/>
              </w:tabs>
              <w:autoSpaceDE w:val="0"/>
              <w:autoSpaceDN w:val="0"/>
              <w:adjustRightInd w:val="0"/>
              <w:spacing w:before="120"/>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 xml:space="preserve">ir nepieciešami uzlabojumi </w:t>
            </w:r>
            <w:r w:rsidR="00277C66" w:rsidRPr="00001615">
              <w:rPr>
                <w:rFonts w:ascii="Calibri" w:hAnsi="Calibri" w:cs="Calibri"/>
                <w:color w:val="404040" w:themeColor="text1" w:themeTint="BF"/>
                <w:sz w:val="22"/>
                <w:szCs w:val="22"/>
                <w:lang w:val="lv-LV"/>
              </w:rPr>
              <w:t>atsevišķos DPS elementos</w:t>
            </w:r>
          </w:p>
        </w:tc>
      </w:tr>
      <w:tr w:rsidR="00277C66" w:rsidRPr="00001615" w:rsidTr="00175059">
        <w:trPr>
          <w:trHeight w:val="315"/>
        </w:trPr>
        <w:tc>
          <w:tcPr>
            <w:tcW w:w="1088" w:type="dxa"/>
            <w:vMerge/>
          </w:tcPr>
          <w:p w:rsidR="00277C66" w:rsidRPr="00001615" w:rsidRDefault="00277C66" w:rsidP="00001615">
            <w:pPr>
              <w:tabs>
                <w:tab w:val="left" w:pos="-720"/>
                <w:tab w:val="left" w:pos="142"/>
                <w:tab w:val="left" w:pos="567"/>
                <w:tab w:val="left" w:pos="1276"/>
                <w:tab w:val="left" w:pos="1560"/>
                <w:tab w:val="left" w:pos="2880"/>
                <w:tab w:val="left" w:pos="3600"/>
                <w:tab w:val="left" w:pos="4320"/>
              </w:tabs>
              <w:autoSpaceDE w:val="0"/>
              <w:autoSpaceDN w:val="0"/>
              <w:adjustRightInd w:val="0"/>
              <w:spacing w:before="120"/>
              <w:jc w:val="both"/>
              <w:rPr>
                <w:rFonts w:ascii="Calibri" w:hAnsi="Calibri" w:cs="Calibri"/>
                <w:color w:val="404040" w:themeColor="text1" w:themeTint="BF"/>
                <w:sz w:val="22"/>
                <w:szCs w:val="22"/>
                <w:lang w:val="lv-LV"/>
              </w:rPr>
            </w:pPr>
          </w:p>
        </w:tc>
        <w:tc>
          <w:tcPr>
            <w:tcW w:w="1319" w:type="dxa"/>
            <w:vMerge/>
            <w:noWrap/>
          </w:tcPr>
          <w:p w:rsidR="00277C66" w:rsidRPr="00001615" w:rsidRDefault="00277C66" w:rsidP="00001615">
            <w:pPr>
              <w:tabs>
                <w:tab w:val="left" w:pos="-720"/>
                <w:tab w:val="left" w:pos="142"/>
                <w:tab w:val="left" w:pos="567"/>
                <w:tab w:val="left" w:pos="1276"/>
                <w:tab w:val="left" w:pos="1560"/>
                <w:tab w:val="left" w:pos="2880"/>
                <w:tab w:val="left" w:pos="3600"/>
                <w:tab w:val="left" w:pos="4320"/>
              </w:tabs>
              <w:autoSpaceDE w:val="0"/>
              <w:autoSpaceDN w:val="0"/>
              <w:adjustRightInd w:val="0"/>
              <w:spacing w:before="120"/>
              <w:jc w:val="both"/>
              <w:rPr>
                <w:rFonts w:ascii="Calibri" w:hAnsi="Calibri" w:cs="Calibri"/>
                <w:color w:val="404040" w:themeColor="text1" w:themeTint="BF"/>
                <w:sz w:val="22"/>
                <w:szCs w:val="22"/>
                <w:lang w:val="lv-LV"/>
              </w:rPr>
            </w:pPr>
          </w:p>
        </w:tc>
        <w:tc>
          <w:tcPr>
            <w:tcW w:w="1338" w:type="dxa"/>
            <w:vMerge/>
            <w:noWrap/>
          </w:tcPr>
          <w:p w:rsidR="00277C66" w:rsidRPr="00001615" w:rsidRDefault="00277C66" w:rsidP="00001615">
            <w:pPr>
              <w:tabs>
                <w:tab w:val="left" w:pos="-720"/>
                <w:tab w:val="left" w:pos="142"/>
                <w:tab w:val="left" w:pos="567"/>
                <w:tab w:val="left" w:pos="1276"/>
                <w:tab w:val="left" w:pos="1560"/>
                <w:tab w:val="left" w:pos="2880"/>
                <w:tab w:val="left" w:pos="3600"/>
                <w:tab w:val="left" w:pos="4320"/>
              </w:tabs>
              <w:autoSpaceDE w:val="0"/>
              <w:autoSpaceDN w:val="0"/>
              <w:adjustRightInd w:val="0"/>
              <w:spacing w:before="120"/>
              <w:jc w:val="both"/>
              <w:rPr>
                <w:rFonts w:ascii="Calibri" w:hAnsi="Calibri" w:cs="Calibri"/>
                <w:color w:val="404040" w:themeColor="text1" w:themeTint="BF"/>
                <w:sz w:val="22"/>
                <w:szCs w:val="22"/>
                <w:lang w:val="lv-LV"/>
              </w:rPr>
            </w:pPr>
          </w:p>
        </w:tc>
        <w:tc>
          <w:tcPr>
            <w:tcW w:w="1358" w:type="dxa"/>
            <w:noWrap/>
            <w:vAlign w:val="center"/>
            <w:hideMark/>
          </w:tcPr>
          <w:p w:rsidR="00277C66" w:rsidRPr="00001615" w:rsidRDefault="00277C66" w:rsidP="005668F8">
            <w:pPr>
              <w:tabs>
                <w:tab w:val="left" w:pos="-720"/>
                <w:tab w:val="left" w:pos="142"/>
                <w:tab w:val="left" w:pos="567"/>
                <w:tab w:val="left" w:pos="1276"/>
                <w:tab w:val="left" w:pos="1560"/>
                <w:tab w:val="left" w:pos="2880"/>
                <w:tab w:val="left" w:pos="3600"/>
                <w:tab w:val="left" w:pos="4320"/>
              </w:tabs>
              <w:autoSpaceDE w:val="0"/>
              <w:autoSpaceDN w:val="0"/>
              <w:adjustRightInd w:val="0"/>
              <w:spacing w:before="120"/>
              <w:jc w:val="center"/>
              <w:rPr>
                <w:rFonts w:ascii="Calibri" w:hAnsi="Calibri" w:cs="Calibri"/>
                <w:color w:val="404040" w:themeColor="text1" w:themeTint="BF"/>
                <w:sz w:val="22"/>
                <w:szCs w:val="22"/>
                <w:lang w:val="lv-LV"/>
              </w:rPr>
            </w:pPr>
            <w:r w:rsidRPr="00001615">
              <w:rPr>
                <w:rFonts w:ascii="Calibri" w:hAnsi="Calibri" w:cs="Calibri"/>
                <w:color w:val="404040" w:themeColor="text1" w:themeTint="BF"/>
                <w:sz w:val="22"/>
                <w:szCs w:val="22"/>
                <w:lang w:val="lv-LV"/>
              </w:rPr>
              <w:t>vidējs</w:t>
            </w:r>
          </w:p>
        </w:tc>
        <w:tc>
          <w:tcPr>
            <w:tcW w:w="1468" w:type="dxa"/>
            <w:noWrap/>
            <w:vAlign w:val="center"/>
            <w:hideMark/>
          </w:tcPr>
          <w:p w:rsidR="00277C66" w:rsidRPr="00001615" w:rsidRDefault="00277C66" w:rsidP="005668F8">
            <w:pPr>
              <w:tabs>
                <w:tab w:val="left" w:pos="-720"/>
                <w:tab w:val="left" w:pos="142"/>
                <w:tab w:val="left" w:pos="567"/>
                <w:tab w:val="left" w:pos="1276"/>
                <w:tab w:val="left" w:pos="1560"/>
                <w:tab w:val="left" w:pos="2880"/>
                <w:tab w:val="left" w:pos="3600"/>
                <w:tab w:val="left" w:pos="4320"/>
              </w:tabs>
              <w:autoSpaceDE w:val="0"/>
              <w:autoSpaceDN w:val="0"/>
              <w:adjustRightInd w:val="0"/>
              <w:spacing w:before="120"/>
              <w:jc w:val="center"/>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9</w:t>
            </w:r>
          </w:p>
        </w:tc>
        <w:tc>
          <w:tcPr>
            <w:tcW w:w="1226" w:type="dxa"/>
            <w:noWrap/>
            <w:vAlign w:val="center"/>
            <w:hideMark/>
          </w:tcPr>
          <w:p w:rsidR="00277C66" w:rsidRPr="00001615" w:rsidRDefault="00277C66" w:rsidP="005668F8">
            <w:pPr>
              <w:tabs>
                <w:tab w:val="left" w:pos="-720"/>
                <w:tab w:val="left" w:pos="142"/>
                <w:tab w:val="left" w:pos="567"/>
                <w:tab w:val="left" w:pos="1276"/>
                <w:tab w:val="left" w:pos="1560"/>
                <w:tab w:val="left" w:pos="2880"/>
                <w:tab w:val="left" w:pos="3600"/>
                <w:tab w:val="left" w:pos="4320"/>
              </w:tabs>
              <w:autoSpaceDE w:val="0"/>
              <w:autoSpaceDN w:val="0"/>
              <w:adjustRightInd w:val="0"/>
              <w:spacing w:before="120"/>
              <w:jc w:val="center"/>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ir/nav</w:t>
            </w:r>
          </w:p>
        </w:tc>
        <w:tc>
          <w:tcPr>
            <w:tcW w:w="2268" w:type="dxa"/>
            <w:noWrap/>
            <w:hideMark/>
          </w:tcPr>
          <w:p w:rsidR="00277C66" w:rsidRPr="00001615" w:rsidRDefault="00277C66" w:rsidP="00001615">
            <w:pPr>
              <w:tabs>
                <w:tab w:val="left" w:pos="-720"/>
                <w:tab w:val="left" w:pos="142"/>
                <w:tab w:val="left" w:pos="567"/>
                <w:tab w:val="left" w:pos="1276"/>
                <w:tab w:val="left" w:pos="1560"/>
                <w:tab w:val="left" w:pos="2880"/>
                <w:tab w:val="left" w:pos="3600"/>
                <w:tab w:val="left" w:pos="4320"/>
              </w:tabs>
              <w:autoSpaceDE w:val="0"/>
              <w:autoSpaceDN w:val="0"/>
              <w:adjustRightInd w:val="0"/>
              <w:spacing w:before="120"/>
              <w:jc w:val="both"/>
              <w:rPr>
                <w:rFonts w:ascii="Calibri" w:hAnsi="Calibri" w:cs="Calibri"/>
                <w:color w:val="404040" w:themeColor="text1" w:themeTint="BF"/>
                <w:sz w:val="22"/>
                <w:szCs w:val="22"/>
                <w:lang w:val="lv-LV"/>
              </w:rPr>
            </w:pPr>
            <w:r w:rsidRPr="00001615">
              <w:rPr>
                <w:rFonts w:ascii="Calibri" w:hAnsi="Calibri" w:cs="Calibri"/>
                <w:color w:val="404040" w:themeColor="text1" w:themeTint="BF"/>
                <w:sz w:val="22"/>
                <w:szCs w:val="22"/>
                <w:lang w:val="lv-LV"/>
              </w:rPr>
              <w:t>Nav</w:t>
            </w:r>
            <w:r>
              <w:rPr>
                <w:rFonts w:ascii="Calibri" w:hAnsi="Calibri" w:cs="Calibri"/>
                <w:color w:val="404040" w:themeColor="text1" w:themeTint="BF"/>
                <w:sz w:val="22"/>
                <w:szCs w:val="22"/>
                <w:lang w:val="lv-LV"/>
              </w:rPr>
              <w:t xml:space="preserve"> </w:t>
            </w:r>
          </w:p>
        </w:tc>
      </w:tr>
      <w:tr w:rsidR="00277C66" w:rsidRPr="00001615" w:rsidTr="00175059">
        <w:trPr>
          <w:trHeight w:val="345"/>
        </w:trPr>
        <w:tc>
          <w:tcPr>
            <w:tcW w:w="1088" w:type="dxa"/>
            <w:vMerge/>
          </w:tcPr>
          <w:p w:rsidR="00277C66" w:rsidRPr="00001615" w:rsidRDefault="00277C66" w:rsidP="00001615">
            <w:pPr>
              <w:tabs>
                <w:tab w:val="left" w:pos="-720"/>
                <w:tab w:val="left" w:pos="142"/>
                <w:tab w:val="left" w:pos="567"/>
                <w:tab w:val="left" w:pos="1276"/>
                <w:tab w:val="left" w:pos="1560"/>
                <w:tab w:val="left" w:pos="2880"/>
                <w:tab w:val="left" w:pos="3600"/>
                <w:tab w:val="left" w:pos="4320"/>
              </w:tabs>
              <w:autoSpaceDE w:val="0"/>
              <w:autoSpaceDN w:val="0"/>
              <w:adjustRightInd w:val="0"/>
              <w:spacing w:before="120"/>
              <w:jc w:val="both"/>
              <w:rPr>
                <w:rFonts w:ascii="Calibri" w:hAnsi="Calibri" w:cs="Calibri"/>
                <w:color w:val="404040" w:themeColor="text1" w:themeTint="BF"/>
                <w:sz w:val="22"/>
                <w:szCs w:val="22"/>
                <w:lang w:val="lv-LV"/>
              </w:rPr>
            </w:pPr>
          </w:p>
        </w:tc>
        <w:tc>
          <w:tcPr>
            <w:tcW w:w="1319" w:type="dxa"/>
            <w:vMerge/>
          </w:tcPr>
          <w:p w:rsidR="00277C66" w:rsidRPr="00001615" w:rsidRDefault="00277C66" w:rsidP="00001615">
            <w:pPr>
              <w:tabs>
                <w:tab w:val="left" w:pos="-720"/>
                <w:tab w:val="left" w:pos="142"/>
                <w:tab w:val="left" w:pos="567"/>
                <w:tab w:val="left" w:pos="1276"/>
                <w:tab w:val="left" w:pos="1560"/>
                <w:tab w:val="left" w:pos="2880"/>
                <w:tab w:val="left" w:pos="3600"/>
                <w:tab w:val="left" w:pos="4320"/>
              </w:tabs>
              <w:autoSpaceDE w:val="0"/>
              <w:autoSpaceDN w:val="0"/>
              <w:adjustRightInd w:val="0"/>
              <w:spacing w:before="120"/>
              <w:jc w:val="both"/>
              <w:rPr>
                <w:rFonts w:ascii="Calibri" w:hAnsi="Calibri" w:cs="Calibri"/>
                <w:color w:val="404040" w:themeColor="text1" w:themeTint="BF"/>
                <w:sz w:val="22"/>
                <w:szCs w:val="22"/>
                <w:lang w:val="lv-LV"/>
              </w:rPr>
            </w:pPr>
          </w:p>
        </w:tc>
        <w:tc>
          <w:tcPr>
            <w:tcW w:w="1338" w:type="dxa"/>
            <w:vMerge/>
            <w:noWrap/>
          </w:tcPr>
          <w:p w:rsidR="00277C66" w:rsidRPr="00001615" w:rsidRDefault="00277C66" w:rsidP="00001615">
            <w:pPr>
              <w:tabs>
                <w:tab w:val="left" w:pos="-720"/>
                <w:tab w:val="left" w:pos="142"/>
                <w:tab w:val="left" w:pos="567"/>
                <w:tab w:val="left" w:pos="1276"/>
                <w:tab w:val="left" w:pos="1560"/>
                <w:tab w:val="left" w:pos="2880"/>
                <w:tab w:val="left" w:pos="3600"/>
                <w:tab w:val="left" w:pos="4320"/>
              </w:tabs>
              <w:autoSpaceDE w:val="0"/>
              <w:autoSpaceDN w:val="0"/>
              <w:adjustRightInd w:val="0"/>
              <w:spacing w:before="120"/>
              <w:jc w:val="both"/>
              <w:rPr>
                <w:rFonts w:ascii="Calibri" w:hAnsi="Calibri" w:cs="Calibri"/>
                <w:color w:val="404040" w:themeColor="text1" w:themeTint="BF"/>
                <w:sz w:val="22"/>
                <w:szCs w:val="22"/>
                <w:lang w:val="lv-LV"/>
              </w:rPr>
            </w:pPr>
          </w:p>
        </w:tc>
        <w:tc>
          <w:tcPr>
            <w:tcW w:w="1358" w:type="dxa"/>
            <w:noWrap/>
            <w:vAlign w:val="center"/>
            <w:hideMark/>
          </w:tcPr>
          <w:p w:rsidR="00277C66" w:rsidRPr="00001615" w:rsidRDefault="00277C66" w:rsidP="005668F8">
            <w:pPr>
              <w:tabs>
                <w:tab w:val="left" w:pos="-720"/>
                <w:tab w:val="left" w:pos="142"/>
                <w:tab w:val="left" w:pos="567"/>
                <w:tab w:val="left" w:pos="1276"/>
                <w:tab w:val="left" w:pos="1560"/>
                <w:tab w:val="left" w:pos="2880"/>
                <w:tab w:val="left" w:pos="3600"/>
                <w:tab w:val="left" w:pos="4320"/>
              </w:tabs>
              <w:autoSpaceDE w:val="0"/>
              <w:autoSpaceDN w:val="0"/>
              <w:adjustRightInd w:val="0"/>
              <w:spacing w:before="120"/>
              <w:jc w:val="center"/>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mazs</w:t>
            </w:r>
          </w:p>
        </w:tc>
        <w:tc>
          <w:tcPr>
            <w:tcW w:w="1468" w:type="dxa"/>
            <w:noWrap/>
            <w:vAlign w:val="center"/>
            <w:hideMark/>
          </w:tcPr>
          <w:p w:rsidR="00277C66" w:rsidRPr="00001615" w:rsidRDefault="00277C66" w:rsidP="005668F8">
            <w:pPr>
              <w:tabs>
                <w:tab w:val="left" w:pos="-720"/>
                <w:tab w:val="left" w:pos="142"/>
                <w:tab w:val="left" w:pos="567"/>
                <w:tab w:val="left" w:pos="1276"/>
                <w:tab w:val="left" w:pos="1560"/>
                <w:tab w:val="left" w:pos="2880"/>
                <w:tab w:val="left" w:pos="3600"/>
                <w:tab w:val="left" w:pos="4320"/>
              </w:tabs>
              <w:autoSpaceDE w:val="0"/>
              <w:autoSpaceDN w:val="0"/>
              <w:adjustRightInd w:val="0"/>
              <w:spacing w:before="120"/>
              <w:jc w:val="center"/>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6</w:t>
            </w:r>
          </w:p>
        </w:tc>
        <w:tc>
          <w:tcPr>
            <w:tcW w:w="1226" w:type="dxa"/>
            <w:noWrap/>
            <w:vAlign w:val="center"/>
          </w:tcPr>
          <w:p w:rsidR="00277C66" w:rsidRPr="00001615" w:rsidRDefault="00277C66" w:rsidP="005668F8">
            <w:pPr>
              <w:tabs>
                <w:tab w:val="left" w:pos="-720"/>
                <w:tab w:val="left" w:pos="142"/>
                <w:tab w:val="left" w:pos="567"/>
                <w:tab w:val="left" w:pos="1276"/>
                <w:tab w:val="left" w:pos="1560"/>
                <w:tab w:val="left" w:pos="2880"/>
                <w:tab w:val="left" w:pos="3600"/>
                <w:tab w:val="left" w:pos="4320"/>
              </w:tabs>
              <w:autoSpaceDE w:val="0"/>
              <w:autoSpaceDN w:val="0"/>
              <w:adjustRightInd w:val="0"/>
              <w:spacing w:before="120"/>
              <w:jc w:val="center"/>
              <w:rPr>
                <w:rFonts w:ascii="Calibri" w:hAnsi="Calibri" w:cs="Calibri"/>
                <w:color w:val="404040" w:themeColor="text1" w:themeTint="BF"/>
                <w:sz w:val="22"/>
                <w:szCs w:val="22"/>
                <w:lang w:val="lv-LV"/>
              </w:rPr>
            </w:pPr>
            <w:r>
              <w:rPr>
                <w:rFonts w:ascii="Calibri" w:hAnsi="Calibri" w:cs="Calibri"/>
                <w:color w:val="404040" w:themeColor="text1" w:themeTint="BF"/>
                <w:sz w:val="22"/>
                <w:szCs w:val="22"/>
                <w:lang w:val="lv-LV"/>
              </w:rPr>
              <w:t>ir</w:t>
            </w:r>
          </w:p>
        </w:tc>
        <w:tc>
          <w:tcPr>
            <w:tcW w:w="2268" w:type="dxa"/>
            <w:hideMark/>
          </w:tcPr>
          <w:p w:rsidR="00277C66" w:rsidRPr="00001615" w:rsidRDefault="00277C66" w:rsidP="00175059">
            <w:pPr>
              <w:tabs>
                <w:tab w:val="left" w:pos="-720"/>
                <w:tab w:val="left" w:pos="142"/>
                <w:tab w:val="left" w:pos="567"/>
                <w:tab w:val="left" w:pos="1276"/>
                <w:tab w:val="left" w:pos="1560"/>
                <w:tab w:val="left" w:pos="2880"/>
                <w:tab w:val="left" w:pos="3600"/>
                <w:tab w:val="left" w:pos="4320"/>
              </w:tabs>
              <w:autoSpaceDE w:val="0"/>
              <w:autoSpaceDN w:val="0"/>
              <w:adjustRightInd w:val="0"/>
              <w:spacing w:before="120"/>
              <w:rPr>
                <w:rFonts w:ascii="Calibri" w:hAnsi="Calibri" w:cs="Calibri"/>
                <w:color w:val="404040" w:themeColor="text1" w:themeTint="BF"/>
                <w:sz w:val="22"/>
                <w:szCs w:val="22"/>
                <w:lang w:val="lv-LV"/>
              </w:rPr>
            </w:pPr>
            <w:r w:rsidRPr="00001615">
              <w:rPr>
                <w:rFonts w:ascii="Calibri" w:hAnsi="Calibri" w:cs="Calibri"/>
                <w:color w:val="404040" w:themeColor="text1" w:themeTint="BF"/>
                <w:sz w:val="22"/>
                <w:szCs w:val="22"/>
                <w:lang w:val="lv-LV"/>
              </w:rPr>
              <w:t>ir nepieciešami uzlabojumi atsevišķos DPS elementos</w:t>
            </w:r>
          </w:p>
        </w:tc>
      </w:tr>
    </w:tbl>
    <w:p w:rsidR="002A249D" w:rsidRDefault="00191A02" w:rsidP="00AF43D2">
      <w:pPr>
        <w:shd w:val="clear" w:color="auto" w:fill="FFFFFF"/>
        <w:spacing w:before="120" w:after="0" w:line="240" w:lineRule="auto"/>
        <w:ind w:firstLine="709"/>
        <w:jc w:val="both"/>
        <w:rPr>
          <w:rFonts w:ascii="Calibri" w:hAnsi="Calibri" w:cs="Calibri"/>
          <w:sz w:val="22"/>
          <w:lang w:val="lv-LV"/>
        </w:rPr>
      </w:pPr>
      <w:r>
        <w:rPr>
          <w:rFonts w:ascii="Calibri" w:hAnsi="Calibri" w:cs="Calibri"/>
          <w:sz w:val="22"/>
          <w:lang w:val="lv-LV"/>
        </w:rPr>
        <w:lastRenderedPageBreak/>
        <w:t xml:space="preserve">Veicot DPS auditus ir </w:t>
      </w:r>
      <w:r w:rsidR="00942DD1">
        <w:rPr>
          <w:rFonts w:ascii="Calibri" w:hAnsi="Calibri" w:cs="Calibri"/>
          <w:sz w:val="22"/>
          <w:lang w:val="lv-LV"/>
        </w:rPr>
        <w:t>identificēti</w:t>
      </w:r>
      <w:r>
        <w:rPr>
          <w:rFonts w:ascii="Calibri" w:hAnsi="Calibri" w:cs="Calibri"/>
          <w:sz w:val="22"/>
          <w:lang w:val="lv-LV"/>
        </w:rPr>
        <w:t xml:space="preserve"> </w:t>
      </w:r>
      <w:r w:rsidR="00AF43D2">
        <w:rPr>
          <w:rFonts w:ascii="Calibri" w:hAnsi="Calibri" w:cs="Calibri"/>
          <w:sz w:val="22"/>
          <w:lang w:val="lv-LV"/>
        </w:rPr>
        <w:t>DPS elementi</w:t>
      </w:r>
      <w:r>
        <w:rPr>
          <w:rFonts w:ascii="Calibri" w:hAnsi="Calibri" w:cs="Calibri"/>
          <w:sz w:val="22"/>
          <w:lang w:val="lv-LV"/>
        </w:rPr>
        <w:t>, kurus nepieciešams pārvadātājiem pilnveidot</w:t>
      </w:r>
      <w:r w:rsidR="00942DD1">
        <w:rPr>
          <w:rFonts w:ascii="Calibri" w:hAnsi="Calibri" w:cs="Calibri"/>
          <w:sz w:val="22"/>
          <w:lang w:val="lv-LV"/>
        </w:rPr>
        <w:t xml:space="preserve"> ar mērķi </w:t>
      </w:r>
      <w:r w:rsidR="00AF43D2">
        <w:rPr>
          <w:rFonts w:ascii="Calibri" w:hAnsi="Calibri" w:cs="Calibri"/>
          <w:sz w:val="22"/>
          <w:lang w:val="lv-LV"/>
        </w:rPr>
        <w:t>uzlabot organizācijas drošības pārvaldību. Pēc datu apkopošanas un analīzes  pastāv riski šādiem elementiem:</w:t>
      </w:r>
    </w:p>
    <w:p w:rsidR="00AF43D2" w:rsidRPr="00AF43D2" w:rsidRDefault="00AF43D2" w:rsidP="00AF43D2">
      <w:pPr>
        <w:pStyle w:val="ListParagraph"/>
        <w:numPr>
          <w:ilvl w:val="0"/>
          <w:numId w:val="33"/>
        </w:numPr>
        <w:shd w:val="clear" w:color="auto" w:fill="FFFFFF"/>
        <w:tabs>
          <w:tab w:val="left" w:pos="993"/>
        </w:tabs>
        <w:ind w:left="0" w:firstLine="709"/>
        <w:jc w:val="both"/>
        <w:rPr>
          <w:rFonts w:ascii="Calibri" w:hAnsi="Calibri" w:cs="Calibri"/>
          <w:color w:val="404040" w:themeColor="text1" w:themeTint="BF"/>
          <w:sz w:val="22"/>
        </w:rPr>
      </w:pPr>
      <w:r w:rsidRPr="00AF43D2">
        <w:rPr>
          <w:rFonts w:ascii="Calibri" w:hAnsi="Calibri" w:cs="Calibri"/>
          <w:color w:val="404040" w:themeColor="text1" w:themeTint="BF"/>
          <w:sz w:val="22"/>
        </w:rPr>
        <w:t>drošības politika;</w:t>
      </w:r>
    </w:p>
    <w:p w:rsidR="00191A02" w:rsidRPr="00AF43D2" w:rsidRDefault="00191A02" w:rsidP="00AF43D2">
      <w:pPr>
        <w:pStyle w:val="ListParagraph"/>
        <w:numPr>
          <w:ilvl w:val="0"/>
          <w:numId w:val="33"/>
        </w:numPr>
        <w:shd w:val="clear" w:color="auto" w:fill="FFFFFF"/>
        <w:tabs>
          <w:tab w:val="left" w:pos="993"/>
        </w:tabs>
        <w:ind w:left="0" w:firstLine="709"/>
        <w:jc w:val="both"/>
        <w:rPr>
          <w:rFonts w:ascii="Calibri" w:hAnsi="Calibri" w:cs="Calibri"/>
          <w:color w:val="404040" w:themeColor="text1" w:themeTint="BF"/>
          <w:sz w:val="22"/>
        </w:rPr>
      </w:pPr>
      <w:r w:rsidRPr="00AF43D2">
        <w:rPr>
          <w:rFonts w:ascii="Calibri" w:hAnsi="Calibri" w:cs="Calibri"/>
          <w:color w:val="404040" w:themeColor="text1" w:themeTint="BF"/>
          <w:sz w:val="22"/>
        </w:rPr>
        <w:t xml:space="preserve">kvalitatīvie un kvantitatīvie mērķi drošības uzturēšanai un </w:t>
      </w:r>
      <w:r w:rsidR="00AF43D2" w:rsidRPr="00AF43D2">
        <w:rPr>
          <w:rFonts w:ascii="Calibri" w:hAnsi="Calibri" w:cs="Calibri"/>
          <w:color w:val="404040" w:themeColor="text1" w:themeTint="BF"/>
          <w:sz w:val="22"/>
        </w:rPr>
        <w:t>paaugstināšanai</w:t>
      </w:r>
      <w:r w:rsidRPr="00AF43D2">
        <w:rPr>
          <w:rFonts w:ascii="Calibri" w:hAnsi="Calibri" w:cs="Calibri"/>
          <w:color w:val="404040" w:themeColor="text1" w:themeTint="BF"/>
          <w:sz w:val="22"/>
        </w:rPr>
        <w:t>, plāni un procedūras šo mērķu sasniegšanai</w:t>
      </w:r>
      <w:r w:rsidR="00AF43D2" w:rsidRPr="00AF43D2">
        <w:rPr>
          <w:rFonts w:ascii="Calibri" w:hAnsi="Calibri" w:cs="Calibri"/>
          <w:color w:val="404040" w:themeColor="text1" w:themeTint="BF"/>
          <w:sz w:val="22"/>
        </w:rPr>
        <w:t>;</w:t>
      </w:r>
    </w:p>
    <w:p w:rsidR="00AF43D2" w:rsidRPr="00AF43D2" w:rsidRDefault="00AF43D2" w:rsidP="00AF43D2">
      <w:pPr>
        <w:pStyle w:val="ListParagraph"/>
        <w:numPr>
          <w:ilvl w:val="0"/>
          <w:numId w:val="33"/>
        </w:numPr>
        <w:shd w:val="clear" w:color="auto" w:fill="FFFFFF"/>
        <w:tabs>
          <w:tab w:val="left" w:pos="993"/>
        </w:tabs>
        <w:ind w:left="0" w:firstLine="709"/>
        <w:jc w:val="both"/>
        <w:rPr>
          <w:rFonts w:ascii="Calibri" w:hAnsi="Calibri" w:cs="Calibri"/>
          <w:color w:val="404040" w:themeColor="text1" w:themeTint="BF"/>
          <w:sz w:val="22"/>
        </w:rPr>
      </w:pPr>
      <w:r w:rsidRPr="00AF43D2">
        <w:rPr>
          <w:rFonts w:ascii="Calibri" w:hAnsi="Calibri" w:cs="Calibri"/>
          <w:color w:val="404040" w:themeColor="text1" w:themeTint="BF"/>
          <w:sz w:val="22"/>
        </w:rPr>
        <w:t>iekšējās informācijas aprite</w:t>
      </w:r>
      <w:r>
        <w:rPr>
          <w:rFonts w:ascii="Calibri" w:hAnsi="Calibri" w:cs="Calibri"/>
          <w:color w:val="404040" w:themeColor="text1" w:themeTint="BF"/>
          <w:sz w:val="22"/>
        </w:rPr>
        <w:t>, jo īpaši par bīstamo kravu apriti</w:t>
      </w:r>
      <w:r w:rsidRPr="00AF43D2">
        <w:rPr>
          <w:rFonts w:ascii="Calibri" w:hAnsi="Calibri" w:cs="Calibri"/>
          <w:color w:val="404040" w:themeColor="text1" w:themeTint="BF"/>
          <w:sz w:val="22"/>
        </w:rPr>
        <w:t>;</w:t>
      </w:r>
    </w:p>
    <w:p w:rsidR="00AF43D2" w:rsidRPr="00AF43D2" w:rsidRDefault="00AF43D2" w:rsidP="00AF43D2">
      <w:pPr>
        <w:pStyle w:val="ListParagraph"/>
        <w:numPr>
          <w:ilvl w:val="0"/>
          <w:numId w:val="33"/>
        </w:numPr>
        <w:shd w:val="clear" w:color="auto" w:fill="FFFFFF"/>
        <w:tabs>
          <w:tab w:val="left" w:pos="993"/>
        </w:tabs>
        <w:ind w:left="0" w:firstLine="709"/>
        <w:jc w:val="both"/>
        <w:rPr>
          <w:rFonts w:ascii="Calibri" w:hAnsi="Calibri" w:cs="Calibri"/>
          <w:color w:val="404040" w:themeColor="text1" w:themeTint="BF"/>
          <w:sz w:val="22"/>
        </w:rPr>
      </w:pPr>
      <w:r w:rsidRPr="00AF43D2">
        <w:rPr>
          <w:rFonts w:ascii="Calibri" w:hAnsi="Calibri" w:cs="Calibri"/>
          <w:color w:val="404040" w:themeColor="text1" w:themeTint="BF"/>
          <w:sz w:val="22"/>
        </w:rPr>
        <w:t>iekšējo auditu veikšana DPS elementiem;</w:t>
      </w:r>
    </w:p>
    <w:p w:rsidR="00AF43D2" w:rsidRPr="00AF43D2" w:rsidRDefault="00AF43D2" w:rsidP="00AF43D2">
      <w:pPr>
        <w:pStyle w:val="ListParagraph"/>
        <w:numPr>
          <w:ilvl w:val="0"/>
          <w:numId w:val="33"/>
        </w:numPr>
        <w:shd w:val="clear" w:color="auto" w:fill="FFFFFF"/>
        <w:tabs>
          <w:tab w:val="left" w:pos="993"/>
        </w:tabs>
        <w:spacing w:before="120"/>
        <w:ind w:left="0" w:firstLine="709"/>
        <w:jc w:val="both"/>
        <w:rPr>
          <w:rFonts w:ascii="Calibri" w:eastAsiaTheme="minorEastAsia" w:hAnsi="Calibri" w:cs="Calibri"/>
          <w:color w:val="4C483D" w:themeColor="text2"/>
          <w:sz w:val="22"/>
          <w:szCs w:val="20"/>
          <w:lang w:eastAsia="ja-JP"/>
        </w:rPr>
      </w:pPr>
      <w:r w:rsidRPr="00AF43D2">
        <w:rPr>
          <w:rFonts w:ascii="Calibri" w:hAnsi="Calibri" w:cs="Calibri"/>
          <w:color w:val="404040" w:themeColor="text1" w:themeTint="BF"/>
          <w:sz w:val="22"/>
        </w:rPr>
        <w:t xml:space="preserve">procedūras un metodes riska faktoru novērtēšanai un riska ierobežošanas pasākumu ieviešanai, ja </w:t>
      </w:r>
      <w:r w:rsidRPr="00AF43D2">
        <w:rPr>
          <w:rFonts w:ascii="Calibri" w:eastAsiaTheme="minorEastAsia" w:hAnsi="Calibri" w:cs="Calibri"/>
          <w:color w:val="4C483D" w:themeColor="text2"/>
          <w:sz w:val="22"/>
          <w:szCs w:val="20"/>
          <w:lang w:eastAsia="ja-JP"/>
        </w:rPr>
        <w:t>ekspluatācijas apstākļi vai citi materiāli rada jaunus ekspluatācijas riskus.</w:t>
      </w:r>
    </w:p>
    <w:p w:rsidR="00AF43D2" w:rsidRPr="00AF43D2" w:rsidRDefault="00AF43D2" w:rsidP="00AF43D2">
      <w:pPr>
        <w:shd w:val="clear" w:color="auto" w:fill="FFFFFF"/>
        <w:tabs>
          <w:tab w:val="left" w:pos="993"/>
        </w:tabs>
        <w:spacing w:before="120" w:after="120" w:line="240" w:lineRule="auto"/>
        <w:jc w:val="both"/>
        <w:rPr>
          <w:rFonts w:ascii="Calibri" w:hAnsi="Calibri" w:cs="Calibri"/>
          <w:sz w:val="22"/>
          <w:lang w:val="lv-LV"/>
        </w:rPr>
      </w:pPr>
      <w:r>
        <w:rPr>
          <w:rFonts w:ascii="Calibri" w:hAnsi="Calibri" w:cs="Calibri"/>
          <w:sz w:val="22"/>
          <w:lang w:val="lv-LV"/>
        </w:rPr>
        <w:tab/>
      </w:r>
      <w:r w:rsidRPr="00AF43D2">
        <w:rPr>
          <w:rFonts w:ascii="Calibri" w:hAnsi="Calibri" w:cs="Calibri"/>
          <w:sz w:val="22"/>
          <w:lang w:val="lv-LV"/>
        </w:rPr>
        <w:t>Ņemot vērā šo element</w:t>
      </w:r>
      <w:r w:rsidR="00942DD1">
        <w:rPr>
          <w:rFonts w:ascii="Calibri" w:hAnsi="Calibri" w:cs="Calibri"/>
          <w:sz w:val="22"/>
          <w:lang w:val="lv-LV"/>
        </w:rPr>
        <w:t>u</w:t>
      </w:r>
      <w:r w:rsidRPr="00AF43D2">
        <w:rPr>
          <w:rFonts w:ascii="Calibri" w:hAnsi="Calibri" w:cs="Calibri"/>
          <w:sz w:val="22"/>
          <w:lang w:val="lv-LV"/>
        </w:rPr>
        <w:t xml:space="preserve"> nozīmību, VDZTI ar katru pārvadātāju ir nodrošinājusi </w:t>
      </w:r>
      <w:r>
        <w:rPr>
          <w:rFonts w:ascii="Calibri" w:hAnsi="Calibri" w:cs="Calibri"/>
          <w:sz w:val="22"/>
          <w:lang w:val="lv-LV"/>
        </w:rPr>
        <w:t>pārrunas</w:t>
      </w:r>
      <w:r w:rsidRPr="00AF43D2">
        <w:rPr>
          <w:rFonts w:ascii="Calibri" w:hAnsi="Calibri" w:cs="Calibri"/>
          <w:sz w:val="22"/>
          <w:lang w:val="lv-LV"/>
        </w:rPr>
        <w:t xml:space="preserve"> par iespējamiem</w:t>
      </w:r>
      <w:r>
        <w:rPr>
          <w:rFonts w:ascii="Calibri" w:hAnsi="Calibri" w:cs="Calibri"/>
          <w:sz w:val="22"/>
          <w:lang w:val="lv-LV"/>
        </w:rPr>
        <w:t xml:space="preserve"> DPS elementu </w:t>
      </w:r>
      <w:r w:rsidRPr="00AF43D2">
        <w:rPr>
          <w:rFonts w:ascii="Calibri" w:hAnsi="Calibri" w:cs="Calibri"/>
          <w:sz w:val="22"/>
          <w:lang w:val="lv-LV"/>
        </w:rPr>
        <w:t xml:space="preserve">uzlabošanas pasākumiem. </w:t>
      </w:r>
    </w:p>
    <w:p w:rsidR="00030826" w:rsidRDefault="00302D72" w:rsidP="00F519F3">
      <w:pPr>
        <w:shd w:val="clear" w:color="auto" w:fill="FFFFFF"/>
        <w:spacing w:before="120" w:after="120" w:line="240" w:lineRule="auto"/>
        <w:ind w:firstLine="708"/>
        <w:jc w:val="both"/>
        <w:rPr>
          <w:rFonts w:ascii="Calibri" w:hAnsi="Calibri" w:cs="Calibri"/>
          <w:sz w:val="22"/>
          <w:lang w:val="lv-LV"/>
        </w:rPr>
      </w:pPr>
      <w:r>
        <w:rPr>
          <w:rFonts w:ascii="Calibri" w:hAnsi="Calibri" w:cs="Calibri"/>
          <w:sz w:val="22"/>
          <w:lang w:val="lv-LV"/>
        </w:rPr>
        <w:t>No</w:t>
      </w:r>
      <w:r w:rsidR="00F519F3" w:rsidRPr="00302D72">
        <w:rPr>
          <w:rFonts w:ascii="Calibri" w:hAnsi="Calibri" w:cs="Calibri"/>
          <w:sz w:val="22"/>
          <w:lang w:val="lv-LV"/>
        </w:rPr>
        <w:t xml:space="preserve"> kopējā pārbaužu skaita</w:t>
      </w:r>
      <w:r w:rsidR="0087118C">
        <w:rPr>
          <w:rFonts w:ascii="Calibri" w:hAnsi="Calibri" w:cs="Calibri"/>
          <w:sz w:val="22"/>
          <w:lang w:val="lv-LV"/>
        </w:rPr>
        <w:t xml:space="preserve"> 2017.gadā </w:t>
      </w:r>
      <w:r w:rsidR="00F519F3" w:rsidRPr="00302D72">
        <w:rPr>
          <w:rFonts w:ascii="Calibri" w:hAnsi="Calibri" w:cs="Calibri"/>
          <w:sz w:val="22"/>
          <w:lang w:val="lv-LV"/>
        </w:rPr>
        <w:t xml:space="preserve"> </w:t>
      </w:r>
      <w:r>
        <w:rPr>
          <w:rFonts w:ascii="Calibri" w:hAnsi="Calibri" w:cs="Calibri"/>
          <w:sz w:val="22"/>
          <w:lang w:val="lv-LV"/>
        </w:rPr>
        <w:t>85</w:t>
      </w:r>
      <w:r w:rsidR="00F519F3" w:rsidRPr="00302D72">
        <w:rPr>
          <w:rFonts w:ascii="Calibri" w:hAnsi="Calibri" w:cs="Calibri"/>
          <w:sz w:val="22"/>
          <w:lang w:val="lv-LV"/>
        </w:rPr>
        <w:t xml:space="preserve">% gadījumos tika nodrošinātas plānotās pārbaudes. Vidēji neplānoto pārbaužu skaits pa gadiem svārstās 15-30%  robežās. </w:t>
      </w:r>
      <w:r w:rsidR="00D941D6">
        <w:rPr>
          <w:rFonts w:ascii="Calibri" w:hAnsi="Calibri" w:cs="Calibri"/>
          <w:sz w:val="22"/>
          <w:lang w:val="lv-LV"/>
        </w:rPr>
        <w:t xml:space="preserve"> </w:t>
      </w:r>
      <w:r w:rsidR="00D941D6" w:rsidRPr="00D941D6">
        <w:rPr>
          <w:rFonts w:ascii="Calibri" w:hAnsi="Calibri" w:cs="Calibri"/>
          <w:sz w:val="22"/>
          <w:lang w:val="lv-LV"/>
        </w:rPr>
        <w:t>2017.gadā 67%</w:t>
      </w:r>
      <w:r w:rsidR="00F519F3" w:rsidRPr="00D941D6">
        <w:rPr>
          <w:rFonts w:ascii="Calibri" w:hAnsi="Calibri" w:cs="Calibri"/>
          <w:sz w:val="22"/>
          <w:lang w:val="lv-LV"/>
        </w:rPr>
        <w:t xml:space="preserve"> gadījumos </w:t>
      </w:r>
      <w:proofErr w:type="spellStart"/>
      <w:r w:rsidR="00D941D6" w:rsidRPr="00D941D6">
        <w:rPr>
          <w:rFonts w:ascii="Calibri" w:hAnsi="Calibri" w:cs="Calibri"/>
          <w:sz w:val="22"/>
          <w:lang w:val="lv-LV"/>
        </w:rPr>
        <w:t>VDzTI</w:t>
      </w:r>
      <w:proofErr w:type="spellEnd"/>
      <w:r w:rsidR="00D941D6" w:rsidRPr="00D941D6">
        <w:rPr>
          <w:rFonts w:ascii="Calibri" w:hAnsi="Calibri" w:cs="Calibri"/>
          <w:sz w:val="22"/>
          <w:lang w:val="lv-LV"/>
        </w:rPr>
        <w:t xml:space="preserve"> </w:t>
      </w:r>
      <w:r w:rsidR="00F519F3" w:rsidRPr="00D941D6">
        <w:rPr>
          <w:rFonts w:ascii="Calibri" w:hAnsi="Calibri" w:cs="Calibri"/>
          <w:sz w:val="22"/>
          <w:lang w:val="lv-LV"/>
        </w:rPr>
        <w:t xml:space="preserve"> ir </w:t>
      </w:r>
      <w:r w:rsidR="00D941D6" w:rsidRPr="00D941D6">
        <w:rPr>
          <w:rFonts w:ascii="Calibri" w:hAnsi="Calibri" w:cs="Calibri"/>
          <w:sz w:val="22"/>
          <w:lang w:val="lv-LV"/>
        </w:rPr>
        <w:t>organizējusi</w:t>
      </w:r>
      <w:r w:rsidR="00F519F3" w:rsidRPr="00D941D6">
        <w:rPr>
          <w:rFonts w:ascii="Calibri" w:hAnsi="Calibri" w:cs="Calibri"/>
          <w:sz w:val="22"/>
          <w:lang w:val="lv-LV"/>
        </w:rPr>
        <w:t xml:space="preserve"> kompleksās pārbaudes, lai mazinātu administratīvo slogu</w:t>
      </w:r>
      <w:r w:rsidR="0087118C">
        <w:rPr>
          <w:rFonts w:ascii="Calibri" w:hAnsi="Calibri" w:cs="Calibri"/>
          <w:sz w:val="22"/>
          <w:lang w:val="lv-LV"/>
        </w:rPr>
        <w:t xml:space="preserve"> un </w:t>
      </w:r>
      <w:r w:rsidR="00D941D6" w:rsidRPr="00D941D6">
        <w:rPr>
          <w:rFonts w:ascii="Calibri" w:hAnsi="Calibri" w:cs="Calibri"/>
          <w:sz w:val="22"/>
          <w:lang w:val="lv-LV"/>
        </w:rPr>
        <w:t xml:space="preserve"> </w:t>
      </w:r>
      <w:r w:rsidR="00F519F3" w:rsidRPr="00D941D6">
        <w:rPr>
          <w:rFonts w:ascii="Calibri" w:hAnsi="Calibri" w:cs="Calibri"/>
          <w:sz w:val="22"/>
          <w:lang w:val="lv-LV"/>
        </w:rPr>
        <w:t>nodrošinot visu iespējamo virzienu pārbaudes. Mērķa pārbaudēs tiek nodrošinātas padziļinātas atsevišķas pārbaudes, piemēram, sliežu ceļa uzturēšanas normas vai ritošā sastāva tehniskais stāvoklis vai bīst</w:t>
      </w:r>
      <w:r w:rsidR="00D941D6">
        <w:rPr>
          <w:rFonts w:ascii="Calibri" w:hAnsi="Calibri" w:cs="Calibri"/>
          <w:sz w:val="22"/>
          <w:lang w:val="lv-LV"/>
        </w:rPr>
        <w:t>amo kravu darbības uzraudzība.</w:t>
      </w:r>
    </w:p>
    <w:p w:rsidR="00942DD1" w:rsidRPr="00E63D12" w:rsidRDefault="00942DD1" w:rsidP="00942DD1">
      <w:pPr>
        <w:pStyle w:val="BodyTextIndent"/>
        <w:ind w:left="0" w:firstLine="720"/>
        <w:jc w:val="right"/>
        <w:rPr>
          <w:rFonts w:ascii="Calibri" w:hAnsi="Calibri" w:cs="Calibri"/>
          <w:sz w:val="22"/>
          <w:szCs w:val="22"/>
          <w:lang w:val="lv-LV"/>
        </w:rPr>
      </w:pPr>
      <w:r>
        <w:rPr>
          <w:rFonts w:ascii="Calibri" w:hAnsi="Calibri" w:cs="Calibri"/>
          <w:i/>
          <w:szCs w:val="22"/>
          <w:lang w:val="lv-LV"/>
        </w:rPr>
        <w:t>13</w:t>
      </w:r>
      <w:r w:rsidRPr="009D61F4">
        <w:rPr>
          <w:rFonts w:ascii="Calibri" w:hAnsi="Calibri" w:cs="Calibri"/>
          <w:i/>
          <w:szCs w:val="22"/>
          <w:lang w:val="lv-LV"/>
        </w:rPr>
        <w:t xml:space="preserve">.tabula </w:t>
      </w:r>
      <w:r>
        <w:rPr>
          <w:rFonts w:ascii="Calibri" w:hAnsi="Calibri" w:cs="Calibri"/>
          <w:b/>
          <w:i/>
          <w:szCs w:val="22"/>
          <w:lang w:val="lv-LV"/>
        </w:rPr>
        <w:t xml:space="preserve"> Uzraudzības rādītāji pa gadiem</w:t>
      </w:r>
    </w:p>
    <w:tbl>
      <w:tblPr>
        <w:tblStyle w:val="TableGrid"/>
        <w:tblW w:w="9984"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969"/>
        <w:gridCol w:w="850"/>
        <w:gridCol w:w="851"/>
        <w:gridCol w:w="850"/>
        <w:gridCol w:w="866"/>
        <w:gridCol w:w="866"/>
        <w:gridCol w:w="866"/>
        <w:gridCol w:w="866"/>
      </w:tblGrid>
      <w:tr w:rsidR="00804303" w:rsidRPr="006D75D3" w:rsidTr="00804303">
        <w:trPr>
          <w:trHeight w:val="283"/>
        </w:trPr>
        <w:tc>
          <w:tcPr>
            <w:tcW w:w="3969" w:type="dxa"/>
          </w:tcPr>
          <w:p w:rsidR="00804303" w:rsidRPr="006D75D3" w:rsidRDefault="00804303" w:rsidP="008B5218">
            <w:pPr>
              <w:jc w:val="both"/>
              <w:rPr>
                <w:rFonts w:ascii="Calibri" w:hAnsi="Calibri" w:cs="Calibri"/>
                <w:sz w:val="22"/>
                <w:szCs w:val="22"/>
                <w:lang w:val="lv-LV"/>
              </w:rPr>
            </w:pPr>
          </w:p>
        </w:tc>
        <w:tc>
          <w:tcPr>
            <w:tcW w:w="850" w:type="dxa"/>
            <w:vAlign w:val="center"/>
          </w:tcPr>
          <w:p w:rsidR="00804303" w:rsidRPr="006D75D3" w:rsidRDefault="00804303" w:rsidP="008B5218">
            <w:pPr>
              <w:jc w:val="center"/>
              <w:rPr>
                <w:rFonts w:ascii="Calibri" w:hAnsi="Calibri" w:cs="Calibri"/>
                <w:b/>
                <w:sz w:val="22"/>
                <w:szCs w:val="22"/>
              </w:rPr>
            </w:pPr>
            <w:r w:rsidRPr="006D75D3">
              <w:rPr>
                <w:rFonts w:ascii="Calibri" w:hAnsi="Calibri" w:cs="Calibri"/>
                <w:b/>
                <w:sz w:val="22"/>
                <w:szCs w:val="22"/>
              </w:rPr>
              <w:t>2011</w:t>
            </w:r>
          </w:p>
        </w:tc>
        <w:tc>
          <w:tcPr>
            <w:tcW w:w="851" w:type="dxa"/>
            <w:vAlign w:val="center"/>
          </w:tcPr>
          <w:p w:rsidR="00804303" w:rsidRPr="006D75D3" w:rsidRDefault="00804303" w:rsidP="008B5218">
            <w:pPr>
              <w:jc w:val="center"/>
              <w:rPr>
                <w:rFonts w:ascii="Calibri" w:hAnsi="Calibri" w:cs="Calibri"/>
                <w:b/>
                <w:sz w:val="22"/>
                <w:szCs w:val="22"/>
              </w:rPr>
            </w:pPr>
            <w:r w:rsidRPr="006D75D3">
              <w:rPr>
                <w:rFonts w:ascii="Calibri" w:hAnsi="Calibri" w:cs="Calibri"/>
                <w:b/>
                <w:sz w:val="22"/>
                <w:szCs w:val="22"/>
              </w:rPr>
              <w:t>2012</w:t>
            </w:r>
          </w:p>
        </w:tc>
        <w:tc>
          <w:tcPr>
            <w:tcW w:w="850" w:type="dxa"/>
            <w:vAlign w:val="center"/>
          </w:tcPr>
          <w:p w:rsidR="00804303" w:rsidRPr="006D75D3" w:rsidRDefault="00804303" w:rsidP="008B5218">
            <w:pPr>
              <w:jc w:val="center"/>
              <w:rPr>
                <w:rFonts w:ascii="Calibri" w:hAnsi="Calibri" w:cs="Calibri"/>
                <w:b/>
                <w:sz w:val="22"/>
                <w:szCs w:val="22"/>
              </w:rPr>
            </w:pPr>
            <w:r w:rsidRPr="006D75D3">
              <w:rPr>
                <w:rFonts w:ascii="Calibri" w:hAnsi="Calibri" w:cs="Calibri"/>
                <w:b/>
                <w:sz w:val="22"/>
                <w:szCs w:val="22"/>
              </w:rPr>
              <w:t>2013</w:t>
            </w:r>
          </w:p>
        </w:tc>
        <w:tc>
          <w:tcPr>
            <w:tcW w:w="866" w:type="dxa"/>
            <w:vAlign w:val="center"/>
          </w:tcPr>
          <w:p w:rsidR="00804303" w:rsidRPr="006D75D3" w:rsidRDefault="00804303" w:rsidP="008B5218">
            <w:pPr>
              <w:jc w:val="center"/>
              <w:rPr>
                <w:rFonts w:ascii="Calibri" w:hAnsi="Calibri" w:cs="Calibri"/>
                <w:b/>
                <w:sz w:val="22"/>
                <w:szCs w:val="22"/>
              </w:rPr>
            </w:pPr>
            <w:r w:rsidRPr="006D75D3">
              <w:rPr>
                <w:rFonts w:ascii="Calibri" w:hAnsi="Calibri" w:cs="Calibri"/>
                <w:b/>
                <w:sz w:val="22"/>
                <w:szCs w:val="22"/>
              </w:rPr>
              <w:t>2014</w:t>
            </w:r>
          </w:p>
        </w:tc>
        <w:tc>
          <w:tcPr>
            <w:tcW w:w="866" w:type="dxa"/>
          </w:tcPr>
          <w:p w:rsidR="00804303" w:rsidRPr="006D75D3" w:rsidRDefault="00804303" w:rsidP="008B5218">
            <w:pPr>
              <w:jc w:val="center"/>
              <w:rPr>
                <w:rFonts w:ascii="Calibri" w:hAnsi="Calibri" w:cs="Calibri"/>
                <w:b/>
                <w:sz w:val="22"/>
                <w:szCs w:val="22"/>
              </w:rPr>
            </w:pPr>
            <w:r w:rsidRPr="006D75D3">
              <w:rPr>
                <w:rFonts w:ascii="Calibri" w:hAnsi="Calibri" w:cs="Calibri"/>
                <w:b/>
                <w:sz w:val="22"/>
                <w:szCs w:val="22"/>
              </w:rPr>
              <w:t>2015</w:t>
            </w:r>
          </w:p>
        </w:tc>
        <w:tc>
          <w:tcPr>
            <w:tcW w:w="866" w:type="dxa"/>
          </w:tcPr>
          <w:p w:rsidR="00804303" w:rsidRPr="006D75D3" w:rsidRDefault="00804303" w:rsidP="008B5218">
            <w:pPr>
              <w:jc w:val="center"/>
              <w:rPr>
                <w:rFonts w:ascii="Calibri" w:hAnsi="Calibri" w:cs="Calibri"/>
                <w:b/>
                <w:sz w:val="22"/>
                <w:szCs w:val="22"/>
              </w:rPr>
            </w:pPr>
            <w:r w:rsidRPr="006D75D3">
              <w:rPr>
                <w:rFonts w:ascii="Calibri" w:hAnsi="Calibri" w:cs="Calibri"/>
                <w:b/>
                <w:sz w:val="22"/>
                <w:szCs w:val="22"/>
              </w:rPr>
              <w:t>2016</w:t>
            </w:r>
          </w:p>
        </w:tc>
        <w:tc>
          <w:tcPr>
            <w:tcW w:w="866" w:type="dxa"/>
          </w:tcPr>
          <w:p w:rsidR="00804303" w:rsidRPr="006D75D3" w:rsidRDefault="00804303" w:rsidP="008B5218">
            <w:pPr>
              <w:jc w:val="center"/>
              <w:rPr>
                <w:rFonts w:ascii="Calibri" w:hAnsi="Calibri" w:cs="Calibri"/>
                <w:b/>
                <w:sz w:val="22"/>
                <w:szCs w:val="22"/>
              </w:rPr>
            </w:pPr>
            <w:r w:rsidRPr="006D75D3">
              <w:rPr>
                <w:rFonts w:ascii="Calibri" w:hAnsi="Calibri" w:cs="Calibri"/>
                <w:b/>
                <w:sz w:val="22"/>
                <w:szCs w:val="22"/>
              </w:rPr>
              <w:t>2017</w:t>
            </w:r>
          </w:p>
        </w:tc>
      </w:tr>
      <w:tr w:rsidR="00804303" w:rsidRPr="006D75D3" w:rsidTr="00804303">
        <w:tc>
          <w:tcPr>
            <w:tcW w:w="3969" w:type="dxa"/>
            <w:vAlign w:val="center"/>
          </w:tcPr>
          <w:p w:rsidR="00804303" w:rsidRPr="006D75D3" w:rsidRDefault="00804303" w:rsidP="008B5218">
            <w:pPr>
              <w:rPr>
                <w:rStyle w:val="Strong"/>
                <w:rFonts w:ascii="Calibri" w:hAnsi="Calibri" w:cs="Calibri"/>
                <w:color w:val="4C483D" w:themeColor="text2"/>
                <w:sz w:val="22"/>
                <w:szCs w:val="22"/>
                <w:lang w:val="lv-LV"/>
              </w:rPr>
            </w:pPr>
            <w:r w:rsidRPr="006D75D3">
              <w:rPr>
                <w:rStyle w:val="Strong"/>
                <w:rFonts w:ascii="Calibri" w:hAnsi="Calibri" w:cs="Calibri"/>
                <w:color w:val="4C483D" w:themeColor="text2"/>
                <w:sz w:val="22"/>
                <w:szCs w:val="22"/>
                <w:lang w:val="lv-LV"/>
              </w:rPr>
              <w:t>Pārbaudes</w:t>
            </w:r>
          </w:p>
        </w:tc>
        <w:tc>
          <w:tcPr>
            <w:tcW w:w="850" w:type="dxa"/>
            <w:vAlign w:val="center"/>
          </w:tcPr>
          <w:p w:rsidR="00804303" w:rsidRPr="006D75D3" w:rsidRDefault="00804303" w:rsidP="008B5218">
            <w:pPr>
              <w:jc w:val="center"/>
              <w:rPr>
                <w:rFonts w:ascii="Calibri" w:hAnsi="Calibri" w:cs="Calibri"/>
                <w:b/>
                <w:sz w:val="22"/>
                <w:szCs w:val="22"/>
                <w:lang w:val="lv-LV"/>
              </w:rPr>
            </w:pPr>
            <w:r w:rsidRPr="006D75D3">
              <w:rPr>
                <w:rFonts w:ascii="Calibri" w:hAnsi="Calibri" w:cs="Calibri"/>
                <w:b/>
                <w:sz w:val="22"/>
                <w:szCs w:val="22"/>
                <w:lang w:val="lv-LV"/>
              </w:rPr>
              <w:t>121</w:t>
            </w:r>
          </w:p>
        </w:tc>
        <w:tc>
          <w:tcPr>
            <w:tcW w:w="851" w:type="dxa"/>
            <w:vAlign w:val="center"/>
          </w:tcPr>
          <w:p w:rsidR="00804303" w:rsidRPr="006D75D3" w:rsidRDefault="00804303" w:rsidP="008B5218">
            <w:pPr>
              <w:jc w:val="center"/>
              <w:rPr>
                <w:rFonts w:ascii="Calibri" w:hAnsi="Calibri" w:cs="Calibri"/>
                <w:b/>
                <w:sz w:val="22"/>
                <w:szCs w:val="22"/>
                <w:lang w:val="lv-LV"/>
              </w:rPr>
            </w:pPr>
            <w:r w:rsidRPr="006D75D3">
              <w:rPr>
                <w:rFonts w:ascii="Calibri" w:hAnsi="Calibri" w:cs="Calibri"/>
                <w:b/>
                <w:sz w:val="22"/>
                <w:szCs w:val="22"/>
                <w:lang w:val="lv-LV"/>
              </w:rPr>
              <w:t>94</w:t>
            </w:r>
          </w:p>
        </w:tc>
        <w:tc>
          <w:tcPr>
            <w:tcW w:w="850" w:type="dxa"/>
            <w:vAlign w:val="center"/>
          </w:tcPr>
          <w:p w:rsidR="00804303" w:rsidRPr="006D75D3" w:rsidRDefault="00804303" w:rsidP="008B5218">
            <w:pPr>
              <w:jc w:val="center"/>
              <w:rPr>
                <w:rFonts w:ascii="Calibri" w:hAnsi="Calibri" w:cs="Calibri"/>
                <w:b/>
                <w:sz w:val="22"/>
                <w:szCs w:val="22"/>
                <w:lang w:val="lv-LV"/>
              </w:rPr>
            </w:pPr>
            <w:r w:rsidRPr="006D75D3">
              <w:rPr>
                <w:rFonts w:ascii="Calibri" w:hAnsi="Calibri" w:cs="Calibri"/>
                <w:b/>
                <w:sz w:val="22"/>
                <w:szCs w:val="22"/>
                <w:lang w:val="lv-LV"/>
              </w:rPr>
              <w:t>161</w:t>
            </w:r>
          </w:p>
        </w:tc>
        <w:tc>
          <w:tcPr>
            <w:tcW w:w="866" w:type="dxa"/>
            <w:vAlign w:val="center"/>
          </w:tcPr>
          <w:p w:rsidR="00804303" w:rsidRPr="006D75D3" w:rsidRDefault="00804303" w:rsidP="008B5218">
            <w:pPr>
              <w:jc w:val="center"/>
              <w:rPr>
                <w:rFonts w:ascii="Calibri" w:hAnsi="Calibri" w:cs="Calibri"/>
                <w:b/>
                <w:sz w:val="22"/>
                <w:szCs w:val="22"/>
                <w:lang w:val="lv-LV"/>
              </w:rPr>
            </w:pPr>
            <w:r w:rsidRPr="006D75D3">
              <w:rPr>
                <w:rFonts w:ascii="Calibri" w:hAnsi="Calibri" w:cs="Calibri"/>
                <w:b/>
                <w:sz w:val="22"/>
                <w:szCs w:val="22"/>
                <w:lang w:val="lv-LV"/>
              </w:rPr>
              <w:t>186</w:t>
            </w:r>
          </w:p>
        </w:tc>
        <w:tc>
          <w:tcPr>
            <w:tcW w:w="866" w:type="dxa"/>
          </w:tcPr>
          <w:p w:rsidR="00804303" w:rsidRPr="006D75D3" w:rsidRDefault="00804303" w:rsidP="008B5218">
            <w:pPr>
              <w:jc w:val="center"/>
              <w:rPr>
                <w:rFonts w:ascii="Calibri" w:hAnsi="Calibri" w:cs="Calibri"/>
                <w:b/>
                <w:sz w:val="22"/>
                <w:szCs w:val="22"/>
                <w:lang w:val="lv-LV"/>
              </w:rPr>
            </w:pPr>
            <w:r w:rsidRPr="006D75D3">
              <w:rPr>
                <w:rFonts w:ascii="Calibri" w:hAnsi="Calibri" w:cs="Calibri"/>
                <w:b/>
                <w:sz w:val="22"/>
                <w:szCs w:val="22"/>
                <w:lang w:val="lv-LV"/>
              </w:rPr>
              <w:t>174</w:t>
            </w:r>
          </w:p>
        </w:tc>
        <w:tc>
          <w:tcPr>
            <w:tcW w:w="866" w:type="dxa"/>
          </w:tcPr>
          <w:p w:rsidR="00804303" w:rsidRPr="006D75D3" w:rsidRDefault="00804303" w:rsidP="008B5218">
            <w:pPr>
              <w:jc w:val="center"/>
              <w:rPr>
                <w:rFonts w:ascii="Calibri" w:hAnsi="Calibri" w:cs="Calibri"/>
                <w:b/>
                <w:sz w:val="22"/>
                <w:szCs w:val="22"/>
                <w:lang w:val="lv-LV"/>
              </w:rPr>
            </w:pPr>
            <w:r w:rsidRPr="006D75D3">
              <w:rPr>
                <w:rFonts w:ascii="Calibri" w:hAnsi="Calibri" w:cs="Calibri"/>
                <w:b/>
                <w:sz w:val="22"/>
                <w:szCs w:val="22"/>
                <w:lang w:val="lv-LV"/>
              </w:rPr>
              <w:t>161</w:t>
            </w:r>
          </w:p>
        </w:tc>
        <w:tc>
          <w:tcPr>
            <w:tcW w:w="866" w:type="dxa"/>
          </w:tcPr>
          <w:p w:rsidR="00804303" w:rsidRPr="006D75D3" w:rsidRDefault="00804303" w:rsidP="008B5218">
            <w:pPr>
              <w:jc w:val="center"/>
              <w:rPr>
                <w:rFonts w:ascii="Calibri" w:hAnsi="Calibri" w:cs="Calibri"/>
                <w:b/>
                <w:sz w:val="22"/>
                <w:szCs w:val="22"/>
                <w:lang w:val="lv-LV"/>
              </w:rPr>
            </w:pPr>
            <w:r w:rsidRPr="006D75D3">
              <w:rPr>
                <w:rFonts w:ascii="Calibri" w:hAnsi="Calibri" w:cs="Calibri"/>
                <w:b/>
                <w:sz w:val="22"/>
                <w:szCs w:val="22"/>
                <w:lang w:val="lv-LV"/>
              </w:rPr>
              <w:t>126</w:t>
            </w:r>
          </w:p>
        </w:tc>
      </w:tr>
      <w:tr w:rsidR="00804303" w:rsidRPr="006D75D3" w:rsidTr="00804303">
        <w:tc>
          <w:tcPr>
            <w:tcW w:w="3969" w:type="dxa"/>
            <w:vAlign w:val="center"/>
          </w:tcPr>
          <w:p w:rsidR="00804303" w:rsidRPr="006D75D3" w:rsidRDefault="00804303" w:rsidP="008B5218">
            <w:pPr>
              <w:jc w:val="right"/>
              <w:rPr>
                <w:rStyle w:val="Strong"/>
                <w:rFonts w:ascii="Calibri" w:hAnsi="Calibri" w:cs="Calibri"/>
                <w:b w:val="0"/>
                <w:color w:val="4C483D" w:themeColor="text2"/>
                <w:sz w:val="22"/>
                <w:szCs w:val="22"/>
                <w:lang w:val="lv-LV"/>
              </w:rPr>
            </w:pPr>
            <w:r w:rsidRPr="006D75D3">
              <w:rPr>
                <w:rFonts w:ascii="Calibri" w:hAnsi="Calibri" w:cs="Calibri"/>
                <w:sz w:val="22"/>
                <w:szCs w:val="22"/>
                <w:lang w:val="lv-LV"/>
              </w:rPr>
              <w:t>drošības pārvaldības sistēmas elementu audits</w:t>
            </w:r>
          </w:p>
        </w:tc>
        <w:tc>
          <w:tcPr>
            <w:tcW w:w="850" w:type="dxa"/>
            <w:vAlign w:val="center"/>
          </w:tcPr>
          <w:p w:rsidR="00804303" w:rsidRPr="006D75D3" w:rsidRDefault="00804303" w:rsidP="008B5218">
            <w:pPr>
              <w:jc w:val="center"/>
              <w:rPr>
                <w:rFonts w:ascii="Calibri" w:hAnsi="Calibri" w:cs="Calibri"/>
                <w:sz w:val="22"/>
                <w:szCs w:val="22"/>
                <w:lang w:val="lv-LV"/>
              </w:rPr>
            </w:pPr>
            <w:r w:rsidRPr="006D75D3">
              <w:rPr>
                <w:rFonts w:ascii="Calibri" w:hAnsi="Calibri" w:cs="Calibri"/>
                <w:sz w:val="22"/>
                <w:szCs w:val="22"/>
                <w:lang w:val="lv-LV"/>
              </w:rPr>
              <w:t>6</w:t>
            </w:r>
          </w:p>
        </w:tc>
        <w:tc>
          <w:tcPr>
            <w:tcW w:w="851" w:type="dxa"/>
            <w:vAlign w:val="center"/>
          </w:tcPr>
          <w:p w:rsidR="00804303" w:rsidRPr="006D75D3" w:rsidRDefault="00804303" w:rsidP="008B5218">
            <w:pPr>
              <w:jc w:val="center"/>
              <w:rPr>
                <w:rFonts w:ascii="Calibri" w:hAnsi="Calibri" w:cs="Calibri"/>
                <w:sz w:val="22"/>
                <w:szCs w:val="22"/>
                <w:lang w:val="lv-LV"/>
              </w:rPr>
            </w:pPr>
            <w:r w:rsidRPr="006D75D3">
              <w:rPr>
                <w:rFonts w:ascii="Calibri" w:hAnsi="Calibri" w:cs="Calibri"/>
                <w:sz w:val="22"/>
                <w:szCs w:val="22"/>
                <w:lang w:val="lv-LV"/>
              </w:rPr>
              <w:t>7</w:t>
            </w:r>
          </w:p>
        </w:tc>
        <w:tc>
          <w:tcPr>
            <w:tcW w:w="850" w:type="dxa"/>
            <w:vAlign w:val="center"/>
          </w:tcPr>
          <w:p w:rsidR="00804303" w:rsidRPr="006D75D3" w:rsidRDefault="00804303" w:rsidP="008B5218">
            <w:pPr>
              <w:jc w:val="center"/>
              <w:rPr>
                <w:rFonts w:ascii="Calibri" w:hAnsi="Calibri" w:cs="Calibri"/>
                <w:sz w:val="22"/>
                <w:szCs w:val="22"/>
                <w:lang w:val="lv-LV"/>
              </w:rPr>
            </w:pPr>
            <w:r w:rsidRPr="006D75D3">
              <w:rPr>
                <w:rFonts w:ascii="Calibri" w:hAnsi="Calibri" w:cs="Calibri"/>
                <w:sz w:val="22"/>
                <w:szCs w:val="22"/>
                <w:lang w:val="lv-LV"/>
              </w:rPr>
              <w:t>6</w:t>
            </w:r>
          </w:p>
        </w:tc>
        <w:tc>
          <w:tcPr>
            <w:tcW w:w="866" w:type="dxa"/>
            <w:vAlign w:val="center"/>
          </w:tcPr>
          <w:p w:rsidR="00804303" w:rsidRPr="006D75D3" w:rsidRDefault="00804303" w:rsidP="008B5218">
            <w:pPr>
              <w:jc w:val="center"/>
              <w:rPr>
                <w:rFonts w:ascii="Calibri" w:hAnsi="Calibri" w:cs="Calibri"/>
                <w:sz w:val="22"/>
                <w:szCs w:val="22"/>
                <w:lang w:val="lv-LV"/>
              </w:rPr>
            </w:pPr>
            <w:r w:rsidRPr="006D75D3">
              <w:rPr>
                <w:rFonts w:ascii="Calibri" w:hAnsi="Calibri" w:cs="Calibri"/>
                <w:sz w:val="22"/>
                <w:szCs w:val="22"/>
                <w:lang w:val="lv-LV"/>
              </w:rPr>
              <w:t>2</w:t>
            </w:r>
          </w:p>
        </w:tc>
        <w:tc>
          <w:tcPr>
            <w:tcW w:w="866" w:type="dxa"/>
            <w:vAlign w:val="center"/>
          </w:tcPr>
          <w:p w:rsidR="00804303" w:rsidRPr="006D75D3" w:rsidRDefault="00804303" w:rsidP="008B5218">
            <w:pPr>
              <w:jc w:val="center"/>
              <w:rPr>
                <w:rFonts w:ascii="Calibri" w:hAnsi="Calibri" w:cs="Calibri"/>
                <w:sz w:val="22"/>
                <w:szCs w:val="22"/>
                <w:lang w:val="lv-LV"/>
              </w:rPr>
            </w:pPr>
            <w:r w:rsidRPr="006D75D3">
              <w:rPr>
                <w:rFonts w:ascii="Calibri" w:hAnsi="Calibri" w:cs="Calibri"/>
                <w:sz w:val="22"/>
                <w:szCs w:val="22"/>
                <w:lang w:val="lv-LV"/>
              </w:rPr>
              <w:t>1</w:t>
            </w:r>
          </w:p>
        </w:tc>
        <w:tc>
          <w:tcPr>
            <w:tcW w:w="866" w:type="dxa"/>
            <w:vAlign w:val="center"/>
          </w:tcPr>
          <w:p w:rsidR="00804303" w:rsidRPr="006D75D3" w:rsidRDefault="00804303" w:rsidP="00633A7F">
            <w:pPr>
              <w:jc w:val="center"/>
              <w:rPr>
                <w:rFonts w:ascii="Calibri" w:hAnsi="Calibri" w:cs="Calibri"/>
                <w:sz w:val="22"/>
                <w:szCs w:val="22"/>
                <w:lang w:val="lv-LV"/>
              </w:rPr>
            </w:pPr>
            <w:r w:rsidRPr="006D75D3">
              <w:rPr>
                <w:rFonts w:ascii="Calibri" w:hAnsi="Calibri" w:cs="Calibri"/>
                <w:sz w:val="22"/>
                <w:szCs w:val="22"/>
                <w:lang w:val="lv-LV"/>
              </w:rPr>
              <w:t>1</w:t>
            </w:r>
            <w:r w:rsidRPr="006D75D3">
              <w:rPr>
                <w:rStyle w:val="FootnoteReference"/>
                <w:rFonts w:ascii="Calibri" w:hAnsi="Calibri" w:cs="Calibri"/>
                <w:sz w:val="22"/>
                <w:szCs w:val="22"/>
                <w:lang w:val="lv-LV"/>
              </w:rPr>
              <w:footnoteReference w:id="5"/>
            </w:r>
          </w:p>
        </w:tc>
        <w:tc>
          <w:tcPr>
            <w:tcW w:w="866" w:type="dxa"/>
            <w:vAlign w:val="center"/>
          </w:tcPr>
          <w:p w:rsidR="00804303" w:rsidRPr="006D75D3" w:rsidRDefault="00804303" w:rsidP="006D75D3">
            <w:pPr>
              <w:jc w:val="center"/>
              <w:rPr>
                <w:rFonts w:ascii="Calibri" w:hAnsi="Calibri" w:cs="Calibri"/>
                <w:sz w:val="22"/>
                <w:szCs w:val="22"/>
                <w:lang w:val="lv-LV"/>
              </w:rPr>
            </w:pPr>
            <w:r w:rsidRPr="006D75D3">
              <w:rPr>
                <w:rFonts w:ascii="Calibri" w:hAnsi="Calibri" w:cs="Calibri"/>
                <w:sz w:val="22"/>
                <w:szCs w:val="22"/>
                <w:lang w:val="lv-LV"/>
              </w:rPr>
              <w:t>1</w:t>
            </w:r>
          </w:p>
        </w:tc>
      </w:tr>
      <w:tr w:rsidR="00804303" w:rsidRPr="006D75D3" w:rsidTr="00804303">
        <w:tc>
          <w:tcPr>
            <w:tcW w:w="3969" w:type="dxa"/>
            <w:vAlign w:val="center"/>
          </w:tcPr>
          <w:p w:rsidR="00804303" w:rsidRPr="006D75D3" w:rsidRDefault="00804303" w:rsidP="008B5218">
            <w:pPr>
              <w:jc w:val="right"/>
              <w:rPr>
                <w:rStyle w:val="Strong"/>
                <w:rFonts w:ascii="Calibri" w:hAnsi="Calibri" w:cs="Calibri"/>
                <w:b w:val="0"/>
                <w:color w:val="4C483D" w:themeColor="text2"/>
                <w:sz w:val="22"/>
                <w:szCs w:val="22"/>
                <w:lang w:val="lv-LV"/>
              </w:rPr>
            </w:pPr>
            <w:r w:rsidRPr="006D75D3">
              <w:rPr>
                <w:rStyle w:val="Strong"/>
                <w:rFonts w:ascii="Calibri" w:hAnsi="Calibri" w:cs="Calibri"/>
                <w:b w:val="0"/>
                <w:color w:val="4C483D" w:themeColor="text2"/>
                <w:sz w:val="22"/>
                <w:szCs w:val="22"/>
                <w:lang w:val="lv-LV"/>
              </w:rPr>
              <w:t>kompleksā  pārbaude</w:t>
            </w:r>
          </w:p>
        </w:tc>
        <w:tc>
          <w:tcPr>
            <w:tcW w:w="850" w:type="dxa"/>
            <w:vAlign w:val="center"/>
          </w:tcPr>
          <w:p w:rsidR="00804303" w:rsidRPr="006D75D3" w:rsidRDefault="00804303" w:rsidP="008B5218">
            <w:pPr>
              <w:jc w:val="center"/>
              <w:rPr>
                <w:rFonts w:ascii="Calibri" w:hAnsi="Calibri" w:cs="Calibri"/>
                <w:sz w:val="22"/>
                <w:szCs w:val="22"/>
                <w:lang w:val="lv-LV"/>
              </w:rPr>
            </w:pPr>
            <w:r w:rsidRPr="006D75D3">
              <w:rPr>
                <w:rFonts w:ascii="Calibri" w:hAnsi="Calibri" w:cs="Calibri"/>
                <w:sz w:val="22"/>
                <w:szCs w:val="22"/>
                <w:lang w:val="lv-LV"/>
              </w:rPr>
              <w:t>17</w:t>
            </w:r>
          </w:p>
        </w:tc>
        <w:tc>
          <w:tcPr>
            <w:tcW w:w="851" w:type="dxa"/>
            <w:vAlign w:val="center"/>
          </w:tcPr>
          <w:p w:rsidR="00804303" w:rsidRPr="006D75D3" w:rsidRDefault="00804303" w:rsidP="008B5218">
            <w:pPr>
              <w:jc w:val="center"/>
              <w:rPr>
                <w:rFonts w:ascii="Calibri" w:hAnsi="Calibri" w:cs="Calibri"/>
                <w:sz w:val="22"/>
                <w:szCs w:val="22"/>
                <w:lang w:val="lv-LV"/>
              </w:rPr>
            </w:pPr>
            <w:r w:rsidRPr="006D75D3">
              <w:rPr>
                <w:rFonts w:ascii="Calibri" w:hAnsi="Calibri" w:cs="Calibri"/>
                <w:sz w:val="22"/>
                <w:szCs w:val="22"/>
                <w:lang w:val="lv-LV"/>
              </w:rPr>
              <w:t>35</w:t>
            </w:r>
          </w:p>
        </w:tc>
        <w:tc>
          <w:tcPr>
            <w:tcW w:w="850" w:type="dxa"/>
            <w:vAlign w:val="center"/>
          </w:tcPr>
          <w:p w:rsidR="00804303" w:rsidRPr="006D75D3" w:rsidRDefault="00804303" w:rsidP="008B5218">
            <w:pPr>
              <w:jc w:val="center"/>
              <w:rPr>
                <w:rFonts w:ascii="Calibri" w:hAnsi="Calibri" w:cs="Calibri"/>
                <w:sz w:val="22"/>
                <w:szCs w:val="22"/>
                <w:lang w:val="lv-LV"/>
              </w:rPr>
            </w:pPr>
            <w:r w:rsidRPr="006D75D3">
              <w:rPr>
                <w:rFonts w:ascii="Calibri" w:hAnsi="Calibri" w:cs="Calibri"/>
                <w:sz w:val="22"/>
                <w:szCs w:val="22"/>
                <w:lang w:val="lv-LV"/>
              </w:rPr>
              <w:t>55</w:t>
            </w:r>
          </w:p>
        </w:tc>
        <w:tc>
          <w:tcPr>
            <w:tcW w:w="866" w:type="dxa"/>
            <w:vAlign w:val="center"/>
          </w:tcPr>
          <w:p w:rsidR="00804303" w:rsidRPr="006D75D3" w:rsidRDefault="00804303" w:rsidP="008B5218">
            <w:pPr>
              <w:jc w:val="center"/>
              <w:rPr>
                <w:rFonts w:ascii="Calibri" w:hAnsi="Calibri" w:cs="Calibri"/>
                <w:sz w:val="22"/>
                <w:szCs w:val="22"/>
                <w:lang w:val="lv-LV"/>
              </w:rPr>
            </w:pPr>
            <w:r w:rsidRPr="006D75D3">
              <w:rPr>
                <w:rFonts w:ascii="Calibri" w:hAnsi="Calibri" w:cs="Calibri"/>
                <w:sz w:val="22"/>
                <w:szCs w:val="22"/>
                <w:lang w:val="lv-LV"/>
              </w:rPr>
              <w:t>55</w:t>
            </w:r>
          </w:p>
        </w:tc>
        <w:tc>
          <w:tcPr>
            <w:tcW w:w="866" w:type="dxa"/>
            <w:vAlign w:val="center"/>
          </w:tcPr>
          <w:p w:rsidR="00804303" w:rsidRPr="006D75D3" w:rsidRDefault="00804303" w:rsidP="008B5218">
            <w:pPr>
              <w:jc w:val="center"/>
              <w:rPr>
                <w:rFonts w:ascii="Calibri" w:hAnsi="Calibri" w:cs="Calibri"/>
                <w:sz w:val="22"/>
                <w:szCs w:val="22"/>
                <w:lang w:val="lv-LV"/>
              </w:rPr>
            </w:pPr>
            <w:r w:rsidRPr="006D75D3">
              <w:rPr>
                <w:rFonts w:ascii="Calibri" w:hAnsi="Calibri" w:cs="Calibri"/>
                <w:sz w:val="22"/>
                <w:szCs w:val="22"/>
                <w:lang w:val="lv-LV"/>
              </w:rPr>
              <w:t>91</w:t>
            </w:r>
          </w:p>
        </w:tc>
        <w:tc>
          <w:tcPr>
            <w:tcW w:w="866" w:type="dxa"/>
            <w:vAlign w:val="center"/>
          </w:tcPr>
          <w:p w:rsidR="00804303" w:rsidRPr="006D75D3" w:rsidRDefault="00804303" w:rsidP="008B5218">
            <w:pPr>
              <w:jc w:val="center"/>
              <w:rPr>
                <w:rFonts w:ascii="Calibri" w:hAnsi="Calibri" w:cs="Calibri"/>
                <w:sz w:val="22"/>
                <w:szCs w:val="22"/>
                <w:lang w:val="lv-LV"/>
              </w:rPr>
            </w:pPr>
            <w:r w:rsidRPr="006D75D3">
              <w:rPr>
                <w:rFonts w:ascii="Calibri" w:hAnsi="Calibri" w:cs="Calibri"/>
                <w:sz w:val="22"/>
                <w:szCs w:val="22"/>
                <w:lang w:val="lv-LV"/>
              </w:rPr>
              <w:t>84</w:t>
            </w:r>
          </w:p>
        </w:tc>
        <w:tc>
          <w:tcPr>
            <w:tcW w:w="866" w:type="dxa"/>
            <w:vAlign w:val="center"/>
          </w:tcPr>
          <w:p w:rsidR="00804303" w:rsidRPr="006D75D3" w:rsidRDefault="00804303" w:rsidP="006D75D3">
            <w:pPr>
              <w:jc w:val="center"/>
              <w:rPr>
                <w:rFonts w:ascii="Calibri" w:hAnsi="Calibri" w:cs="Calibri"/>
                <w:sz w:val="22"/>
                <w:szCs w:val="22"/>
                <w:lang w:val="lv-LV"/>
              </w:rPr>
            </w:pPr>
            <w:r w:rsidRPr="006D75D3">
              <w:rPr>
                <w:rFonts w:ascii="Calibri" w:hAnsi="Calibri" w:cs="Calibri"/>
                <w:sz w:val="22"/>
                <w:szCs w:val="22"/>
                <w:lang w:val="lv-LV"/>
              </w:rPr>
              <w:t>81</w:t>
            </w:r>
          </w:p>
        </w:tc>
      </w:tr>
      <w:tr w:rsidR="00804303" w:rsidRPr="006D75D3" w:rsidTr="00804303">
        <w:tc>
          <w:tcPr>
            <w:tcW w:w="3969" w:type="dxa"/>
            <w:vAlign w:val="center"/>
          </w:tcPr>
          <w:p w:rsidR="00804303" w:rsidRPr="006D75D3" w:rsidRDefault="00804303" w:rsidP="008B5218">
            <w:pPr>
              <w:jc w:val="right"/>
              <w:rPr>
                <w:rStyle w:val="Strong"/>
                <w:rFonts w:ascii="Calibri" w:hAnsi="Calibri" w:cs="Calibri"/>
                <w:b w:val="0"/>
                <w:color w:val="4C483D" w:themeColor="text2"/>
                <w:sz w:val="22"/>
                <w:szCs w:val="22"/>
                <w:lang w:val="lv-LV"/>
              </w:rPr>
            </w:pPr>
            <w:r w:rsidRPr="006D75D3">
              <w:rPr>
                <w:rStyle w:val="Strong"/>
                <w:rFonts w:ascii="Calibri" w:hAnsi="Calibri" w:cs="Calibri"/>
                <w:b w:val="0"/>
                <w:color w:val="4C483D" w:themeColor="text2"/>
                <w:sz w:val="22"/>
                <w:szCs w:val="22"/>
                <w:lang w:val="lv-LV"/>
              </w:rPr>
              <w:t>mērķa pārbaude</w:t>
            </w:r>
          </w:p>
        </w:tc>
        <w:tc>
          <w:tcPr>
            <w:tcW w:w="850" w:type="dxa"/>
            <w:vAlign w:val="center"/>
          </w:tcPr>
          <w:p w:rsidR="00804303" w:rsidRPr="006D75D3" w:rsidRDefault="00804303" w:rsidP="008B5218">
            <w:pPr>
              <w:jc w:val="center"/>
              <w:rPr>
                <w:rFonts w:ascii="Calibri" w:hAnsi="Calibri" w:cs="Calibri"/>
                <w:sz w:val="22"/>
                <w:szCs w:val="22"/>
                <w:lang w:val="lv-LV"/>
              </w:rPr>
            </w:pPr>
            <w:r w:rsidRPr="006D75D3">
              <w:rPr>
                <w:rFonts w:ascii="Calibri" w:hAnsi="Calibri" w:cs="Calibri"/>
                <w:sz w:val="22"/>
                <w:szCs w:val="22"/>
                <w:lang w:val="lv-LV"/>
              </w:rPr>
              <w:t>98</w:t>
            </w:r>
          </w:p>
        </w:tc>
        <w:tc>
          <w:tcPr>
            <w:tcW w:w="851" w:type="dxa"/>
            <w:vAlign w:val="center"/>
          </w:tcPr>
          <w:p w:rsidR="00804303" w:rsidRPr="006D75D3" w:rsidRDefault="00804303" w:rsidP="008B5218">
            <w:pPr>
              <w:jc w:val="center"/>
              <w:rPr>
                <w:rFonts w:ascii="Calibri" w:hAnsi="Calibri" w:cs="Calibri"/>
                <w:sz w:val="22"/>
                <w:szCs w:val="22"/>
                <w:lang w:val="lv-LV"/>
              </w:rPr>
            </w:pPr>
            <w:r w:rsidRPr="006D75D3">
              <w:rPr>
                <w:rFonts w:ascii="Calibri" w:hAnsi="Calibri" w:cs="Calibri"/>
                <w:sz w:val="22"/>
                <w:szCs w:val="22"/>
                <w:lang w:val="lv-LV"/>
              </w:rPr>
              <w:t>54</w:t>
            </w:r>
          </w:p>
        </w:tc>
        <w:tc>
          <w:tcPr>
            <w:tcW w:w="850" w:type="dxa"/>
            <w:vAlign w:val="center"/>
          </w:tcPr>
          <w:p w:rsidR="00804303" w:rsidRPr="006D75D3" w:rsidRDefault="00804303" w:rsidP="008B5218">
            <w:pPr>
              <w:jc w:val="center"/>
              <w:rPr>
                <w:rFonts w:ascii="Calibri" w:hAnsi="Calibri" w:cs="Calibri"/>
                <w:sz w:val="22"/>
                <w:szCs w:val="22"/>
                <w:lang w:val="lv-LV"/>
              </w:rPr>
            </w:pPr>
            <w:r w:rsidRPr="006D75D3">
              <w:rPr>
                <w:rFonts w:ascii="Calibri" w:hAnsi="Calibri" w:cs="Calibri"/>
                <w:sz w:val="22"/>
                <w:szCs w:val="22"/>
                <w:lang w:val="lv-LV"/>
              </w:rPr>
              <w:t>100</w:t>
            </w:r>
          </w:p>
        </w:tc>
        <w:tc>
          <w:tcPr>
            <w:tcW w:w="866" w:type="dxa"/>
            <w:vAlign w:val="center"/>
          </w:tcPr>
          <w:p w:rsidR="00804303" w:rsidRPr="006D75D3" w:rsidRDefault="00804303" w:rsidP="008B5218">
            <w:pPr>
              <w:jc w:val="center"/>
              <w:rPr>
                <w:rFonts w:ascii="Calibri" w:hAnsi="Calibri" w:cs="Calibri"/>
                <w:sz w:val="22"/>
                <w:szCs w:val="22"/>
                <w:lang w:val="lv-LV"/>
              </w:rPr>
            </w:pPr>
            <w:r w:rsidRPr="006D75D3">
              <w:rPr>
                <w:rFonts w:ascii="Calibri" w:hAnsi="Calibri" w:cs="Calibri"/>
                <w:sz w:val="22"/>
                <w:szCs w:val="22"/>
                <w:lang w:val="lv-LV"/>
              </w:rPr>
              <w:t>128</w:t>
            </w:r>
          </w:p>
        </w:tc>
        <w:tc>
          <w:tcPr>
            <w:tcW w:w="866" w:type="dxa"/>
            <w:vAlign w:val="center"/>
          </w:tcPr>
          <w:p w:rsidR="00804303" w:rsidRPr="006D75D3" w:rsidRDefault="00804303" w:rsidP="008B5218">
            <w:pPr>
              <w:jc w:val="center"/>
              <w:rPr>
                <w:rFonts w:ascii="Calibri" w:hAnsi="Calibri" w:cs="Calibri"/>
                <w:sz w:val="22"/>
                <w:szCs w:val="22"/>
                <w:lang w:val="lv-LV"/>
              </w:rPr>
            </w:pPr>
            <w:r w:rsidRPr="006D75D3">
              <w:rPr>
                <w:rFonts w:ascii="Calibri" w:hAnsi="Calibri" w:cs="Calibri"/>
                <w:sz w:val="22"/>
                <w:szCs w:val="22"/>
                <w:lang w:val="lv-LV"/>
              </w:rPr>
              <w:t>82</w:t>
            </w:r>
          </w:p>
        </w:tc>
        <w:tc>
          <w:tcPr>
            <w:tcW w:w="866" w:type="dxa"/>
            <w:vAlign w:val="center"/>
          </w:tcPr>
          <w:p w:rsidR="00804303" w:rsidRPr="006D75D3" w:rsidRDefault="00804303" w:rsidP="008B5218">
            <w:pPr>
              <w:jc w:val="center"/>
              <w:rPr>
                <w:rFonts w:ascii="Calibri" w:hAnsi="Calibri" w:cs="Calibri"/>
                <w:sz w:val="22"/>
                <w:szCs w:val="22"/>
                <w:lang w:val="lv-LV"/>
              </w:rPr>
            </w:pPr>
            <w:r w:rsidRPr="006D75D3">
              <w:rPr>
                <w:rFonts w:ascii="Calibri" w:hAnsi="Calibri" w:cs="Calibri"/>
                <w:sz w:val="22"/>
                <w:szCs w:val="22"/>
                <w:lang w:val="lv-LV"/>
              </w:rPr>
              <w:t>77</w:t>
            </w:r>
          </w:p>
        </w:tc>
        <w:tc>
          <w:tcPr>
            <w:tcW w:w="866" w:type="dxa"/>
            <w:vAlign w:val="center"/>
          </w:tcPr>
          <w:p w:rsidR="00804303" w:rsidRPr="006D75D3" w:rsidRDefault="00804303" w:rsidP="006D75D3">
            <w:pPr>
              <w:jc w:val="center"/>
              <w:rPr>
                <w:rFonts w:ascii="Calibri" w:hAnsi="Calibri" w:cs="Calibri"/>
                <w:sz w:val="22"/>
                <w:szCs w:val="22"/>
                <w:lang w:val="lv-LV"/>
              </w:rPr>
            </w:pPr>
            <w:r w:rsidRPr="006D75D3">
              <w:rPr>
                <w:rFonts w:ascii="Calibri" w:hAnsi="Calibri" w:cs="Calibri"/>
                <w:sz w:val="22"/>
                <w:szCs w:val="22"/>
                <w:lang w:val="lv-LV"/>
              </w:rPr>
              <w:t>44</w:t>
            </w:r>
          </w:p>
        </w:tc>
      </w:tr>
      <w:tr w:rsidR="00804303" w:rsidRPr="006D75D3" w:rsidTr="00804303">
        <w:tc>
          <w:tcPr>
            <w:tcW w:w="3969" w:type="dxa"/>
          </w:tcPr>
          <w:p w:rsidR="00804303" w:rsidRPr="006D75D3" w:rsidRDefault="00804303" w:rsidP="008B5218">
            <w:pPr>
              <w:rPr>
                <w:rFonts w:ascii="Calibri" w:hAnsi="Calibri" w:cs="Calibri"/>
                <w:b/>
                <w:sz w:val="22"/>
                <w:szCs w:val="22"/>
                <w:lang w:val="lv-LV"/>
              </w:rPr>
            </w:pPr>
            <w:r w:rsidRPr="006D75D3">
              <w:rPr>
                <w:rFonts w:ascii="Calibri" w:hAnsi="Calibri" w:cs="Calibri"/>
                <w:b/>
                <w:sz w:val="22"/>
                <w:szCs w:val="22"/>
                <w:lang w:val="lv-LV"/>
              </w:rPr>
              <w:t>Pieņemti lēmumi par</w:t>
            </w:r>
          </w:p>
        </w:tc>
        <w:tc>
          <w:tcPr>
            <w:tcW w:w="850" w:type="dxa"/>
            <w:vAlign w:val="center"/>
          </w:tcPr>
          <w:p w:rsidR="00804303" w:rsidRPr="006D75D3" w:rsidRDefault="00804303" w:rsidP="008B5218">
            <w:pPr>
              <w:jc w:val="center"/>
              <w:rPr>
                <w:rFonts w:ascii="Calibri" w:hAnsi="Calibri" w:cs="Calibri"/>
                <w:b/>
                <w:sz w:val="22"/>
                <w:szCs w:val="22"/>
                <w:lang w:val="lv-LV"/>
              </w:rPr>
            </w:pPr>
          </w:p>
        </w:tc>
        <w:tc>
          <w:tcPr>
            <w:tcW w:w="851" w:type="dxa"/>
            <w:vAlign w:val="center"/>
          </w:tcPr>
          <w:p w:rsidR="00804303" w:rsidRPr="006D75D3" w:rsidRDefault="00804303" w:rsidP="008B5218">
            <w:pPr>
              <w:jc w:val="center"/>
              <w:rPr>
                <w:rStyle w:val="Strong"/>
                <w:rFonts w:ascii="Calibri" w:hAnsi="Calibri" w:cs="Calibri"/>
                <w:bCs w:val="0"/>
                <w:color w:val="4C483D" w:themeColor="text2"/>
                <w:sz w:val="22"/>
                <w:szCs w:val="22"/>
                <w:lang w:val="lv-LV"/>
              </w:rPr>
            </w:pPr>
          </w:p>
        </w:tc>
        <w:tc>
          <w:tcPr>
            <w:tcW w:w="850" w:type="dxa"/>
            <w:vAlign w:val="center"/>
          </w:tcPr>
          <w:p w:rsidR="00804303" w:rsidRPr="006D75D3" w:rsidRDefault="00804303" w:rsidP="008B5218">
            <w:pPr>
              <w:jc w:val="center"/>
              <w:rPr>
                <w:rFonts w:ascii="Calibri" w:hAnsi="Calibri" w:cs="Calibri"/>
                <w:b/>
                <w:sz w:val="22"/>
                <w:szCs w:val="22"/>
                <w:lang w:val="lv-LV"/>
              </w:rPr>
            </w:pPr>
          </w:p>
        </w:tc>
        <w:tc>
          <w:tcPr>
            <w:tcW w:w="866" w:type="dxa"/>
            <w:vAlign w:val="center"/>
          </w:tcPr>
          <w:p w:rsidR="00804303" w:rsidRPr="006D75D3" w:rsidRDefault="00804303" w:rsidP="008B5218">
            <w:pPr>
              <w:jc w:val="center"/>
              <w:rPr>
                <w:rFonts w:ascii="Calibri" w:hAnsi="Calibri" w:cs="Calibri"/>
                <w:b/>
                <w:sz w:val="22"/>
                <w:szCs w:val="22"/>
                <w:lang w:val="lv-LV"/>
              </w:rPr>
            </w:pPr>
          </w:p>
        </w:tc>
        <w:tc>
          <w:tcPr>
            <w:tcW w:w="866" w:type="dxa"/>
            <w:vAlign w:val="center"/>
          </w:tcPr>
          <w:p w:rsidR="00804303" w:rsidRPr="006D75D3" w:rsidRDefault="00804303" w:rsidP="008B5218">
            <w:pPr>
              <w:jc w:val="center"/>
              <w:rPr>
                <w:rFonts w:ascii="Calibri" w:hAnsi="Calibri" w:cs="Calibri"/>
                <w:b/>
                <w:sz w:val="22"/>
                <w:szCs w:val="22"/>
                <w:lang w:val="lv-LV"/>
              </w:rPr>
            </w:pPr>
          </w:p>
        </w:tc>
        <w:tc>
          <w:tcPr>
            <w:tcW w:w="866" w:type="dxa"/>
            <w:vAlign w:val="center"/>
          </w:tcPr>
          <w:p w:rsidR="00804303" w:rsidRPr="006D75D3" w:rsidRDefault="00804303" w:rsidP="008B5218">
            <w:pPr>
              <w:jc w:val="center"/>
              <w:rPr>
                <w:rFonts w:ascii="Calibri" w:hAnsi="Calibri" w:cs="Calibri"/>
                <w:b/>
                <w:sz w:val="22"/>
                <w:szCs w:val="22"/>
                <w:lang w:val="lv-LV"/>
              </w:rPr>
            </w:pPr>
          </w:p>
        </w:tc>
        <w:tc>
          <w:tcPr>
            <w:tcW w:w="866" w:type="dxa"/>
            <w:vAlign w:val="center"/>
          </w:tcPr>
          <w:p w:rsidR="00804303" w:rsidRPr="006D75D3" w:rsidRDefault="00804303" w:rsidP="006D75D3">
            <w:pPr>
              <w:jc w:val="center"/>
              <w:rPr>
                <w:rFonts w:ascii="Calibri" w:hAnsi="Calibri" w:cs="Calibri"/>
                <w:b/>
                <w:sz w:val="22"/>
                <w:szCs w:val="22"/>
                <w:lang w:val="lv-LV"/>
              </w:rPr>
            </w:pPr>
          </w:p>
        </w:tc>
      </w:tr>
      <w:tr w:rsidR="00804303" w:rsidRPr="006D75D3" w:rsidTr="00804303">
        <w:tc>
          <w:tcPr>
            <w:tcW w:w="3969" w:type="dxa"/>
            <w:vAlign w:val="center"/>
          </w:tcPr>
          <w:p w:rsidR="00804303" w:rsidRPr="006D75D3" w:rsidRDefault="00804303" w:rsidP="008B5218">
            <w:pPr>
              <w:jc w:val="right"/>
              <w:rPr>
                <w:rFonts w:ascii="Calibri" w:hAnsi="Calibri" w:cs="Calibri"/>
                <w:sz w:val="22"/>
                <w:szCs w:val="22"/>
                <w:lang w:val="lv-LV"/>
              </w:rPr>
            </w:pPr>
            <w:r w:rsidRPr="006D75D3">
              <w:rPr>
                <w:rFonts w:ascii="Calibri" w:hAnsi="Calibri" w:cs="Calibri"/>
                <w:sz w:val="22"/>
                <w:szCs w:val="22"/>
                <w:lang w:val="lv-LV"/>
              </w:rPr>
              <w:t xml:space="preserve">sliežu ceļu ekspluatācijas aizliegšanu </w:t>
            </w:r>
          </w:p>
        </w:tc>
        <w:tc>
          <w:tcPr>
            <w:tcW w:w="850" w:type="dxa"/>
            <w:vAlign w:val="center"/>
          </w:tcPr>
          <w:p w:rsidR="00804303" w:rsidRPr="006D75D3" w:rsidRDefault="00804303" w:rsidP="008B5218">
            <w:pPr>
              <w:jc w:val="center"/>
              <w:rPr>
                <w:rFonts w:ascii="Calibri" w:hAnsi="Calibri" w:cs="Calibri"/>
                <w:sz w:val="22"/>
                <w:szCs w:val="22"/>
                <w:lang w:val="lv-LV"/>
              </w:rPr>
            </w:pPr>
            <w:r w:rsidRPr="006D75D3">
              <w:rPr>
                <w:rFonts w:ascii="Calibri" w:hAnsi="Calibri" w:cs="Calibri"/>
                <w:sz w:val="22"/>
                <w:szCs w:val="22"/>
                <w:lang w:val="lv-LV"/>
              </w:rPr>
              <w:t>26</w:t>
            </w:r>
          </w:p>
        </w:tc>
        <w:tc>
          <w:tcPr>
            <w:tcW w:w="851" w:type="dxa"/>
            <w:vAlign w:val="center"/>
          </w:tcPr>
          <w:p w:rsidR="00804303" w:rsidRPr="006D75D3" w:rsidRDefault="00804303" w:rsidP="008B5218">
            <w:pPr>
              <w:jc w:val="center"/>
              <w:rPr>
                <w:rStyle w:val="Strong"/>
                <w:rFonts w:ascii="Calibri" w:hAnsi="Calibri" w:cs="Calibri"/>
                <w:b w:val="0"/>
                <w:bCs w:val="0"/>
                <w:color w:val="4C483D" w:themeColor="text2"/>
                <w:sz w:val="22"/>
                <w:szCs w:val="22"/>
                <w:lang w:val="lv-LV"/>
              </w:rPr>
            </w:pPr>
            <w:r w:rsidRPr="006D75D3">
              <w:rPr>
                <w:rStyle w:val="Strong"/>
                <w:rFonts w:ascii="Calibri" w:hAnsi="Calibri" w:cs="Calibri"/>
                <w:b w:val="0"/>
                <w:color w:val="4C483D" w:themeColor="text2"/>
                <w:sz w:val="22"/>
                <w:szCs w:val="22"/>
                <w:lang w:val="lv-LV"/>
              </w:rPr>
              <w:t>10</w:t>
            </w:r>
          </w:p>
        </w:tc>
        <w:tc>
          <w:tcPr>
            <w:tcW w:w="850" w:type="dxa"/>
            <w:vAlign w:val="center"/>
          </w:tcPr>
          <w:p w:rsidR="00804303" w:rsidRPr="006D75D3" w:rsidRDefault="00804303" w:rsidP="008B5218">
            <w:pPr>
              <w:jc w:val="center"/>
              <w:rPr>
                <w:rFonts w:ascii="Calibri" w:hAnsi="Calibri" w:cs="Calibri"/>
                <w:sz w:val="22"/>
                <w:szCs w:val="22"/>
                <w:lang w:val="lv-LV"/>
              </w:rPr>
            </w:pPr>
            <w:r w:rsidRPr="006D75D3">
              <w:rPr>
                <w:rFonts w:ascii="Calibri" w:hAnsi="Calibri" w:cs="Calibri"/>
                <w:sz w:val="22"/>
                <w:szCs w:val="22"/>
                <w:lang w:val="lv-LV"/>
              </w:rPr>
              <w:t>35</w:t>
            </w:r>
          </w:p>
        </w:tc>
        <w:tc>
          <w:tcPr>
            <w:tcW w:w="866" w:type="dxa"/>
            <w:vAlign w:val="center"/>
          </w:tcPr>
          <w:p w:rsidR="00804303" w:rsidRPr="006D75D3" w:rsidRDefault="00804303" w:rsidP="008B5218">
            <w:pPr>
              <w:jc w:val="center"/>
              <w:rPr>
                <w:rFonts w:ascii="Calibri" w:hAnsi="Calibri" w:cs="Calibri"/>
                <w:sz w:val="22"/>
                <w:szCs w:val="22"/>
                <w:lang w:val="lv-LV"/>
              </w:rPr>
            </w:pPr>
            <w:r w:rsidRPr="006D75D3">
              <w:rPr>
                <w:rFonts w:ascii="Calibri" w:hAnsi="Calibri" w:cs="Calibri"/>
                <w:sz w:val="22"/>
                <w:szCs w:val="22"/>
                <w:lang w:val="lv-LV"/>
              </w:rPr>
              <w:t>17</w:t>
            </w:r>
          </w:p>
        </w:tc>
        <w:tc>
          <w:tcPr>
            <w:tcW w:w="866" w:type="dxa"/>
            <w:vAlign w:val="center"/>
          </w:tcPr>
          <w:p w:rsidR="00804303" w:rsidRPr="006D75D3" w:rsidRDefault="00804303" w:rsidP="008B5218">
            <w:pPr>
              <w:jc w:val="center"/>
              <w:rPr>
                <w:rFonts w:ascii="Calibri" w:hAnsi="Calibri" w:cs="Calibri"/>
                <w:sz w:val="22"/>
                <w:szCs w:val="22"/>
                <w:lang w:val="lv-LV"/>
              </w:rPr>
            </w:pPr>
            <w:r w:rsidRPr="006D75D3">
              <w:rPr>
                <w:rFonts w:ascii="Calibri" w:hAnsi="Calibri" w:cs="Calibri"/>
                <w:sz w:val="22"/>
                <w:szCs w:val="22"/>
                <w:lang w:val="lv-LV"/>
              </w:rPr>
              <w:t>48</w:t>
            </w:r>
          </w:p>
        </w:tc>
        <w:tc>
          <w:tcPr>
            <w:tcW w:w="866" w:type="dxa"/>
            <w:vAlign w:val="center"/>
          </w:tcPr>
          <w:p w:rsidR="00804303" w:rsidRPr="006D75D3" w:rsidRDefault="00804303" w:rsidP="008B5218">
            <w:pPr>
              <w:jc w:val="center"/>
              <w:rPr>
                <w:rFonts w:ascii="Calibri" w:hAnsi="Calibri" w:cs="Calibri"/>
                <w:sz w:val="22"/>
                <w:szCs w:val="22"/>
                <w:lang w:val="lv-LV"/>
              </w:rPr>
            </w:pPr>
            <w:r w:rsidRPr="006D75D3">
              <w:rPr>
                <w:rFonts w:ascii="Calibri" w:hAnsi="Calibri" w:cs="Calibri"/>
                <w:sz w:val="22"/>
                <w:szCs w:val="22"/>
                <w:lang w:val="lv-LV"/>
              </w:rPr>
              <w:t>62</w:t>
            </w:r>
          </w:p>
        </w:tc>
        <w:tc>
          <w:tcPr>
            <w:tcW w:w="866" w:type="dxa"/>
            <w:vAlign w:val="center"/>
          </w:tcPr>
          <w:p w:rsidR="00804303" w:rsidRPr="006D75D3" w:rsidRDefault="00804303" w:rsidP="006D75D3">
            <w:pPr>
              <w:jc w:val="center"/>
              <w:rPr>
                <w:rFonts w:ascii="Calibri" w:hAnsi="Calibri" w:cs="Calibri"/>
                <w:sz w:val="22"/>
                <w:szCs w:val="22"/>
                <w:lang w:val="lv-LV"/>
              </w:rPr>
            </w:pPr>
            <w:r w:rsidRPr="006D75D3">
              <w:rPr>
                <w:rFonts w:ascii="Calibri" w:hAnsi="Calibri" w:cs="Calibri"/>
                <w:sz w:val="22"/>
                <w:szCs w:val="22"/>
                <w:lang w:val="lv-LV"/>
              </w:rPr>
              <w:t>74</w:t>
            </w:r>
          </w:p>
        </w:tc>
      </w:tr>
      <w:tr w:rsidR="00804303" w:rsidRPr="006D75D3" w:rsidTr="00804303">
        <w:tc>
          <w:tcPr>
            <w:tcW w:w="3969" w:type="dxa"/>
            <w:vAlign w:val="center"/>
          </w:tcPr>
          <w:p w:rsidR="00804303" w:rsidRPr="006D75D3" w:rsidRDefault="00804303" w:rsidP="008B5218">
            <w:pPr>
              <w:jc w:val="right"/>
              <w:rPr>
                <w:rFonts w:ascii="Calibri" w:hAnsi="Calibri" w:cs="Calibri"/>
                <w:sz w:val="22"/>
                <w:szCs w:val="22"/>
                <w:lang w:val="lv-LV"/>
              </w:rPr>
            </w:pPr>
            <w:r w:rsidRPr="006D75D3">
              <w:rPr>
                <w:rFonts w:ascii="Calibri" w:hAnsi="Calibri" w:cs="Calibri"/>
                <w:sz w:val="22"/>
                <w:szCs w:val="22"/>
                <w:lang w:val="lv-LV"/>
              </w:rPr>
              <w:t xml:space="preserve">ritošā sastāva atstādināšanu no ekspluatācijas </w:t>
            </w:r>
          </w:p>
        </w:tc>
        <w:tc>
          <w:tcPr>
            <w:tcW w:w="850" w:type="dxa"/>
            <w:vAlign w:val="center"/>
          </w:tcPr>
          <w:p w:rsidR="00804303" w:rsidRPr="006D75D3" w:rsidRDefault="00804303" w:rsidP="008B5218">
            <w:pPr>
              <w:jc w:val="center"/>
              <w:rPr>
                <w:rFonts w:ascii="Calibri" w:hAnsi="Calibri" w:cs="Calibri"/>
                <w:sz w:val="22"/>
                <w:szCs w:val="22"/>
                <w:lang w:val="lv-LV"/>
              </w:rPr>
            </w:pPr>
            <w:r w:rsidRPr="006D75D3">
              <w:rPr>
                <w:rFonts w:ascii="Calibri" w:hAnsi="Calibri" w:cs="Calibri"/>
                <w:sz w:val="22"/>
                <w:szCs w:val="22"/>
                <w:lang w:val="lv-LV"/>
              </w:rPr>
              <w:t>13</w:t>
            </w:r>
          </w:p>
        </w:tc>
        <w:tc>
          <w:tcPr>
            <w:tcW w:w="851" w:type="dxa"/>
            <w:vAlign w:val="center"/>
          </w:tcPr>
          <w:p w:rsidR="00804303" w:rsidRPr="006D75D3" w:rsidRDefault="00804303" w:rsidP="008B5218">
            <w:pPr>
              <w:jc w:val="center"/>
              <w:rPr>
                <w:rStyle w:val="Strong"/>
                <w:rFonts w:ascii="Calibri" w:hAnsi="Calibri" w:cs="Calibri"/>
                <w:b w:val="0"/>
                <w:bCs w:val="0"/>
                <w:color w:val="4C483D" w:themeColor="text2"/>
                <w:sz w:val="22"/>
                <w:szCs w:val="22"/>
                <w:lang w:val="lv-LV"/>
              </w:rPr>
            </w:pPr>
            <w:r w:rsidRPr="006D75D3">
              <w:rPr>
                <w:rStyle w:val="Strong"/>
                <w:rFonts w:ascii="Calibri" w:hAnsi="Calibri" w:cs="Calibri"/>
                <w:b w:val="0"/>
                <w:color w:val="4C483D" w:themeColor="text2"/>
                <w:sz w:val="22"/>
                <w:szCs w:val="22"/>
                <w:lang w:val="lv-LV"/>
              </w:rPr>
              <w:t>8</w:t>
            </w:r>
          </w:p>
        </w:tc>
        <w:tc>
          <w:tcPr>
            <w:tcW w:w="850" w:type="dxa"/>
            <w:vAlign w:val="center"/>
          </w:tcPr>
          <w:p w:rsidR="00804303" w:rsidRPr="006D75D3" w:rsidRDefault="00804303" w:rsidP="008B5218">
            <w:pPr>
              <w:jc w:val="center"/>
              <w:rPr>
                <w:rFonts w:ascii="Calibri" w:hAnsi="Calibri" w:cs="Calibri"/>
                <w:sz w:val="22"/>
                <w:szCs w:val="22"/>
                <w:lang w:val="lv-LV"/>
              </w:rPr>
            </w:pPr>
            <w:r w:rsidRPr="006D75D3">
              <w:rPr>
                <w:rFonts w:ascii="Calibri" w:hAnsi="Calibri" w:cs="Calibri"/>
                <w:sz w:val="22"/>
                <w:szCs w:val="22"/>
                <w:lang w:val="lv-LV"/>
              </w:rPr>
              <w:t>5</w:t>
            </w:r>
          </w:p>
        </w:tc>
        <w:tc>
          <w:tcPr>
            <w:tcW w:w="866" w:type="dxa"/>
            <w:vAlign w:val="center"/>
          </w:tcPr>
          <w:p w:rsidR="00804303" w:rsidRPr="006D75D3" w:rsidRDefault="00804303" w:rsidP="008B5218">
            <w:pPr>
              <w:jc w:val="center"/>
              <w:rPr>
                <w:rFonts w:ascii="Calibri" w:hAnsi="Calibri" w:cs="Calibri"/>
                <w:sz w:val="22"/>
                <w:szCs w:val="22"/>
                <w:lang w:val="lv-LV"/>
              </w:rPr>
            </w:pPr>
            <w:r w:rsidRPr="006D75D3">
              <w:rPr>
                <w:rFonts w:ascii="Calibri" w:hAnsi="Calibri" w:cs="Calibri"/>
                <w:sz w:val="22"/>
                <w:szCs w:val="22"/>
                <w:lang w:val="lv-LV"/>
              </w:rPr>
              <w:t>10</w:t>
            </w:r>
          </w:p>
        </w:tc>
        <w:tc>
          <w:tcPr>
            <w:tcW w:w="866" w:type="dxa"/>
            <w:vAlign w:val="center"/>
          </w:tcPr>
          <w:p w:rsidR="00804303" w:rsidRPr="006D75D3" w:rsidRDefault="00804303" w:rsidP="008B5218">
            <w:pPr>
              <w:jc w:val="center"/>
              <w:rPr>
                <w:rFonts w:ascii="Calibri" w:hAnsi="Calibri" w:cs="Calibri"/>
                <w:sz w:val="22"/>
                <w:szCs w:val="22"/>
                <w:lang w:val="lv-LV"/>
              </w:rPr>
            </w:pPr>
            <w:r w:rsidRPr="006D75D3">
              <w:rPr>
                <w:rFonts w:ascii="Calibri" w:hAnsi="Calibri" w:cs="Calibri"/>
                <w:sz w:val="22"/>
                <w:szCs w:val="22"/>
                <w:lang w:val="lv-LV"/>
              </w:rPr>
              <w:t>24</w:t>
            </w:r>
          </w:p>
        </w:tc>
        <w:tc>
          <w:tcPr>
            <w:tcW w:w="866" w:type="dxa"/>
            <w:vAlign w:val="center"/>
          </w:tcPr>
          <w:p w:rsidR="00804303" w:rsidRPr="006D75D3" w:rsidRDefault="00804303" w:rsidP="008B5218">
            <w:pPr>
              <w:jc w:val="center"/>
              <w:rPr>
                <w:rFonts w:ascii="Calibri" w:hAnsi="Calibri" w:cs="Calibri"/>
                <w:sz w:val="22"/>
                <w:szCs w:val="22"/>
                <w:lang w:val="lv-LV"/>
              </w:rPr>
            </w:pPr>
            <w:r w:rsidRPr="006D75D3">
              <w:rPr>
                <w:rFonts w:ascii="Calibri" w:hAnsi="Calibri" w:cs="Calibri"/>
                <w:sz w:val="22"/>
                <w:szCs w:val="22"/>
                <w:lang w:val="lv-LV"/>
              </w:rPr>
              <w:t>22</w:t>
            </w:r>
          </w:p>
        </w:tc>
        <w:tc>
          <w:tcPr>
            <w:tcW w:w="866" w:type="dxa"/>
            <w:vAlign w:val="center"/>
          </w:tcPr>
          <w:p w:rsidR="00804303" w:rsidRPr="006D75D3" w:rsidRDefault="00804303" w:rsidP="006D75D3">
            <w:pPr>
              <w:jc w:val="center"/>
              <w:rPr>
                <w:rFonts w:ascii="Calibri" w:hAnsi="Calibri" w:cs="Calibri"/>
                <w:sz w:val="22"/>
                <w:szCs w:val="22"/>
                <w:lang w:val="lv-LV"/>
              </w:rPr>
            </w:pPr>
            <w:r w:rsidRPr="006D75D3">
              <w:rPr>
                <w:rFonts w:ascii="Calibri" w:hAnsi="Calibri" w:cs="Calibri"/>
                <w:sz w:val="22"/>
                <w:szCs w:val="22"/>
                <w:lang w:val="lv-LV"/>
              </w:rPr>
              <w:t>23</w:t>
            </w:r>
          </w:p>
        </w:tc>
      </w:tr>
      <w:tr w:rsidR="00804303" w:rsidRPr="006D75D3" w:rsidTr="00804303">
        <w:tc>
          <w:tcPr>
            <w:tcW w:w="3969" w:type="dxa"/>
            <w:vAlign w:val="center"/>
          </w:tcPr>
          <w:p w:rsidR="00804303" w:rsidRPr="006D75D3" w:rsidRDefault="00804303" w:rsidP="008B5218">
            <w:pPr>
              <w:jc w:val="right"/>
              <w:rPr>
                <w:rFonts w:ascii="Calibri" w:hAnsi="Calibri" w:cs="Calibri"/>
                <w:sz w:val="22"/>
                <w:szCs w:val="22"/>
                <w:lang w:val="lv-LV"/>
              </w:rPr>
            </w:pPr>
            <w:r w:rsidRPr="006D75D3">
              <w:rPr>
                <w:rFonts w:ascii="Calibri" w:hAnsi="Calibri" w:cs="Calibri"/>
                <w:sz w:val="22"/>
                <w:szCs w:val="22"/>
                <w:lang w:val="lv-LV"/>
              </w:rPr>
              <w:t xml:space="preserve"> dzelzceļu speciālistu atstādināšana no darba pienākumu veikšanas</w:t>
            </w:r>
          </w:p>
        </w:tc>
        <w:tc>
          <w:tcPr>
            <w:tcW w:w="850" w:type="dxa"/>
            <w:vAlign w:val="center"/>
          </w:tcPr>
          <w:p w:rsidR="00804303" w:rsidRPr="006D75D3" w:rsidRDefault="00804303" w:rsidP="008B5218">
            <w:pPr>
              <w:jc w:val="center"/>
              <w:rPr>
                <w:rFonts w:ascii="Calibri" w:hAnsi="Calibri" w:cs="Calibri"/>
                <w:sz w:val="22"/>
                <w:szCs w:val="22"/>
                <w:lang w:val="lv-LV"/>
              </w:rPr>
            </w:pPr>
            <w:r w:rsidRPr="006D75D3">
              <w:rPr>
                <w:rFonts w:ascii="Calibri" w:hAnsi="Calibri" w:cs="Calibri"/>
                <w:sz w:val="22"/>
                <w:szCs w:val="22"/>
                <w:lang w:val="lv-LV"/>
              </w:rPr>
              <w:t>0</w:t>
            </w:r>
          </w:p>
        </w:tc>
        <w:tc>
          <w:tcPr>
            <w:tcW w:w="851" w:type="dxa"/>
            <w:vAlign w:val="center"/>
          </w:tcPr>
          <w:p w:rsidR="00804303" w:rsidRPr="006D75D3" w:rsidRDefault="00804303" w:rsidP="008B5218">
            <w:pPr>
              <w:jc w:val="center"/>
              <w:rPr>
                <w:rStyle w:val="Strong"/>
                <w:rFonts w:ascii="Calibri" w:hAnsi="Calibri" w:cs="Calibri"/>
                <w:b w:val="0"/>
                <w:bCs w:val="0"/>
                <w:color w:val="4C483D" w:themeColor="text2"/>
                <w:sz w:val="22"/>
                <w:szCs w:val="22"/>
                <w:lang w:val="lv-LV"/>
              </w:rPr>
            </w:pPr>
            <w:r w:rsidRPr="006D75D3">
              <w:rPr>
                <w:rStyle w:val="Strong"/>
                <w:rFonts w:ascii="Calibri" w:hAnsi="Calibri" w:cs="Calibri"/>
                <w:b w:val="0"/>
                <w:color w:val="4C483D" w:themeColor="text2"/>
                <w:sz w:val="22"/>
                <w:szCs w:val="22"/>
                <w:lang w:val="lv-LV"/>
              </w:rPr>
              <w:t>0</w:t>
            </w:r>
          </w:p>
        </w:tc>
        <w:tc>
          <w:tcPr>
            <w:tcW w:w="850" w:type="dxa"/>
            <w:vAlign w:val="center"/>
          </w:tcPr>
          <w:p w:rsidR="00804303" w:rsidRPr="006D75D3" w:rsidRDefault="00804303" w:rsidP="008B5218">
            <w:pPr>
              <w:jc w:val="center"/>
              <w:rPr>
                <w:rFonts w:ascii="Calibri" w:hAnsi="Calibri" w:cs="Calibri"/>
                <w:sz w:val="22"/>
                <w:szCs w:val="22"/>
                <w:lang w:val="lv-LV"/>
              </w:rPr>
            </w:pPr>
            <w:r w:rsidRPr="006D75D3">
              <w:rPr>
                <w:rFonts w:ascii="Calibri" w:hAnsi="Calibri" w:cs="Calibri"/>
                <w:sz w:val="22"/>
                <w:szCs w:val="22"/>
                <w:lang w:val="lv-LV"/>
              </w:rPr>
              <w:t>3</w:t>
            </w:r>
          </w:p>
        </w:tc>
        <w:tc>
          <w:tcPr>
            <w:tcW w:w="866" w:type="dxa"/>
            <w:vAlign w:val="center"/>
          </w:tcPr>
          <w:p w:rsidR="00804303" w:rsidRPr="006D75D3" w:rsidRDefault="00804303" w:rsidP="008B5218">
            <w:pPr>
              <w:jc w:val="center"/>
              <w:rPr>
                <w:rFonts w:ascii="Calibri" w:hAnsi="Calibri" w:cs="Calibri"/>
                <w:sz w:val="22"/>
                <w:szCs w:val="22"/>
                <w:lang w:val="lv-LV"/>
              </w:rPr>
            </w:pPr>
            <w:r w:rsidRPr="006D75D3">
              <w:rPr>
                <w:rFonts w:ascii="Calibri" w:hAnsi="Calibri" w:cs="Calibri"/>
                <w:sz w:val="22"/>
                <w:szCs w:val="22"/>
                <w:lang w:val="lv-LV"/>
              </w:rPr>
              <w:t>6</w:t>
            </w:r>
          </w:p>
        </w:tc>
        <w:tc>
          <w:tcPr>
            <w:tcW w:w="866" w:type="dxa"/>
            <w:vAlign w:val="center"/>
          </w:tcPr>
          <w:p w:rsidR="00804303" w:rsidRPr="006D75D3" w:rsidRDefault="00804303" w:rsidP="008B5218">
            <w:pPr>
              <w:jc w:val="center"/>
              <w:rPr>
                <w:rFonts w:ascii="Calibri" w:hAnsi="Calibri" w:cs="Calibri"/>
                <w:sz w:val="22"/>
                <w:szCs w:val="22"/>
                <w:lang w:val="lv-LV"/>
              </w:rPr>
            </w:pPr>
            <w:r w:rsidRPr="006D75D3">
              <w:rPr>
                <w:rFonts w:ascii="Calibri" w:hAnsi="Calibri" w:cs="Calibri"/>
                <w:sz w:val="22"/>
                <w:szCs w:val="22"/>
                <w:lang w:val="lv-LV"/>
              </w:rPr>
              <w:t>13</w:t>
            </w:r>
          </w:p>
        </w:tc>
        <w:tc>
          <w:tcPr>
            <w:tcW w:w="866" w:type="dxa"/>
            <w:vAlign w:val="center"/>
          </w:tcPr>
          <w:p w:rsidR="00804303" w:rsidRPr="006D75D3" w:rsidRDefault="00804303" w:rsidP="008B5218">
            <w:pPr>
              <w:jc w:val="center"/>
              <w:rPr>
                <w:rFonts w:ascii="Calibri" w:hAnsi="Calibri" w:cs="Calibri"/>
                <w:sz w:val="22"/>
                <w:szCs w:val="22"/>
                <w:lang w:val="lv-LV"/>
              </w:rPr>
            </w:pPr>
            <w:r w:rsidRPr="006D75D3">
              <w:rPr>
                <w:rFonts w:ascii="Calibri" w:hAnsi="Calibri" w:cs="Calibri"/>
                <w:sz w:val="22"/>
                <w:szCs w:val="22"/>
                <w:lang w:val="lv-LV"/>
              </w:rPr>
              <w:t>2</w:t>
            </w:r>
          </w:p>
        </w:tc>
        <w:tc>
          <w:tcPr>
            <w:tcW w:w="866" w:type="dxa"/>
            <w:vAlign w:val="center"/>
          </w:tcPr>
          <w:p w:rsidR="00804303" w:rsidRPr="006D75D3" w:rsidRDefault="00804303" w:rsidP="006D75D3">
            <w:pPr>
              <w:jc w:val="center"/>
              <w:rPr>
                <w:rFonts w:ascii="Calibri" w:hAnsi="Calibri" w:cs="Calibri"/>
                <w:sz w:val="22"/>
                <w:szCs w:val="22"/>
                <w:lang w:val="lv-LV"/>
              </w:rPr>
            </w:pPr>
            <w:r w:rsidRPr="006D75D3">
              <w:rPr>
                <w:rFonts w:ascii="Calibri" w:hAnsi="Calibri" w:cs="Calibri"/>
                <w:sz w:val="22"/>
                <w:szCs w:val="22"/>
                <w:lang w:val="lv-LV"/>
              </w:rPr>
              <w:t>1</w:t>
            </w:r>
          </w:p>
        </w:tc>
      </w:tr>
      <w:tr w:rsidR="00804303" w:rsidRPr="006D75D3" w:rsidTr="00804303">
        <w:tc>
          <w:tcPr>
            <w:tcW w:w="3969" w:type="dxa"/>
            <w:vAlign w:val="center"/>
          </w:tcPr>
          <w:p w:rsidR="00804303" w:rsidRPr="006D75D3" w:rsidRDefault="00804303" w:rsidP="008B5218">
            <w:pPr>
              <w:rPr>
                <w:rFonts w:ascii="Calibri" w:hAnsi="Calibri" w:cs="Calibri"/>
                <w:sz w:val="22"/>
                <w:szCs w:val="22"/>
                <w:lang w:val="lv-LV"/>
              </w:rPr>
            </w:pPr>
            <w:r w:rsidRPr="006D75D3">
              <w:rPr>
                <w:rFonts w:ascii="Calibri" w:hAnsi="Calibri" w:cs="Calibri"/>
                <w:sz w:val="22"/>
                <w:szCs w:val="22"/>
                <w:lang w:val="lv-LV"/>
              </w:rPr>
              <w:t xml:space="preserve">Izdoti priekšraksti  </w:t>
            </w:r>
          </w:p>
        </w:tc>
        <w:tc>
          <w:tcPr>
            <w:tcW w:w="850" w:type="dxa"/>
            <w:vAlign w:val="center"/>
          </w:tcPr>
          <w:p w:rsidR="00804303" w:rsidRPr="006D75D3" w:rsidRDefault="00804303" w:rsidP="008B5218">
            <w:pPr>
              <w:jc w:val="center"/>
              <w:rPr>
                <w:rFonts w:ascii="Calibri" w:hAnsi="Calibri" w:cs="Calibri"/>
                <w:sz w:val="22"/>
                <w:szCs w:val="22"/>
                <w:lang w:val="lv-LV"/>
              </w:rPr>
            </w:pPr>
            <w:r w:rsidRPr="006D75D3">
              <w:rPr>
                <w:rFonts w:ascii="Calibri" w:hAnsi="Calibri" w:cs="Calibri"/>
                <w:sz w:val="22"/>
                <w:szCs w:val="22"/>
                <w:lang w:val="lv-LV"/>
              </w:rPr>
              <w:t>78</w:t>
            </w:r>
          </w:p>
        </w:tc>
        <w:tc>
          <w:tcPr>
            <w:tcW w:w="851" w:type="dxa"/>
            <w:vAlign w:val="center"/>
          </w:tcPr>
          <w:p w:rsidR="00804303" w:rsidRPr="006D75D3" w:rsidRDefault="00804303" w:rsidP="008B5218">
            <w:pPr>
              <w:jc w:val="center"/>
              <w:rPr>
                <w:rStyle w:val="Strong"/>
                <w:rFonts w:ascii="Calibri" w:hAnsi="Calibri" w:cs="Calibri"/>
                <w:b w:val="0"/>
                <w:bCs w:val="0"/>
                <w:color w:val="4C483D" w:themeColor="text2"/>
                <w:sz w:val="22"/>
                <w:szCs w:val="22"/>
                <w:lang w:val="lv-LV"/>
              </w:rPr>
            </w:pPr>
            <w:r w:rsidRPr="006D75D3">
              <w:rPr>
                <w:rStyle w:val="Strong"/>
                <w:rFonts w:ascii="Calibri" w:hAnsi="Calibri" w:cs="Calibri"/>
                <w:b w:val="0"/>
                <w:color w:val="4C483D" w:themeColor="text2"/>
                <w:sz w:val="22"/>
                <w:szCs w:val="22"/>
                <w:lang w:val="lv-LV"/>
              </w:rPr>
              <w:t>75</w:t>
            </w:r>
          </w:p>
        </w:tc>
        <w:tc>
          <w:tcPr>
            <w:tcW w:w="850" w:type="dxa"/>
            <w:vAlign w:val="center"/>
          </w:tcPr>
          <w:p w:rsidR="00804303" w:rsidRPr="006D75D3" w:rsidRDefault="00804303" w:rsidP="008B5218">
            <w:pPr>
              <w:jc w:val="center"/>
              <w:rPr>
                <w:rFonts w:ascii="Calibri" w:hAnsi="Calibri" w:cs="Calibri"/>
                <w:sz w:val="22"/>
                <w:szCs w:val="22"/>
                <w:lang w:val="lv-LV"/>
              </w:rPr>
            </w:pPr>
            <w:r w:rsidRPr="006D75D3">
              <w:rPr>
                <w:rFonts w:ascii="Calibri" w:hAnsi="Calibri" w:cs="Calibri"/>
                <w:sz w:val="22"/>
                <w:szCs w:val="22"/>
                <w:lang w:val="lv-LV"/>
              </w:rPr>
              <w:t>118</w:t>
            </w:r>
          </w:p>
        </w:tc>
        <w:tc>
          <w:tcPr>
            <w:tcW w:w="866" w:type="dxa"/>
            <w:vAlign w:val="center"/>
          </w:tcPr>
          <w:p w:rsidR="00804303" w:rsidRPr="006D75D3" w:rsidRDefault="00804303" w:rsidP="008B5218">
            <w:pPr>
              <w:jc w:val="center"/>
              <w:rPr>
                <w:rFonts w:ascii="Calibri" w:hAnsi="Calibri" w:cs="Calibri"/>
                <w:sz w:val="22"/>
                <w:szCs w:val="22"/>
                <w:lang w:val="lv-LV"/>
              </w:rPr>
            </w:pPr>
            <w:r w:rsidRPr="006D75D3">
              <w:rPr>
                <w:rFonts w:ascii="Calibri" w:hAnsi="Calibri" w:cs="Calibri"/>
                <w:sz w:val="22"/>
                <w:szCs w:val="22"/>
                <w:lang w:val="lv-LV"/>
              </w:rPr>
              <w:t>150</w:t>
            </w:r>
          </w:p>
        </w:tc>
        <w:tc>
          <w:tcPr>
            <w:tcW w:w="866" w:type="dxa"/>
            <w:vAlign w:val="center"/>
          </w:tcPr>
          <w:p w:rsidR="00804303" w:rsidRPr="006D75D3" w:rsidRDefault="00804303" w:rsidP="008B5218">
            <w:pPr>
              <w:jc w:val="center"/>
              <w:rPr>
                <w:rFonts w:ascii="Calibri" w:hAnsi="Calibri" w:cs="Calibri"/>
                <w:sz w:val="22"/>
                <w:szCs w:val="22"/>
                <w:lang w:val="lv-LV"/>
              </w:rPr>
            </w:pPr>
            <w:r w:rsidRPr="006D75D3">
              <w:rPr>
                <w:rFonts w:ascii="Calibri" w:hAnsi="Calibri" w:cs="Calibri"/>
                <w:sz w:val="22"/>
                <w:szCs w:val="22"/>
                <w:lang w:val="lv-LV"/>
              </w:rPr>
              <w:t>89</w:t>
            </w:r>
          </w:p>
        </w:tc>
        <w:tc>
          <w:tcPr>
            <w:tcW w:w="866" w:type="dxa"/>
            <w:vAlign w:val="center"/>
          </w:tcPr>
          <w:p w:rsidR="00804303" w:rsidRPr="006D75D3" w:rsidRDefault="00804303" w:rsidP="008B5218">
            <w:pPr>
              <w:jc w:val="center"/>
              <w:rPr>
                <w:rFonts w:ascii="Calibri" w:hAnsi="Calibri" w:cs="Calibri"/>
                <w:sz w:val="22"/>
                <w:szCs w:val="22"/>
                <w:lang w:val="lv-LV"/>
              </w:rPr>
            </w:pPr>
            <w:r w:rsidRPr="006D75D3">
              <w:rPr>
                <w:rFonts w:ascii="Calibri" w:hAnsi="Calibri" w:cs="Calibri"/>
                <w:sz w:val="22"/>
                <w:szCs w:val="22"/>
                <w:lang w:val="lv-LV"/>
              </w:rPr>
              <w:t>75</w:t>
            </w:r>
          </w:p>
        </w:tc>
        <w:tc>
          <w:tcPr>
            <w:tcW w:w="866" w:type="dxa"/>
            <w:vAlign w:val="center"/>
          </w:tcPr>
          <w:p w:rsidR="00804303" w:rsidRPr="006D75D3" w:rsidRDefault="00804303" w:rsidP="006D75D3">
            <w:pPr>
              <w:jc w:val="center"/>
              <w:rPr>
                <w:rFonts w:ascii="Calibri" w:hAnsi="Calibri" w:cs="Calibri"/>
                <w:sz w:val="22"/>
                <w:szCs w:val="22"/>
                <w:lang w:val="lv-LV"/>
              </w:rPr>
            </w:pPr>
            <w:r>
              <w:rPr>
                <w:rFonts w:ascii="Calibri" w:hAnsi="Calibri" w:cs="Calibri"/>
                <w:sz w:val="22"/>
                <w:szCs w:val="22"/>
                <w:lang w:val="lv-LV"/>
              </w:rPr>
              <w:t>75</w:t>
            </w:r>
          </w:p>
        </w:tc>
      </w:tr>
      <w:tr w:rsidR="00804303" w:rsidRPr="006D75D3" w:rsidTr="00804303">
        <w:tc>
          <w:tcPr>
            <w:tcW w:w="3969" w:type="dxa"/>
            <w:vAlign w:val="center"/>
          </w:tcPr>
          <w:p w:rsidR="00804303" w:rsidRPr="006D75D3" w:rsidRDefault="00804303" w:rsidP="008B5218">
            <w:pPr>
              <w:rPr>
                <w:rFonts w:ascii="Calibri" w:hAnsi="Calibri" w:cs="Calibri"/>
                <w:sz w:val="22"/>
                <w:szCs w:val="22"/>
                <w:lang w:val="lv-LV"/>
              </w:rPr>
            </w:pPr>
            <w:r w:rsidRPr="006D75D3">
              <w:rPr>
                <w:rFonts w:ascii="Calibri" w:hAnsi="Calibri" w:cs="Calibri"/>
                <w:sz w:val="22"/>
                <w:szCs w:val="22"/>
                <w:lang w:val="lv-LV"/>
              </w:rPr>
              <w:t>Sagatavoti audita ziņojumi</w:t>
            </w:r>
          </w:p>
        </w:tc>
        <w:tc>
          <w:tcPr>
            <w:tcW w:w="850" w:type="dxa"/>
            <w:vAlign w:val="center"/>
          </w:tcPr>
          <w:p w:rsidR="00804303" w:rsidRPr="006D75D3" w:rsidRDefault="00804303" w:rsidP="008B5218">
            <w:pPr>
              <w:jc w:val="center"/>
              <w:rPr>
                <w:rFonts w:ascii="Calibri" w:hAnsi="Calibri" w:cs="Calibri"/>
                <w:sz w:val="22"/>
                <w:szCs w:val="22"/>
                <w:lang w:val="lv-LV"/>
              </w:rPr>
            </w:pPr>
          </w:p>
        </w:tc>
        <w:tc>
          <w:tcPr>
            <w:tcW w:w="851" w:type="dxa"/>
            <w:vAlign w:val="center"/>
          </w:tcPr>
          <w:p w:rsidR="00804303" w:rsidRPr="006D75D3" w:rsidRDefault="00804303" w:rsidP="008B5218">
            <w:pPr>
              <w:jc w:val="center"/>
              <w:rPr>
                <w:rStyle w:val="Strong"/>
                <w:rFonts w:ascii="Calibri" w:hAnsi="Calibri" w:cs="Calibri"/>
                <w:b w:val="0"/>
                <w:color w:val="4C483D" w:themeColor="text2"/>
                <w:sz w:val="22"/>
                <w:szCs w:val="22"/>
                <w:lang w:val="lv-LV"/>
              </w:rPr>
            </w:pPr>
          </w:p>
        </w:tc>
        <w:tc>
          <w:tcPr>
            <w:tcW w:w="850" w:type="dxa"/>
            <w:vAlign w:val="center"/>
          </w:tcPr>
          <w:p w:rsidR="00804303" w:rsidRPr="006D75D3" w:rsidRDefault="00804303" w:rsidP="008B5218">
            <w:pPr>
              <w:jc w:val="center"/>
              <w:rPr>
                <w:rFonts w:ascii="Calibri" w:hAnsi="Calibri" w:cs="Calibri"/>
                <w:sz w:val="22"/>
                <w:szCs w:val="22"/>
                <w:lang w:val="lv-LV"/>
              </w:rPr>
            </w:pPr>
          </w:p>
        </w:tc>
        <w:tc>
          <w:tcPr>
            <w:tcW w:w="866" w:type="dxa"/>
            <w:vAlign w:val="center"/>
          </w:tcPr>
          <w:p w:rsidR="00804303" w:rsidRPr="006D75D3" w:rsidRDefault="00804303" w:rsidP="008B5218">
            <w:pPr>
              <w:jc w:val="center"/>
              <w:rPr>
                <w:rFonts w:ascii="Calibri" w:hAnsi="Calibri" w:cs="Calibri"/>
                <w:sz w:val="22"/>
                <w:szCs w:val="22"/>
                <w:lang w:val="lv-LV"/>
              </w:rPr>
            </w:pPr>
            <w:r w:rsidRPr="006D75D3">
              <w:rPr>
                <w:rFonts w:ascii="Calibri" w:hAnsi="Calibri" w:cs="Calibri"/>
                <w:sz w:val="22"/>
                <w:szCs w:val="22"/>
                <w:lang w:val="lv-LV"/>
              </w:rPr>
              <w:t>2</w:t>
            </w:r>
          </w:p>
        </w:tc>
        <w:tc>
          <w:tcPr>
            <w:tcW w:w="866" w:type="dxa"/>
            <w:vAlign w:val="center"/>
          </w:tcPr>
          <w:p w:rsidR="00804303" w:rsidRPr="006D75D3" w:rsidRDefault="00804303" w:rsidP="008B5218">
            <w:pPr>
              <w:jc w:val="center"/>
              <w:rPr>
                <w:rFonts w:ascii="Calibri" w:hAnsi="Calibri" w:cs="Calibri"/>
                <w:sz w:val="22"/>
                <w:szCs w:val="22"/>
                <w:lang w:val="lv-LV"/>
              </w:rPr>
            </w:pPr>
            <w:r w:rsidRPr="006D75D3">
              <w:rPr>
                <w:rFonts w:ascii="Calibri" w:hAnsi="Calibri" w:cs="Calibri"/>
                <w:sz w:val="22"/>
                <w:szCs w:val="22"/>
                <w:lang w:val="lv-LV"/>
              </w:rPr>
              <w:t>1</w:t>
            </w:r>
          </w:p>
        </w:tc>
        <w:tc>
          <w:tcPr>
            <w:tcW w:w="866" w:type="dxa"/>
            <w:vAlign w:val="center"/>
          </w:tcPr>
          <w:p w:rsidR="00804303" w:rsidRPr="006D75D3" w:rsidRDefault="00804303" w:rsidP="008B5218">
            <w:pPr>
              <w:jc w:val="center"/>
              <w:rPr>
                <w:rFonts w:ascii="Calibri" w:hAnsi="Calibri" w:cs="Calibri"/>
                <w:sz w:val="22"/>
                <w:szCs w:val="22"/>
                <w:lang w:val="lv-LV"/>
              </w:rPr>
            </w:pPr>
            <w:r w:rsidRPr="006D75D3">
              <w:rPr>
                <w:rFonts w:ascii="Calibri" w:hAnsi="Calibri" w:cs="Calibri"/>
                <w:sz w:val="22"/>
                <w:szCs w:val="22"/>
                <w:lang w:val="lv-LV"/>
              </w:rPr>
              <w:t>0</w:t>
            </w:r>
          </w:p>
        </w:tc>
        <w:tc>
          <w:tcPr>
            <w:tcW w:w="866" w:type="dxa"/>
            <w:vAlign w:val="center"/>
          </w:tcPr>
          <w:p w:rsidR="00804303" w:rsidRPr="006D75D3" w:rsidRDefault="00804303" w:rsidP="006D75D3">
            <w:pPr>
              <w:jc w:val="center"/>
              <w:rPr>
                <w:rFonts w:ascii="Calibri" w:hAnsi="Calibri" w:cs="Calibri"/>
                <w:sz w:val="22"/>
                <w:szCs w:val="22"/>
                <w:lang w:val="lv-LV"/>
              </w:rPr>
            </w:pPr>
            <w:r w:rsidRPr="006D75D3">
              <w:rPr>
                <w:rFonts w:ascii="Calibri" w:hAnsi="Calibri" w:cs="Calibri"/>
                <w:sz w:val="22"/>
                <w:szCs w:val="22"/>
                <w:lang w:val="lv-LV"/>
              </w:rPr>
              <w:t>1</w:t>
            </w:r>
          </w:p>
        </w:tc>
      </w:tr>
      <w:tr w:rsidR="00804303" w:rsidRPr="006D75D3" w:rsidTr="00804303">
        <w:tc>
          <w:tcPr>
            <w:tcW w:w="3969" w:type="dxa"/>
            <w:vAlign w:val="center"/>
          </w:tcPr>
          <w:p w:rsidR="00804303" w:rsidRPr="006D75D3" w:rsidRDefault="00804303" w:rsidP="008B5218">
            <w:pPr>
              <w:rPr>
                <w:rFonts w:ascii="Calibri" w:hAnsi="Calibri" w:cs="Calibri"/>
                <w:sz w:val="22"/>
                <w:szCs w:val="22"/>
                <w:lang w:val="lv-LV"/>
              </w:rPr>
            </w:pPr>
            <w:r w:rsidRPr="006D75D3">
              <w:rPr>
                <w:rFonts w:ascii="Calibri" w:hAnsi="Calibri" w:cs="Calibri"/>
                <w:sz w:val="22"/>
                <w:szCs w:val="22"/>
                <w:lang w:val="lv-LV"/>
              </w:rPr>
              <w:t>Sastādīti administratīvie protokoli</w:t>
            </w:r>
          </w:p>
        </w:tc>
        <w:tc>
          <w:tcPr>
            <w:tcW w:w="850" w:type="dxa"/>
            <w:vAlign w:val="center"/>
          </w:tcPr>
          <w:p w:rsidR="00804303" w:rsidRPr="006D75D3" w:rsidRDefault="00804303" w:rsidP="008B5218">
            <w:pPr>
              <w:jc w:val="center"/>
              <w:rPr>
                <w:rFonts w:ascii="Calibri" w:hAnsi="Calibri" w:cs="Calibri"/>
                <w:sz w:val="22"/>
                <w:szCs w:val="22"/>
                <w:lang w:val="lv-LV"/>
              </w:rPr>
            </w:pPr>
            <w:r w:rsidRPr="006D75D3">
              <w:rPr>
                <w:rFonts w:ascii="Calibri" w:hAnsi="Calibri" w:cs="Calibri"/>
                <w:sz w:val="22"/>
                <w:szCs w:val="22"/>
                <w:lang w:val="lv-LV"/>
              </w:rPr>
              <w:t>4</w:t>
            </w:r>
          </w:p>
        </w:tc>
        <w:tc>
          <w:tcPr>
            <w:tcW w:w="851" w:type="dxa"/>
            <w:vAlign w:val="center"/>
          </w:tcPr>
          <w:p w:rsidR="00804303" w:rsidRPr="006D75D3" w:rsidRDefault="00804303" w:rsidP="008B5218">
            <w:pPr>
              <w:jc w:val="center"/>
              <w:rPr>
                <w:rStyle w:val="Strong"/>
                <w:rFonts w:ascii="Calibri" w:hAnsi="Calibri" w:cs="Calibri"/>
                <w:b w:val="0"/>
                <w:bCs w:val="0"/>
                <w:color w:val="4C483D" w:themeColor="text2"/>
                <w:sz w:val="22"/>
                <w:szCs w:val="22"/>
                <w:lang w:val="lv-LV"/>
              </w:rPr>
            </w:pPr>
            <w:r w:rsidRPr="006D75D3">
              <w:rPr>
                <w:rStyle w:val="Strong"/>
                <w:rFonts w:ascii="Calibri" w:hAnsi="Calibri" w:cs="Calibri"/>
                <w:color w:val="4C483D" w:themeColor="text2"/>
                <w:sz w:val="22"/>
                <w:szCs w:val="22"/>
                <w:lang w:val="lv-LV"/>
              </w:rPr>
              <w:t>2</w:t>
            </w:r>
          </w:p>
        </w:tc>
        <w:tc>
          <w:tcPr>
            <w:tcW w:w="850" w:type="dxa"/>
            <w:vAlign w:val="center"/>
          </w:tcPr>
          <w:p w:rsidR="00804303" w:rsidRPr="006D75D3" w:rsidRDefault="00804303" w:rsidP="008B5218">
            <w:pPr>
              <w:jc w:val="center"/>
              <w:rPr>
                <w:rFonts w:ascii="Calibri" w:hAnsi="Calibri" w:cs="Calibri"/>
                <w:sz w:val="22"/>
                <w:szCs w:val="22"/>
                <w:lang w:val="lv-LV"/>
              </w:rPr>
            </w:pPr>
            <w:r w:rsidRPr="006D75D3">
              <w:rPr>
                <w:rFonts w:ascii="Calibri" w:hAnsi="Calibri" w:cs="Calibri"/>
                <w:sz w:val="22"/>
                <w:szCs w:val="22"/>
                <w:lang w:val="lv-LV"/>
              </w:rPr>
              <w:t>2</w:t>
            </w:r>
          </w:p>
        </w:tc>
        <w:tc>
          <w:tcPr>
            <w:tcW w:w="866" w:type="dxa"/>
            <w:vAlign w:val="center"/>
          </w:tcPr>
          <w:p w:rsidR="00804303" w:rsidRPr="006D75D3" w:rsidRDefault="00804303" w:rsidP="008B5218">
            <w:pPr>
              <w:jc w:val="center"/>
              <w:rPr>
                <w:rFonts w:ascii="Calibri" w:hAnsi="Calibri" w:cs="Calibri"/>
                <w:sz w:val="22"/>
                <w:szCs w:val="22"/>
                <w:lang w:val="lv-LV"/>
              </w:rPr>
            </w:pPr>
            <w:r w:rsidRPr="006D75D3">
              <w:rPr>
                <w:rFonts w:ascii="Calibri" w:hAnsi="Calibri" w:cs="Calibri"/>
                <w:sz w:val="22"/>
                <w:szCs w:val="22"/>
                <w:lang w:val="lv-LV"/>
              </w:rPr>
              <w:t>1</w:t>
            </w:r>
          </w:p>
        </w:tc>
        <w:tc>
          <w:tcPr>
            <w:tcW w:w="866" w:type="dxa"/>
            <w:vAlign w:val="center"/>
          </w:tcPr>
          <w:p w:rsidR="00804303" w:rsidRPr="006D75D3" w:rsidRDefault="00804303" w:rsidP="008B5218">
            <w:pPr>
              <w:jc w:val="center"/>
              <w:rPr>
                <w:rFonts w:ascii="Calibri" w:hAnsi="Calibri" w:cs="Calibri"/>
                <w:sz w:val="22"/>
                <w:szCs w:val="22"/>
                <w:lang w:val="lv-LV"/>
              </w:rPr>
            </w:pPr>
            <w:r w:rsidRPr="006D75D3">
              <w:rPr>
                <w:rFonts w:ascii="Calibri" w:hAnsi="Calibri" w:cs="Calibri"/>
                <w:sz w:val="22"/>
                <w:szCs w:val="22"/>
                <w:lang w:val="lv-LV"/>
              </w:rPr>
              <w:t>8</w:t>
            </w:r>
          </w:p>
        </w:tc>
        <w:tc>
          <w:tcPr>
            <w:tcW w:w="866" w:type="dxa"/>
            <w:vAlign w:val="center"/>
          </w:tcPr>
          <w:p w:rsidR="00804303" w:rsidRPr="006D75D3" w:rsidRDefault="00804303" w:rsidP="008B5218">
            <w:pPr>
              <w:jc w:val="center"/>
              <w:rPr>
                <w:rFonts w:ascii="Calibri" w:hAnsi="Calibri" w:cs="Calibri"/>
                <w:sz w:val="22"/>
                <w:szCs w:val="22"/>
                <w:lang w:val="lv-LV"/>
              </w:rPr>
            </w:pPr>
            <w:r w:rsidRPr="006D75D3">
              <w:rPr>
                <w:rFonts w:ascii="Calibri" w:hAnsi="Calibri" w:cs="Calibri"/>
                <w:sz w:val="22"/>
                <w:szCs w:val="22"/>
                <w:lang w:val="lv-LV"/>
              </w:rPr>
              <w:t>10</w:t>
            </w:r>
          </w:p>
        </w:tc>
        <w:tc>
          <w:tcPr>
            <w:tcW w:w="866" w:type="dxa"/>
            <w:vAlign w:val="center"/>
          </w:tcPr>
          <w:p w:rsidR="00804303" w:rsidRPr="006D75D3" w:rsidRDefault="00804303" w:rsidP="006D75D3">
            <w:pPr>
              <w:jc w:val="center"/>
              <w:rPr>
                <w:rFonts w:ascii="Calibri" w:hAnsi="Calibri" w:cs="Calibri"/>
                <w:sz w:val="22"/>
                <w:szCs w:val="22"/>
                <w:lang w:val="lv-LV"/>
              </w:rPr>
            </w:pPr>
            <w:r>
              <w:rPr>
                <w:rFonts w:ascii="Calibri" w:hAnsi="Calibri" w:cs="Calibri"/>
                <w:sz w:val="22"/>
                <w:szCs w:val="22"/>
                <w:lang w:val="lv-LV"/>
              </w:rPr>
              <w:t>7</w:t>
            </w:r>
          </w:p>
        </w:tc>
      </w:tr>
    </w:tbl>
    <w:p w:rsidR="00DF6507" w:rsidRDefault="00DF6507" w:rsidP="00DF6507">
      <w:pPr>
        <w:spacing w:after="120" w:line="240" w:lineRule="auto"/>
        <w:ind w:firstLine="709"/>
        <w:jc w:val="both"/>
        <w:rPr>
          <w:rFonts w:ascii="Calibri" w:hAnsi="Calibri" w:cs="Calibri"/>
          <w:sz w:val="22"/>
          <w:lang w:val="lv-LV"/>
        </w:rPr>
      </w:pPr>
    </w:p>
    <w:p w:rsidR="00F519F3" w:rsidRDefault="004F25CD" w:rsidP="00DF6507">
      <w:pPr>
        <w:spacing w:after="120" w:line="240" w:lineRule="auto"/>
        <w:ind w:firstLine="709"/>
        <w:jc w:val="both"/>
        <w:rPr>
          <w:rFonts w:ascii="Calibri" w:hAnsi="Calibri" w:cs="Calibri"/>
          <w:spacing w:val="-1"/>
          <w:sz w:val="22"/>
          <w:lang w:val="lv-LV"/>
        </w:rPr>
      </w:pPr>
      <w:r>
        <w:rPr>
          <w:rFonts w:ascii="Calibri" w:hAnsi="Calibri" w:cs="Calibri"/>
          <w:sz w:val="22"/>
          <w:lang w:val="lv-LV"/>
        </w:rPr>
        <w:t xml:space="preserve">Ar katru gadu pieaug </w:t>
      </w:r>
      <w:r w:rsidR="00F519F3" w:rsidRPr="00DF6507">
        <w:rPr>
          <w:rFonts w:ascii="Calibri" w:hAnsi="Calibri" w:cs="Calibri"/>
          <w:sz w:val="22"/>
          <w:lang w:val="lv-LV"/>
        </w:rPr>
        <w:t xml:space="preserve"> sliežu ceļu ekspluatācijas aizliegumu skaits</w:t>
      </w:r>
      <w:r>
        <w:rPr>
          <w:rFonts w:ascii="Calibri" w:hAnsi="Calibri" w:cs="Calibri"/>
          <w:sz w:val="22"/>
          <w:lang w:val="lv-LV"/>
        </w:rPr>
        <w:t>. Kā iemesls ir minams</w:t>
      </w:r>
      <w:r w:rsidR="00DF6507">
        <w:rPr>
          <w:rFonts w:ascii="Calibri" w:hAnsi="Calibri" w:cs="Calibri"/>
          <w:sz w:val="22"/>
          <w:lang w:val="lv-LV"/>
        </w:rPr>
        <w:t xml:space="preserve"> </w:t>
      </w:r>
      <w:r>
        <w:rPr>
          <w:rFonts w:ascii="Calibri" w:hAnsi="Calibri" w:cs="Calibri"/>
          <w:sz w:val="22"/>
          <w:lang w:val="lv-LV"/>
        </w:rPr>
        <w:t>nepietiekošas uzmanības pievēršana</w:t>
      </w:r>
      <w:r w:rsidR="00F519F3" w:rsidRPr="00DF6507">
        <w:rPr>
          <w:rFonts w:ascii="Calibri" w:hAnsi="Calibri" w:cs="Calibri"/>
          <w:sz w:val="22"/>
          <w:lang w:val="lv-LV"/>
        </w:rPr>
        <w:t xml:space="preserve"> sliežu ceļu tehniskajam stāvoklim.  201</w:t>
      </w:r>
      <w:r w:rsidR="00DF6507">
        <w:rPr>
          <w:rFonts w:ascii="Calibri" w:hAnsi="Calibri" w:cs="Calibri"/>
          <w:sz w:val="22"/>
          <w:lang w:val="lv-LV"/>
        </w:rPr>
        <w:t>7</w:t>
      </w:r>
      <w:r w:rsidR="00F519F3" w:rsidRPr="00DF6507">
        <w:rPr>
          <w:rFonts w:ascii="Calibri" w:hAnsi="Calibri" w:cs="Calibri"/>
          <w:sz w:val="22"/>
          <w:lang w:val="lv-LV"/>
        </w:rPr>
        <w:t xml:space="preserve">. gadā ir sastādīti </w:t>
      </w:r>
      <w:r w:rsidR="00DF6507">
        <w:rPr>
          <w:rFonts w:ascii="Calibri" w:hAnsi="Calibri" w:cs="Calibri"/>
          <w:sz w:val="22"/>
          <w:lang w:val="lv-LV"/>
        </w:rPr>
        <w:t>septiņi</w:t>
      </w:r>
      <w:r w:rsidR="00F519F3" w:rsidRPr="00DF6507">
        <w:rPr>
          <w:rFonts w:ascii="Calibri" w:hAnsi="Calibri" w:cs="Calibri"/>
          <w:sz w:val="22"/>
          <w:lang w:val="lv-LV"/>
        </w:rPr>
        <w:t xml:space="preserve"> administratīvie protokoli,  piemērojot naudas sodus par </w:t>
      </w:r>
      <w:r w:rsidR="00F519F3" w:rsidRPr="00DF6507">
        <w:rPr>
          <w:rFonts w:ascii="Calibri" w:hAnsi="Calibri" w:cs="Calibri"/>
          <w:spacing w:val="-1"/>
          <w:sz w:val="22"/>
          <w:lang w:val="lv-LV"/>
        </w:rPr>
        <w:t xml:space="preserve">būvju tuvinājuma gabarīta neievērošanu, drošas satiksmes organizēšanas neievērošanu, sliežu ceļu nepietiekošu uzturēšanu, neatļautu darbu organizēšanu.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9063"/>
      </w:tblGrid>
      <w:tr w:rsidR="001E2559" w:rsidRPr="00374F01" w:rsidTr="00556C2F">
        <w:tc>
          <w:tcPr>
            <w:tcW w:w="576" w:type="dxa"/>
            <w:shd w:val="clear" w:color="auto" w:fill="D9D9D9" w:themeFill="background1" w:themeFillShade="D9"/>
          </w:tcPr>
          <w:p w:rsidR="001E2559" w:rsidRPr="00BC588C" w:rsidRDefault="001E2559" w:rsidP="00556C2F">
            <w:pPr>
              <w:spacing w:after="240"/>
              <w:jc w:val="both"/>
              <w:rPr>
                <w:rFonts w:ascii="Calibri" w:hAnsi="Calibri" w:cs="Calibri"/>
                <w:color w:val="404040" w:themeColor="text1" w:themeTint="BF"/>
                <w:sz w:val="22"/>
                <w:lang w:val="lv-LV"/>
              </w:rPr>
            </w:pPr>
            <w:r w:rsidRPr="00BC588C">
              <w:rPr>
                <w:noProof/>
                <w:color w:val="404040" w:themeColor="text1" w:themeTint="BF"/>
                <w:lang w:val="lv-LV" w:eastAsia="lv-LV"/>
              </w:rPr>
              <mc:AlternateContent>
                <mc:Choice Requires="wpg">
                  <w:drawing>
                    <wp:inline distT="0" distB="0" distL="0" distR="0" wp14:anchorId="64054D53" wp14:editId="3A746682">
                      <wp:extent cx="228600" cy="228600"/>
                      <wp:effectExtent l="0" t="0" r="0" b="0"/>
                      <wp:docPr id="65" name="Group 19" descr="Tip icon"/>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66" name="Oval 66"/>
                              <wps:cNvSpPr>
                                <a:spLocks noChangeAspect="1" noChangeArrowheads="1"/>
                              </wps:cNvSpPr>
                              <wps:spPr bwMode="auto">
                                <a:xfrm>
                                  <a:off x="0" y="0"/>
                                  <a:ext cx="228600" cy="228600"/>
                                </a:xfrm>
                                <a:prstGeom prst="ellipse">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67" name="Freeform 67"/>
                              <wps:cNvSpPr/>
                              <wps:spPr>
                                <a:xfrm>
                                  <a:off x="98639" y="50800"/>
                                  <a:ext cx="31322" cy="127000"/>
                                </a:xfrm>
                                <a:custGeom>
                                  <a:avLst/>
                                  <a:gdLst>
                                    <a:gd name="connsiteX0" fmla="*/ 3915 w 31322"/>
                                    <a:gd name="connsiteY0" fmla="*/ 38279 h 127000"/>
                                    <a:gd name="connsiteX1" fmla="*/ 27406 w 31322"/>
                                    <a:gd name="connsiteY1" fmla="*/ 38279 h 127000"/>
                                    <a:gd name="connsiteX2" fmla="*/ 27406 w 31322"/>
                                    <a:gd name="connsiteY2" fmla="*/ 127000 h 127000"/>
                                    <a:gd name="connsiteX3" fmla="*/ 3915 w 31322"/>
                                    <a:gd name="connsiteY3" fmla="*/ 127000 h 127000"/>
                                    <a:gd name="connsiteX4" fmla="*/ 15661 w 31322"/>
                                    <a:gd name="connsiteY4" fmla="*/ 0 h 127000"/>
                                    <a:gd name="connsiteX5" fmla="*/ 31322 w 31322"/>
                                    <a:gd name="connsiteY5" fmla="*/ 15661 h 127000"/>
                                    <a:gd name="connsiteX6" fmla="*/ 15661 w 31322"/>
                                    <a:gd name="connsiteY6" fmla="*/ 31322 h 127000"/>
                                    <a:gd name="connsiteX7" fmla="*/ 0 w 31322"/>
                                    <a:gd name="connsiteY7" fmla="*/ 15661 h 127000"/>
                                    <a:gd name="connsiteX8" fmla="*/ 15661 w 31322"/>
                                    <a:gd name="connsiteY8" fmla="*/ 0 h 127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322" h="127000">
                                      <a:moveTo>
                                        <a:pt x="3915" y="38279"/>
                                      </a:moveTo>
                                      <a:lnTo>
                                        <a:pt x="27406" y="38279"/>
                                      </a:lnTo>
                                      <a:lnTo>
                                        <a:pt x="27406" y="127000"/>
                                      </a:lnTo>
                                      <a:lnTo>
                                        <a:pt x="3915" y="127000"/>
                                      </a:lnTo>
                                      <a:close/>
                                      <a:moveTo>
                                        <a:pt x="15661" y="0"/>
                                      </a:moveTo>
                                      <a:cubicBezTo>
                                        <a:pt x="24310" y="0"/>
                                        <a:pt x="31322" y="7012"/>
                                        <a:pt x="31322" y="15661"/>
                                      </a:cubicBezTo>
                                      <a:cubicBezTo>
                                        <a:pt x="31322" y="24310"/>
                                        <a:pt x="24310" y="31322"/>
                                        <a:pt x="15661" y="31322"/>
                                      </a:cubicBezTo>
                                      <a:cubicBezTo>
                                        <a:pt x="7012" y="31322"/>
                                        <a:pt x="0" y="24310"/>
                                        <a:pt x="0" y="15661"/>
                                      </a:cubicBezTo>
                                      <a:cubicBezTo>
                                        <a:pt x="0" y="7012"/>
                                        <a:pt x="7012" y="0"/>
                                        <a:pt x="15661"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6A87AEE" id="Group 19" o:spid="_x0000_s1026" alt="Tip icon"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">
                      <v:oval id="Oval 66" o:spid="_x0000_s1027" style="position:absolute;width:228600;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E28cIA&#10;AADbAAAADwAAAGRycy9kb3ducmV2LnhtbESPzWoCMRSF94LvEK7QnWbsYtCpUcTS0k1bHH2Ay+R2&#10;Mjq5CUk6jm/fFApdHs7Px9nsRtuLgULsHCtYLgoQxI3THbcKzqeX+QpETMgae8ek4E4RdtvpZIOV&#10;djc+0lCnVuQRjhUqMCn5SsrYGLIYF84TZ+/LBYspy9BKHfCWx20vH4uilBY7zgSDng6Gmmv9bTPE&#10;+OHZH1679cpSe/m8l+HjHZV6mI37JxCJxvQf/mu/aQVlCb9f8g+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wTbxwgAAANsAAAAPAAAAAAAAAAAAAAAAAJgCAABkcnMvZG93&#10;bnJldi54bWxQSwUGAAAAAAQABAD1AAAAhwMAAAAA&#10;" fillcolor="#f24f4f [3204]" stroked="f" strokeweight="0">
                        <v:stroke joinstyle="miter"/>
                        <o:lock v:ext="edit" aspectratio="t"/>
                      </v:oval>
                      <v:shape id="Freeform 67" o:spid="_x0000_s1028" style="position:absolute;left:98639;top:50800;width:31322;height:127000;visibility:visible;mso-wrap-style:square;v-text-anchor:middle" coordsize="31322,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101MQA&#10;AADbAAAADwAAAGRycy9kb3ducmV2LnhtbESPzWrDMBCE74G+g9hCb4ncH9zWjRJKIOBTIXFLrltr&#10;bZlaKyMpjtunjwKBHoeZ+YZZrifbi5F86BwruF9kIIhrpztuFXxW2/kLiBCRNfaOScEvBVivbmZL&#10;LLQ78Y7GfWxFgnAoUIGJcSikDLUhi2HhBuLkNc5bjEn6VmqPpwS3vXzIslxa7DgtGBxoY6j+2R+t&#10;gsPfVzUefWU+Gl+WT6/fh9w3j0rd3U7vbyAiTfE/fG2XWkH+DJcv6QfI1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dNTEAAAA2wAAAA8AAAAAAAAAAAAAAAAAmAIAAGRycy9k&#10;b3ducmV2LnhtbFBLBQYAAAAABAAEAPUAAACJAwAAAAA=&#10;" path="m3915,38279r23491,l27406,127000r-23491,l3915,38279xm15661,v8649,,15661,7012,15661,15661c31322,24310,24310,31322,15661,31322,7012,31322,,24310,,15661,,7012,7012,,15661,xe" fillcolor="white [3212]" stroked="f" strokeweight="1pt">
                        <v:stroke joinstyle="miter"/>
                        <v:path arrowok="t" o:connecttype="custom" o:connectlocs="3915,38279;27406,38279;27406,127000;3915,127000;15661,0;31322,15661;15661,31322;0,15661;15661,0" o:connectangles="0,0,0,0,0,0,0,0,0"/>
                      </v:shape>
                      <w10:anchorlock/>
                    </v:group>
                  </w:pict>
                </mc:Fallback>
              </mc:AlternateContent>
            </w:r>
          </w:p>
        </w:tc>
        <w:tc>
          <w:tcPr>
            <w:tcW w:w="9063" w:type="dxa"/>
            <w:shd w:val="clear" w:color="auto" w:fill="D9D9D9" w:themeFill="background1" w:themeFillShade="D9"/>
          </w:tcPr>
          <w:p w:rsidR="001E2559" w:rsidRPr="0062670D" w:rsidRDefault="001E2559" w:rsidP="00A22F2F">
            <w:pPr>
              <w:spacing w:after="240"/>
              <w:jc w:val="both"/>
              <w:rPr>
                <w:rFonts w:ascii="Calibri" w:hAnsi="Calibri" w:cs="Calibri"/>
                <w:iCs/>
                <w:color w:val="404040" w:themeColor="text1" w:themeTint="BF"/>
                <w:sz w:val="22"/>
                <w:szCs w:val="22"/>
                <w:lang w:val="lv-LV"/>
              </w:rPr>
            </w:pPr>
            <w:r>
              <w:rPr>
                <w:rFonts w:ascii="Calibri" w:hAnsi="Calibri" w:cs="Calibri"/>
                <w:sz w:val="22"/>
                <w:szCs w:val="22"/>
                <w:lang w:val="lv-LV"/>
              </w:rPr>
              <w:t xml:space="preserve">Pēc Dzelzceļa likuma grozījumu veikšanas, saistībā ar Ceturtās Dzelzceļa </w:t>
            </w:r>
            <w:proofErr w:type="spellStart"/>
            <w:r>
              <w:rPr>
                <w:rFonts w:ascii="Calibri" w:hAnsi="Calibri" w:cs="Calibri"/>
                <w:sz w:val="22"/>
                <w:szCs w:val="22"/>
                <w:lang w:val="lv-LV"/>
              </w:rPr>
              <w:t>pakotnes</w:t>
            </w:r>
            <w:proofErr w:type="spellEnd"/>
            <w:r>
              <w:rPr>
                <w:rFonts w:ascii="Calibri" w:hAnsi="Calibri" w:cs="Calibri"/>
                <w:sz w:val="22"/>
                <w:szCs w:val="22"/>
                <w:lang w:val="lv-LV"/>
              </w:rPr>
              <w:t xml:space="preserve"> transponēšanu, </w:t>
            </w:r>
            <w:proofErr w:type="spellStart"/>
            <w:r>
              <w:rPr>
                <w:rFonts w:ascii="Calibri" w:hAnsi="Calibri" w:cs="Calibri"/>
                <w:sz w:val="22"/>
                <w:szCs w:val="22"/>
                <w:lang w:val="lv-LV"/>
              </w:rPr>
              <w:t>VDzTI</w:t>
            </w:r>
            <w:proofErr w:type="spellEnd"/>
            <w:r>
              <w:rPr>
                <w:rFonts w:ascii="Calibri" w:hAnsi="Calibri" w:cs="Calibri"/>
                <w:sz w:val="22"/>
                <w:szCs w:val="22"/>
                <w:lang w:val="lv-LV"/>
              </w:rPr>
              <w:t xml:space="preserve"> nodrošinās</w:t>
            </w:r>
            <w:r w:rsidRPr="00D41631">
              <w:rPr>
                <w:rFonts w:ascii="Calibri" w:hAnsi="Calibri" w:cs="Calibri"/>
                <w:sz w:val="22"/>
                <w:szCs w:val="22"/>
                <w:lang w:val="lv-LV"/>
              </w:rPr>
              <w:t xml:space="preserve"> gada drošības plānu</w:t>
            </w:r>
            <w:r>
              <w:rPr>
                <w:rFonts w:ascii="Calibri" w:hAnsi="Calibri" w:cs="Calibri"/>
                <w:sz w:val="22"/>
                <w:szCs w:val="22"/>
                <w:lang w:val="lv-LV"/>
              </w:rPr>
              <w:t xml:space="preserve"> izstrādi</w:t>
            </w:r>
            <w:r w:rsidRPr="00D41631">
              <w:rPr>
                <w:rFonts w:ascii="Calibri" w:hAnsi="Calibri" w:cs="Calibri"/>
                <w:sz w:val="22"/>
                <w:szCs w:val="22"/>
                <w:lang w:val="lv-LV"/>
              </w:rPr>
              <w:t>, izklāstot pasākumus, kas paredzēti, lai sasniegtu kopīgos drošības mērķus</w:t>
            </w:r>
            <w:r>
              <w:rPr>
                <w:rFonts w:ascii="Calibri" w:hAnsi="Calibri" w:cs="Calibri"/>
                <w:sz w:val="22"/>
                <w:szCs w:val="22"/>
                <w:lang w:val="lv-LV"/>
              </w:rPr>
              <w:t>.</w:t>
            </w:r>
          </w:p>
        </w:tc>
      </w:tr>
    </w:tbl>
    <w:p w:rsidR="00692398" w:rsidRPr="00692398" w:rsidRDefault="00BD3538" w:rsidP="001E2559">
      <w:pPr>
        <w:tabs>
          <w:tab w:val="left" w:pos="-720"/>
          <w:tab w:val="left" w:pos="142"/>
          <w:tab w:val="left" w:pos="567"/>
          <w:tab w:val="left" w:pos="1276"/>
          <w:tab w:val="left" w:pos="1560"/>
          <w:tab w:val="left" w:pos="2880"/>
          <w:tab w:val="left" w:pos="3600"/>
          <w:tab w:val="left" w:pos="4320"/>
        </w:tabs>
        <w:autoSpaceDE w:val="0"/>
        <w:autoSpaceDN w:val="0"/>
        <w:adjustRightInd w:val="0"/>
        <w:spacing w:before="60" w:after="120" w:line="240" w:lineRule="auto"/>
        <w:jc w:val="both"/>
        <w:rPr>
          <w:rFonts w:ascii="Calibri" w:hAnsi="Calibri" w:cs="Calibri"/>
          <w:sz w:val="22"/>
          <w:szCs w:val="22"/>
          <w:lang w:val="lv-LV"/>
        </w:rPr>
      </w:pPr>
      <w:r>
        <w:rPr>
          <w:rFonts w:ascii="Calibri" w:hAnsi="Calibri" w:cs="Calibri"/>
          <w:sz w:val="22"/>
          <w:szCs w:val="22"/>
          <w:lang w:val="lv-LV"/>
        </w:rPr>
        <w:lastRenderedPageBreak/>
        <w:tab/>
      </w:r>
      <w:r>
        <w:rPr>
          <w:rFonts w:ascii="Calibri" w:hAnsi="Calibri" w:cs="Calibri"/>
          <w:sz w:val="22"/>
          <w:szCs w:val="22"/>
          <w:lang w:val="lv-LV"/>
        </w:rPr>
        <w:tab/>
      </w:r>
      <w:r w:rsidR="001E2559">
        <w:rPr>
          <w:rFonts w:ascii="Calibri" w:hAnsi="Calibri" w:cs="Calibri"/>
          <w:sz w:val="22"/>
          <w:szCs w:val="22"/>
          <w:lang w:val="lv-LV"/>
        </w:rPr>
        <w:t xml:space="preserve">      </w:t>
      </w:r>
      <w:proofErr w:type="spellStart"/>
      <w:r w:rsidR="003F45E5">
        <w:rPr>
          <w:rFonts w:ascii="Calibri" w:hAnsi="Calibri" w:cs="Calibri"/>
          <w:sz w:val="22"/>
          <w:szCs w:val="22"/>
          <w:lang w:val="lv-LV"/>
        </w:rPr>
        <w:t>V</w:t>
      </w:r>
      <w:r w:rsidRPr="008B5218">
        <w:rPr>
          <w:rFonts w:ascii="Calibri" w:hAnsi="Calibri" w:cs="Calibri"/>
          <w:sz w:val="22"/>
          <w:szCs w:val="22"/>
          <w:lang w:val="lv-LV"/>
        </w:rPr>
        <w:t>DzTI</w:t>
      </w:r>
      <w:proofErr w:type="spellEnd"/>
      <w:r w:rsidRPr="008B5218">
        <w:rPr>
          <w:rFonts w:ascii="Calibri" w:hAnsi="Calibri" w:cs="Calibri"/>
          <w:sz w:val="22"/>
          <w:szCs w:val="22"/>
          <w:lang w:val="lv-LV"/>
        </w:rPr>
        <w:t xml:space="preserve"> nodrošina arī dzelzceļa pārbrauktuvju apsekošanu. 201</w:t>
      </w:r>
      <w:r>
        <w:rPr>
          <w:rFonts w:ascii="Calibri" w:hAnsi="Calibri" w:cs="Calibri"/>
          <w:sz w:val="22"/>
          <w:szCs w:val="22"/>
          <w:lang w:val="lv-LV"/>
        </w:rPr>
        <w:t>7</w:t>
      </w:r>
      <w:r w:rsidRPr="008B5218">
        <w:rPr>
          <w:rFonts w:ascii="Calibri" w:hAnsi="Calibri" w:cs="Calibri"/>
          <w:sz w:val="22"/>
          <w:szCs w:val="22"/>
          <w:lang w:val="lv-LV"/>
        </w:rPr>
        <w:t xml:space="preserve">.gadā  vecākie inspektori ir piedalījušies </w:t>
      </w:r>
      <w:r>
        <w:rPr>
          <w:rFonts w:ascii="Calibri" w:hAnsi="Calibri" w:cs="Calibri"/>
          <w:sz w:val="22"/>
          <w:szCs w:val="22"/>
          <w:lang w:val="lv-LV"/>
        </w:rPr>
        <w:t>213</w:t>
      </w:r>
      <w:r w:rsidRPr="008B5218">
        <w:rPr>
          <w:rFonts w:ascii="Calibri" w:hAnsi="Calibri" w:cs="Calibri"/>
          <w:sz w:val="22"/>
          <w:szCs w:val="22"/>
          <w:lang w:val="lv-LV"/>
        </w:rPr>
        <w:t xml:space="preserve"> ikgadējā</w:t>
      </w:r>
      <w:r w:rsidR="00730353">
        <w:rPr>
          <w:rFonts w:ascii="Calibri" w:hAnsi="Calibri" w:cs="Calibri"/>
          <w:sz w:val="22"/>
          <w:szCs w:val="22"/>
          <w:lang w:val="lv-LV"/>
        </w:rPr>
        <w:t>s</w:t>
      </w:r>
      <w:r w:rsidRPr="008B5218">
        <w:rPr>
          <w:rFonts w:ascii="Calibri" w:hAnsi="Calibri" w:cs="Calibri"/>
          <w:sz w:val="22"/>
          <w:szCs w:val="22"/>
          <w:lang w:val="lv-LV"/>
        </w:rPr>
        <w:t xml:space="preserve"> dzelzceļa pārbrauktuvju komisijas apskatē</w:t>
      </w:r>
      <w:r w:rsidR="00730353">
        <w:rPr>
          <w:rFonts w:ascii="Calibri" w:hAnsi="Calibri" w:cs="Calibri"/>
          <w:sz w:val="22"/>
          <w:szCs w:val="22"/>
          <w:lang w:val="lv-LV"/>
        </w:rPr>
        <w:t>s</w:t>
      </w:r>
      <w:r w:rsidRPr="008B5218">
        <w:rPr>
          <w:rFonts w:ascii="Calibri" w:hAnsi="Calibri" w:cs="Calibri"/>
          <w:sz w:val="22"/>
          <w:szCs w:val="22"/>
          <w:lang w:val="lv-LV"/>
        </w:rPr>
        <w:t xml:space="preserve">.  </w:t>
      </w:r>
      <w:r>
        <w:rPr>
          <w:rFonts w:ascii="Calibri" w:hAnsi="Calibri" w:cs="Calibri"/>
          <w:sz w:val="22"/>
          <w:szCs w:val="22"/>
          <w:lang w:val="lv-LV"/>
        </w:rPr>
        <w:t>Tas ir augstākais sasniegtais rādītājs no 2004.</w:t>
      </w:r>
      <w:r w:rsidR="00730353">
        <w:rPr>
          <w:rFonts w:ascii="Calibri" w:hAnsi="Calibri" w:cs="Calibri"/>
          <w:sz w:val="22"/>
          <w:szCs w:val="22"/>
          <w:lang w:val="lv-LV"/>
        </w:rPr>
        <w:t>gada.</w:t>
      </w:r>
      <w:r>
        <w:rPr>
          <w:rFonts w:ascii="Calibri" w:hAnsi="Calibri" w:cs="Calibri"/>
          <w:sz w:val="22"/>
          <w:szCs w:val="22"/>
          <w:lang w:val="lv-LV"/>
        </w:rPr>
        <w:t xml:space="preserve"> </w:t>
      </w:r>
      <w:r w:rsidR="00692398" w:rsidRPr="00692398">
        <w:rPr>
          <w:rFonts w:ascii="Calibri" w:hAnsi="Calibri" w:cs="Calibri"/>
          <w:sz w:val="22"/>
          <w:szCs w:val="22"/>
          <w:lang w:val="lv-LV"/>
        </w:rPr>
        <w:t xml:space="preserve">Pēc statistiskiem aprēķiniem vidējais apsekoto  pārbrauktuvju skaits ir 130 pārbrauktuves gadā. </w:t>
      </w:r>
    </w:p>
    <w:p w:rsidR="00F519F3" w:rsidRDefault="00692398" w:rsidP="007905AD">
      <w:pPr>
        <w:spacing w:after="240" w:line="240" w:lineRule="auto"/>
        <w:ind w:firstLine="720"/>
        <w:jc w:val="both"/>
        <w:rPr>
          <w:rFonts w:ascii="Calibri" w:hAnsi="Calibri" w:cs="Calibri"/>
          <w:sz w:val="22"/>
          <w:szCs w:val="22"/>
          <w:lang w:val="lv-LV"/>
        </w:rPr>
      </w:pPr>
      <w:r w:rsidRPr="008867D3">
        <w:rPr>
          <w:rFonts w:ascii="Calibri" w:hAnsi="Calibri" w:cs="Calibri"/>
          <w:sz w:val="22"/>
          <w:szCs w:val="22"/>
          <w:lang w:val="lv-LV"/>
        </w:rPr>
        <w:t xml:space="preserve"> </w:t>
      </w:r>
      <w:r w:rsidR="00BD3538" w:rsidRPr="008867D3">
        <w:rPr>
          <w:rFonts w:ascii="Calibri" w:hAnsi="Calibri" w:cs="Calibri"/>
          <w:sz w:val="22"/>
          <w:szCs w:val="22"/>
          <w:lang w:val="lv-LV"/>
        </w:rPr>
        <w:t xml:space="preserve"> </w:t>
      </w:r>
      <w:r w:rsidR="00F519F3" w:rsidRPr="008B5218">
        <w:rPr>
          <w:rFonts w:ascii="Calibri" w:hAnsi="Calibri" w:cs="Calibri"/>
          <w:sz w:val="22"/>
          <w:szCs w:val="22"/>
          <w:lang w:val="lv-LV"/>
        </w:rPr>
        <w:t>Pārbrauktuvju apsekošana tiek organizēta saskaņā ar 1998.gada 6.oktobra Ministru kabineta noteikumiem Nr.392 „</w:t>
      </w:r>
      <w:hyperlink r:id="rId47" w:history="1">
        <w:r w:rsidR="00F519F3" w:rsidRPr="008B5218">
          <w:rPr>
            <w:rStyle w:val="Hyperlink"/>
            <w:rFonts w:ascii="Calibri" w:hAnsi="Calibri" w:cs="Calibri"/>
            <w:color w:val="4C483D" w:themeColor="text2"/>
            <w:sz w:val="22"/>
            <w:szCs w:val="22"/>
            <w:lang w:val="lv-LV"/>
          </w:rPr>
          <w:t>Dzelzceļa pārbrauktuvju un pāreju ierīkošanas, aprīkošanas, apkalpošanas un slēgšanas noteikumi</w:t>
        </w:r>
      </w:hyperlink>
      <w:r w:rsidR="00F519F3" w:rsidRPr="008B5218">
        <w:rPr>
          <w:rFonts w:ascii="Calibri" w:hAnsi="Calibri" w:cs="Calibri"/>
          <w:sz w:val="22"/>
          <w:szCs w:val="22"/>
          <w:lang w:val="lv-LV"/>
        </w:rPr>
        <w:t xml:space="preserve">”. Bez ikgadējām komisijas apskatēm, vecākie inspektori ir arī piedalījušies komisiju darbā par dzelzceļa pārbrauktuvju ierīkošanu, aprīkošanu vai slēgšanu. Pārskata gadā inspektori ir piedalījušies deviņu dzelzceļa pārbrauktuvju </w:t>
      </w:r>
      <w:r w:rsidR="00863F4B">
        <w:rPr>
          <w:rFonts w:ascii="Calibri" w:hAnsi="Calibri" w:cs="Calibri"/>
          <w:sz w:val="22"/>
          <w:szCs w:val="22"/>
          <w:lang w:val="lv-LV"/>
        </w:rPr>
        <w:t xml:space="preserve">ierīkošanas, aprīkošanas vai slēgšanas </w:t>
      </w:r>
      <w:r w:rsidR="00F519F3" w:rsidRPr="008B5218">
        <w:rPr>
          <w:rFonts w:ascii="Calibri" w:hAnsi="Calibri" w:cs="Calibri"/>
          <w:sz w:val="22"/>
          <w:szCs w:val="22"/>
          <w:lang w:val="lv-LV"/>
        </w:rPr>
        <w:t>komisiju darbā.</w:t>
      </w:r>
    </w:p>
    <w:p w:rsidR="008867D3" w:rsidRPr="003672E7" w:rsidRDefault="008867D3" w:rsidP="008867D3">
      <w:pPr>
        <w:pStyle w:val="Heading1"/>
        <w:rPr>
          <w:color w:val="C00000"/>
          <w:sz w:val="22"/>
          <w:lang w:val="lv-LV"/>
        </w:rPr>
      </w:pPr>
      <w:bookmarkStart w:id="21" w:name="_Toc525723128"/>
      <w:r w:rsidRPr="003672E7">
        <w:rPr>
          <w:color w:val="C00000"/>
          <w:sz w:val="22"/>
          <w:lang w:val="lv-LV"/>
        </w:rPr>
        <w:t>Būvobjektu pieņemšana ekspluatācijā</w:t>
      </w:r>
      <w:bookmarkEnd w:id="21"/>
    </w:p>
    <w:p w:rsidR="008867D3" w:rsidRPr="008867D3" w:rsidRDefault="008867D3" w:rsidP="008867D3">
      <w:pPr>
        <w:spacing w:after="120" w:line="240" w:lineRule="auto"/>
        <w:ind w:left="6" w:right="6" w:firstLine="703"/>
        <w:jc w:val="both"/>
        <w:rPr>
          <w:rFonts w:ascii="Calibri" w:hAnsi="Calibri" w:cs="Calibri"/>
          <w:sz w:val="22"/>
          <w:szCs w:val="22"/>
          <w:lang w:val="lv-LV"/>
        </w:rPr>
      </w:pPr>
      <w:proofErr w:type="spellStart"/>
      <w:r w:rsidRPr="008867D3">
        <w:rPr>
          <w:rFonts w:ascii="Calibri" w:hAnsi="Calibri" w:cs="Calibri"/>
          <w:sz w:val="22"/>
          <w:szCs w:val="22"/>
          <w:lang w:val="lv-LV"/>
        </w:rPr>
        <w:t>VDzTI</w:t>
      </w:r>
      <w:proofErr w:type="spellEnd"/>
      <w:r w:rsidRPr="008867D3">
        <w:rPr>
          <w:rFonts w:ascii="Calibri" w:hAnsi="Calibri" w:cs="Calibri"/>
          <w:sz w:val="22"/>
          <w:szCs w:val="22"/>
          <w:lang w:val="lv-LV"/>
        </w:rPr>
        <w:t xml:space="preserve"> 201</w:t>
      </w:r>
      <w:r w:rsidR="00362C1E">
        <w:rPr>
          <w:rFonts w:ascii="Calibri" w:hAnsi="Calibri" w:cs="Calibri"/>
          <w:sz w:val="22"/>
          <w:szCs w:val="22"/>
          <w:lang w:val="lv-LV"/>
        </w:rPr>
        <w:t>7</w:t>
      </w:r>
      <w:r w:rsidRPr="008867D3">
        <w:rPr>
          <w:rFonts w:ascii="Calibri" w:hAnsi="Calibri" w:cs="Calibri"/>
          <w:sz w:val="22"/>
          <w:szCs w:val="22"/>
          <w:lang w:val="lv-LV"/>
        </w:rPr>
        <w:t xml:space="preserve">.gadā ekspluatācijā ir pieņēmusi </w:t>
      </w:r>
      <w:r>
        <w:rPr>
          <w:rFonts w:ascii="Calibri" w:hAnsi="Calibri" w:cs="Calibri"/>
          <w:sz w:val="22"/>
          <w:szCs w:val="22"/>
          <w:lang w:val="lv-LV"/>
        </w:rPr>
        <w:t>36</w:t>
      </w:r>
      <w:r w:rsidRPr="008867D3">
        <w:rPr>
          <w:rFonts w:ascii="Calibri" w:hAnsi="Calibri" w:cs="Calibri"/>
          <w:sz w:val="22"/>
          <w:szCs w:val="22"/>
          <w:lang w:val="lv-LV"/>
        </w:rPr>
        <w:t xml:space="preserve"> būvobjektu</w:t>
      </w:r>
      <w:r>
        <w:rPr>
          <w:rFonts w:ascii="Calibri" w:hAnsi="Calibri" w:cs="Calibri"/>
          <w:sz w:val="22"/>
          <w:szCs w:val="22"/>
          <w:lang w:val="lv-LV"/>
        </w:rPr>
        <w:t>s</w:t>
      </w:r>
      <w:r w:rsidRPr="008867D3">
        <w:rPr>
          <w:rFonts w:ascii="Calibri" w:hAnsi="Calibri" w:cs="Calibri"/>
          <w:sz w:val="22"/>
          <w:szCs w:val="22"/>
          <w:lang w:val="lv-LV"/>
        </w:rPr>
        <w:t>. Būvobjektu pieņemšana ekspluatācijā tiek veikta saskaņā ar Ministru kabineta 2014.gada 2.septembra noteikumiem Nr.530 ,,</w:t>
      </w:r>
      <w:hyperlink r:id="rId48" w:history="1">
        <w:r w:rsidRPr="008867D3">
          <w:rPr>
            <w:rStyle w:val="Hyperlink"/>
            <w:rFonts w:ascii="Calibri" w:hAnsi="Calibri" w:cs="Calibri"/>
            <w:color w:val="4C483D" w:themeColor="text2"/>
            <w:sz w:val="22"/>
            <w:szCs w:val="22"/>
            <w:lang w:val="lv-LV"/>
          </w:rPr>
          <w:t>Dzelzceļa būvnoteikumi</w:t>
        </w:r>
      </w:hyperlink>
      <w:r w:rsidRPr="008867D3">
        <w:rPr>
          <w:rFonts w:ascii="Calibri" w:hAnsi="Calibri" w:cs="Calibri"/>
          <w:sz w:val="22"/>
          <w:szCs w:val="22"/>
          <w:lang w:val="lv-LV"/>
        </w:rPr>
        <w:t xml:space="preserve">”. </w:t>
      </w:r>
    </w:p>
    <w:p w:rsidR="008867D3" w:rsidRDefault="008867D3" w:rsidP="008867D3">
      <w:pPr>
        <w:spacing w:after="120" w:line="240" w:lineRule="auto"/>
        <w:ind w:left="6" w:right="6" w:firstLine="703"/>
        <w:jc w:val="both"/>
        <w:rPr>
          <w:rFonts w:ascii="Calibri" w:hAnsi="Calibri" w:cs="Calibri"/>
          <w:sz w:val="22"/>
          <w:szCs w:val="22"/>
          <w:lang w:val="lv-LV"/>
        </w:rPr>
      </w:pPr>
      <w:r w:rsidRPr="008867D3">
        <w:rPr>
          <w:rFonts w:ascii="Calibri" w:hAnsi="Calibri" w:cs="Calibri"/>
          <w:sz w:val="22"/>
          <w:szCs w:val="22"/>
          <w:lang w:val="lv-LV"/>
        </w:rPr>
        <w:t>Nododot dzelzceļa infrastruktūras objektus ekspluatācijā tiek pārbaudīta objektu atbilstība dzelzceļa tehniskās ekspluatācijas</w:t>
      </w:r>
      <w:r>
        <w:rPr>
          <w:rFonts w:ascii="Calibri" w:hAnsi="Calibri" w:cs="Calibri"/>
          <w:sz w:val="22"/>
          <w:szCs w:val="22"/>
          <w:lang w:val="lv-LV"/>
        </w:rPr>
        <w:t xml:space="preserve"> un savstarpējās </w:t>
      </w:r>
      <w:proofErr w:type="spellStart"/>
      <w:r>
        <w:rPr>
          <w:rFonts w:ascii="Calibri" w:hAnsi="Calibri" w:cs="Calibri"/>
          <w:sz w:val="22"/>
          <w:szCs w:val="22"/>
          <w:lang w:val="lv-LV"/>
        </w:rPr>
        <w:t>izmantojamības</w:t>
      </w:r>
      <w:proofErr w:type="spellEnd"/>
      <w:r>
        <w:rPr>
          <w:rFonts w:ascii="Calibri" w:hAnsi="Calibri" w:cs="Calibri"/>
          <w:sz w:val="22"/>
          <w:szCs w:val="22"/>
          <w:lang w:val="lv-LV"/>
        </w:rPr>
        <w:t xml:space="preserve"> tehnisko specifikāciju</w:t>
      </w:r>
      <w:r w:rsidR="008E7B9E">
        <w:rPr>
          <w:rFonts w:ascii="Calibri" w:hAnsi="Calibri" w:cs="Calibri"/>
          <w:sz w:val="22"/>
          <w:szCs w:val="22"/>
          <w:lang w:val="lv-LV"/>
        </w:rPr>
        <w:t xml:space="preserve"> prasīb</w:t>
      </w:r>
      <w:r w:rsidR="000A2041">
        <w:rPr>
          <w:rFonts w:ascii="Calibri" w:hAnsi="Calibri" w:cs="Calibri"/>
          <w:sz w:val="22"/>
          <w:szCs w:val="22"/>
          <w:lang w:val="lv-LV"/>
        </w:rPr>
        <w:t>ām</w:t>
      </w:r>
      <w:r w:rsidR="008E7B9E">
        <w:rPr>
          <w:rFonts w:ascii="Calibri" w:hAnsi="Calibri" w:cs="Calibri"/>
          <w:sz w:val="22"/>
          <w:szCs w:val="22"/>
          <w:lang w:val="lv-LV"/>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9063"/>
      </w:tblGrid>
      <w:tr w:rsidR="00E25804" w:rsidRPr="00374F01" w:rsidTr="00EE4EE4">
        <w:tc>
          <w:tcPr>
            <w:tcW w:w="576" w:type="dxa"/>
            <w:shd w:val="clear" w:color="auto" w:fill="D9D9D9" w:themeFill="background1" w:themeFillShade="D9"/>
          </w:tcPr>
          <w:p w:rsidR="00E25804" w:rsidRPr="00BC588C" w:rsidRDefault="00E25804" w:rsidP="00EE4EE4">
            <w:pPr>
              <w:spacing w:after="240"/>
              <w:jc w:val="both"/>
              <w:rPr>
                <w:rFonts w:ascii="Calibri" w:hAnsi="Calibri" w:cs="Calibri"/>
                <w:color w:val="404040" w:themeColor="text1" w:themeTint="BF"/>
                <w:sz w:val="22"/>
                <w:lang w:val="lv-LV"/>
              </w:rPr>
            </w:pPr>
            <w:r w:rsidRPr="00BC588C">
              <w:rPr>
                <w:noProof/>
                <w:color w:val="404040" w:themeColor="text1" w:themeTint="BF"/>
                <w:lang w:val="lv-LV" w:eastAsia="lv-LV"/>
              </w:rPr>
              <mc:AlternateContent>
                <mc:Choice Requires="wpg">
                  <w:drawing>
                    <wp:inline distT="0" distB="0" distL="0" distR="0" wp14:anchorId="413FD928" wp14:editId="497AA5A7">
                      <wp:extent cx="228600" cy="228600"/>
                      <wp:effectExtent l="0" t="0" r="0" b="0"/>
                      <wp:docPr id="6" name="Group 19" descr="Tip icon"/>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8" name="Oval 8"/>
                              <wps:cNvSpPr>
                                <a:spLocks noChangeAspect="1" noChangeArrowheads="1"/>
                              </wps:cNvSpPr>
                              <wps:spPr bwMode="auto">
                                <a:xfrm>
                                  <a:off x="0" y="0"/>
                                  <a:ext cx="228600" cy="228600"/>
                                </a:xfrm>
                                <a:prstGeom prst="ellipse">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9" name="Freeform 9"/>
                              <wps:cNvSpPr/>
                              <wps:spPr>
                                <a:xfrm>
                                  <a:off x="98639" y="50800"/>
                                  <a:ext cx="31322" cy="127000"/>
                                </a:xfrm>
                                <a:custGeom>
                                  <a:avLst/>
                                  <a:gdLst>
                                    <a:gd name="connsiteX0" fmla="*/ 3915 w 31322"/>
                                    <a:gd name="connsiteY0" fmla="*/ 38279 h 127000"/>
                                    <a:gd name="connsiteX1" fmla="*/ 27406 w 31322"/>
                                    <a:gd name="connsiteY1" fmla="*/ 38279 h 127000"/>
                                    <a:gd name="connsiteX2" fmla="*/ 27406 w 31322"/>
                                    <a:gd name="connsiteY2" fmla="*/ 127000 h 127000"/>
                                    <a:gd name="connsiteX3" fmla="*/ 3915 w 31322"/>
                                    <a:gd name="connsiteY3" fmla="*/ 127000 h 127000"/>
                                    <a:gd name="connsiteX4" fmla="*/ 15661 w 31322"/>
                                    <a:gd name="connsiteY4" fmla="*/ 0 h 127000"/>
                                    <a:gd name="connsiteX5" fmla="*/ 31322 w 31322"/>
                                    <a:gd name="connsiteY5" fmla="*/ 15661 h 127000"/>
                                    <a:gd name="connsiteX6" fmla="*/ 15661 w 31322"/>
                                    <a:gd name="connsiteY6" fmla="*/ 31322 h 127000"/>
                                    <a:gd name="connsiteX7" fmla="*/ 0 w 31322"/>
                                    <a:gd name="connsiteY7" fmla="*/ 15661 h 127000"/>
                                    <a:gd name="connsiteX8" fmla="*/ 15661 w 31322"/>
                                    <a:gd name="connsiteY8" fmla="*/ 0 h 127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322" h="127000">
                                      <a:moveTo>
                                        <a:pt x="3915" y="38279"/>
                                      </a:moveTo>
                                      <a:lnTo>
                                        <a:pt x="27406" y="38279"/>
                                      </a:lnTo>
                                      <a:lnTo>
                                        <a:pt x="27406" y="127000"/>
                                      </a:lnTo>
                                      <a:lnTo>
                                        <a:pt x="3915" y="127000"/>
                                      </a:lnTo>
                                      <a:close/>
                                      <a:moveTo>
                                        <a:pt x="15661" y="0"/>
                                      </a:moveTo>
                                      <a:cubicBezTo>
                                        <a:pt x="24310" y="0"/>
                                        <a:pt x="31322" y="7012"/>
                                        <a:pt x="31322" y="15661"/>
                                      </a:cubicBezTo>
                                      <a:cubicBezTo>
                                        <a:pt x="31322" y="24310"/>
                                        <a:pt x="24310" y="31322"/>
                                        <a:pt x="15661" y="31322"/>
                                      </a:cubicBezTo>
                                      <a:cubicBezTo>
                                        <a:pt x="7012" y="31322"/>
                                        <a:pt x="0" y="24310"/>
                                        <a:pt x="0" y="15661"/>
                                      </a:cubicBezTo>
                                      <a:cubicBezTo>
                                        <a:pt x="0" y="7012"/>
                                        <a:pt x="7012" y="0"/>
                                        <a:pt x="15661"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AE10FBB" id="Group 19" o:spid="_x0000_s1026" alt="Tip icon"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">
                      <v:oval id="Oval 8" o:spid="_x0000_s1027" style="position:absolute;width:228600;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DL0L4A&#10;AADaAAAADwAAAGRycy9kb3ducmV2LnhtbERPzU4CMRC+k/AOzZh4k64cCK4UYiAYL0oAH2CyHber&#10;22nT1mV5e+dgwvHL97/ajL5XA6XcBTbwOKtAETfBdtwa+DzvH5agckG22AcmA1fKsFlPJyusbbjw&#10;kYZTaZWEcK7RgCsl1lrnxpHHPAuRWLivkDwWganVNuFFwn2v51W10B47lgaHkbaOmp/Tr5cSF4dd&#10;3L52T0tP7ffhukgf72jM/d348gyq0Fhu4n/3mzUgW+WK3AC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oQy9C+AAAA2gAAAA8AAAAAAAAAAAAAAAAAmAIAAGRycy9kb3ducmV2&#10;LnhtbFBLBQYAAAAABAAEAPUAAACDAwAAAAA=&#10;" fillcolor="#f24f4f [3204]" stroked="f" strokeweight="0">
                        <v:stroke joinstyle="miter"/>
                        <o:lock v:ext="edit" aspectratio="t"/>
                      </v:oval>
                      <v:shape id="Freeform 9" o:spid="_x0000_s1028" style="position:absolute;left:98639;top:50800;width:31322;height:127000;visibility:visible;mso-wrap-style:square;v-text-anchor:middle" coordsize="31322,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Vep8MA&#10;AADaAAAADwAAAGRycy9kb3ducmV2LnhtbESPQWvCQBSE74X+h+UVequbVpEaXaUUhJyEmhavr9mX&#10;bDD7NuyuMfXXdwXB4zAz3zCrzWg7MZAPrWMFr5MMBHHldMuNgu9y+/IOIkRkjZ1jUvBHATbrx4cV&#10;5tqd+YuGfWxEgnDIUYGJsc+lDJUhi2HieuLk1c5bjEn6RmqP5wS3nXzLsrm02HJaMNjTp6HquD9Z&#10;BYfLTzmcfGl2tS+K2eL3MPf1VKnnp/FjCSLSGO/hW7vQChZwvZJu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Vep8MAAADaAAAADwAAAAAAAAAAAAAAAACYAgAAZHJzL2Rv&#10;d25yZXYueG1sUEsFBgAAAAAEAAQA9QAAAIgDAAAAAA==&#10;" path="m3915,38279r23491,l27406,127000r-23491,l3915,38279xm15661,v8649,,15661,7012,15661,15661c31322,24310,24310,31322,15661,31322,7012,31322,,24310,,15661,,7012,7012,,15661,xe" fillcolor="white [3212]" stroked="f" strokeweight="1pt">
                        <v:stroke joinstyle="miter"/>
                        <v:path arrowok="t" o:connecttype="custom" o:connectlocs="3915,38279;27406,38279;27406,127000;3915,127000;15661,0;31322,15661;15661,31322;0,15661;15661,0" o:connectangles="0,0,0,0,0,0,0,0,0"/>
                      </v:shape>
                      <w10:anchorlock/>
                    </v:group>
                  </w:pict>
                </mc:Fallback>
              </mc:AlternateContent>
            </w:r>
          </w:p>
        </w:tc>
        <w:tc>
          <w:tcPr>
            <w:tcW w:w="9063" w:type="dxa"/>
            <w:shd w:val="clear" w:color="auto" w:fill="D9D9D9" w:themeFill="background1" w:themeFillShade="D9"/>
          </w:tcPr>
          <w:p w:rsidR="00E25804" w:rsidRPr="00E25804" w:rsidRDefault="00E25804" w:rsidP="00E25804">
            <w:pPr>
              <w:pStyle w:val="BodyText"/>
              <w:tabs>
                <w:tab w:val="left" w:pos="709"/>
              </w:tabs>
              <w:jc w:val="both"/>
              <w:rPr>
                <w:rFonts w:ascii="Calibri" w:hAnsi="Calibri" w:cs="Calibri"/>
                <w:iCs/>
                <w:color w:val="404040" w:themeColor="text1" w:themeTint="BF"/>
                <w:sz w:val="22"/>
                <w:szCs w:val="22"/>
              </w:rPr>
            </w:pPr>
            <w:r w:rsidRPr="00E25804">
              <w:rPr>
                <w:rFonts w:ascii="Calibri" w:hAnsi="Calibri" w:cs="Calibri"/>
                <w:color w:val="4C483D" w:themeColor="text2"/>
                <w:sz w:val="22"/>
                <w:szCs w:val="22"/>
              </w:rPr>
              <w:t xml:space="preserve">Visa informācija par ekspluatācijā pieņemtiem būvobjektiem ir atrodama </w:t>
            </w:r>
            <w:proofErr w:type="spellStart"/>
            <w:r w:rsidR="00764467">
              <w:rPr>
                <w:rFonts w:ascii="Calibri" w:hAnsi="Calibri" w:cs="Calibri"/>
                <w:color w:val="4C483D" w:themeColor="text2"/>
                <w:sz w:val="22"/>
                <w:szCs w:val="22"/>
              </w:rPr>
              <w:t>VDzTI</w:t>
            </w:r>
            <w:proofErr w:type="spellEnd"/>
            <w:r w:rsidRPr="00E25804">
              <w:rPr>
                <w:rFonts w:ascii="Calibri" w:hAnsi="Calibri" w:cs="Calibri"/>
                <w:color w:val="4C483D" w:themeColor="text2"/>
                <w:sz w:val="22"/>
                <w:szCs w:val="22"/>
              </w:rPr>
              <w:t xml:space="preserve"> tīmekļa vietnē </w:t>
            </w:r>
            <w:hyperlink r:id="rId49" w:history="1">
              <w:r w:rsidRPr="00E25804">
                <w:rPr>
                  <w:rStyle w:val="Hyperlink"/>
                  <w:rFonts w:ascii="Calibri" w:hAnsi="Calibri" w:cs="Calibri"/>
                  <w:color w:val="4C483D" w:themeColor="text2"/>
                  <w:sz w:val="22"/>
                  <w:szCs w:val="22"/>
                </w:rPr>
                <w:t>www.vdzti.gov.lv</w:t>
              </w:r>
            </w:hyperlink>
            <w:r w:rsidRPr="00E25804">
              <w:rPr>
                <w:rFonts w:ascii="Calibri" w:hAnsi="Calibri" w:cs="Calibri"/>
                <w:color w:val="4C483D" w:themeColor="text2"/>
                <w:sz w:val="22"/>
                <w:szCs w:val="22"/>
              </w:rPr>
              <w:t xml:space="preserve"> , sadaļā Būvniecības ieceres</w:t>
            </w:r>
            <w:r w:rsidR="00154F0E">
              <w:rPr>
                <w:rFonts w:ascii="Calibri" w:hAnsi="Calibri" w:cs="Calibri"/>
                <w:color w:val="4C483D" w:themeColor="text2"/>
                <w:sz w:val="22"/>
                <w:szCs w:val="22"/>
              </w:rPr>
              <w:t>.</w:t>
            </w:r>
          </w:p>
        </w:tc>
      </w:tr>
    </w:tbl>
    <w:p w:rsidR="00E25804" w:rsidRPr="008867D3" w:rsidRDefault="00BF0748" w:rsidP="00BF0748">
      <w:pPr>
        <w:pStyle w:val="BodyTextIndent"/>
        <w:spacing w:before="120"/>
        <w:ind w:left="0" w:firstLine="720"/>
        <w:jc w:val="right"/>
        <w:rPr>
          <w:rFonts w:ascii="Calibri" w:hAnsi="Calibri" w:cs="Calibri"/>
          <w:sz w:val="22"/>
          <w:szCs w:val="22"/>
          <w:lang w:val="lv-LV"/>
        </w:rPr>
      </w:pPr>
      <w:r>
        <w:rPr>
          <w:rFonts w:ascii="Calibri" w:hAnsi="Calibri" w:cs="Calibri"/>
          <w:i/>
          <w:szCs w:val="22"/>
          <w:lang w:val="lv-LV"/>
        </w:rPr>
        <w:t>14</w:t>
      </w:r>
      <w:r w:rsidRPr="009D61F4">
        <w:rPr>
          <w:rFonts w:ascii="Calibri" w:hAnsi="Calibri" w:cs="Calibri"/>
          <w:i/>
          <w:szCs w:val="22"/>
          <w:lang w:val="lv-LV"/>
        </w:rPr>
        <w:t xml:space="preserve">.tabula </w:t>
      </w:r>
      <w:r>
        <w:rPr>
          <w:rFonts w:ascii="Calibri" w:hAnsi="Calibri" w:cs="Calibri"/>
          <w:b/>
          <w:i/>
          <w:szCs w:val="22"/>
          <w:lang w:val="lv-LV"/>
        </w:rPr>
        <w:t>Būvobjektu, kas pieņemti ekspluatācijā rādītāji pa gadiem</w:t>
      </w:r>
    </w:p>
    <w:tbl>
      <w:tblPr>
        <w:tblW w:w="9769" w:type="dxa"/>
        <w:jc w:val="center"/>
        <w:tblBorders>
          <w:top w:val="single" w:sz="12" w:space="0" w:color="FFFFFF"/>
          <w:left w:val="single" w:sz="12" w:space="0" w:color="FFFFFF"/>
          <w:bottom w:val="single" w:sz="12" w:space="0" w:color="FFFFFF"/>
          <w:right w:val="single" w:sz="12" w:space="0" w:color="FFFFFF"/>
          <w:insideH w:val="single" w:sz="4" w:space="0" w:color="auto"/>
          <w:insideV w:val="single" w:sz="4" w:space="0" w:color="auto"/>
        </w:tblBorders>
        <w:tblLayout w:type="fixed"/>
        <w:tblLook w:val="01E0" w:firstRow="1" w:lastRow="1" w:firstColumn="1" w:lastColumn="1" w:noHBand="0" w:noVBand="0"/>
      </w:tblPr>
      <w:tblGrid>
        <w:gridCol w:w="3813"/>
        <w:gridCol w:w="851"/>
        <w:gridCol w:w="850"/>
        <w:gridCol w:w="851"/>
        <w:gridCol w:w="851"/>
        <w:gridCol w:w="851"/>
        <w:gridCol w:w="851"/>
        <w:gridCol w:w="851"/>
      </w:tblGrid>
      <w:tr w:rsidR="00804303" w:rsidRPr="008867D3" w:rsidTr="00804303">
        <w:trPr>
          <w:cantSplit/>
          <w:jc w:val="center"/>
        </w:trPr>
        <w:tc>
          <w:tcPr>
            <w:tcW w:w="3813" w:type="dxa"/>
            <w:tcBorders>
              <w:top w:val="single" w:sz="12" w:space="0" w:color="FFFFFF"/>
              <w:bottom w:val="single" w:sz="4" w:space="0" w:color="auto"/>
            </w:tcBorders>
            <w:shd w:val="clear" w:color="auto" w:fill="auto"/>
            <w:vAlign w:val="center"/>
          </w:tcPr>
          <w:p w:rsidR="00804303" w:rsidRPr="008867D3" w:rsidRDefault="00804303" w:rsidP="008867D3">
            <w:pPr>
              <w:spacing w:after="0" w:line="240" w:lineRule="auto"/>
              <w:rPr>
                <w:rFonts w:ascii="Calibri" w:hAnsi="Calibri" w:cs="Calibri"/>
                <w:sz w:val="22"/>
                <w:szCs w:val="22"/>
                <w:lang w:val="lv-LV"/>
              </w:rPr>
            </w:pPr>
          </w:p>
        </w:tc>
        <w:tc>
          <w:tcPr>
            <w:tcW w:w="851" w:type="dxa"/>
            <w:tcBorders>
              <w:top w:val="single" w:sz="12" w:space="0" w:color="FFFFFF"/>
              <w:bottom w:val="single" w:sz="4" w:space="0" w:color="auto"/>
            </w:tcBorders>
            <w:shd w:val="clear" w:color="auto" w:fill="auto"/>
            <w:vAlign w:val="center"/>
          </w:tcPr>
          <w:p w:rsidR="00804303" w:rsidRPr="008867D3" w:rsidRDefault="00804303" w:rsidP="008867D3">
            <w:pPr>
              <w:spacing w:after="0" w:line="240" w:lineRule="auto"/>
              <w:rPr>
                <w:rFonts w:ascii="Calibri" w:hAnsi="Calibri" w:cs="Calibri"/>
                <w:b/>
                <w:sz w:val="22"/>
                <w:szCs w:val="22"/>
              </w:rPr>
            </w:pPr>
            <w:r w:rsidRPr="008867D3">
              <w:rPr>
                <w:rFonts w:ascii="Calibri" w:hAnsi="Calibri" w:cs="Calibri"/>
                <w:b/>
                <w:sz w:val="22"/>
                <w:szCs w:val="22"/>
              </w:rPr>
              <w:t>2011</w:t>
            </w:r>
          </w:p>
        </w:tc>
        <w:tc>
          <w:tcPr>
            <w:tcW w:w="850" w:type="dxa"/>
            <w:tcBorders>
              <w:top w:val="single" w:sz="12" w:space="0" w:color="FFFFFF"/>
              <w:bottom w:val="single" w:sz="4" w:space="0" w:color="auto"/>
            </w:tcBorders>
            <w:shd w:val="clear" w:color="auto" w:fill="auto"/>
            <w:vAlign w:val="center"/>
          </w:tcPr>
          <w:p w:rsidR="00804303" w:rsidRPr="008867D3" w:rsidRDefault="00804303" w:rsidP="008867D3">
            <w:pPr>
              <w:spacing w:after="0" w:line="240" w:lineRule="auto"/>
              <w:jc w:val="center"/>
              <w:rPr>
                <w:rFonts w:ascii="Calibri" w:hAnsi="Calibri" w:cs="Calibri"/>
                <w:b/>
                <w:sz w:val="22"/>
                <w:szCs w:val="22"/>
              </w:rPr>
            </w:pPr>
            <w:r w:rsidRPr="008867D3">
              <w:rPr>
                <w:rFonts w:ascii="Calibri" w:hAnsi="Calibri" w:cs="Calibri"/>
                <w:b/>
                <w:sz w:val="22"/>
                <w:szCs w:val="22"/>
              </w:rPr>
              <w:t>2012</w:t>
            </w:r>
          </w:p>
        </w:tc>
        <w:tc>
          <w:tcPr>
            <w:tcW w:w="851" w:type="dxa"/>
            <w:tcBorders>
              <w:top w:val="single" w:sz="12" w:space="0" w:color="FFFFFF"/>
              <w:bottom w:val="single" w:sz="4" w:space="0" w:color="auto"/>
            </w:tcBorders>
          </w:tcPr>
          <w:p w:rsidR="00804303" w:rsidRPr="008867D3" w:rsidRDefault="00804303" w:rsidP="008867D3">
            <w:pPr>
              <w:spacing w:after="0" w:line="240" w:lineRule="auto"/>
              <w:jc w:val="center"/>
              <w:rPr>
                <w:rFonts w:ascii="Calibri" w:hAnsi="Calibri" w:cs="Calibri"/>
                <w:b/>
                <w:sz w:val="22"/>
                <w:szCs w:val="22"/>
              </w:rPr>
            </w:pPr>
            <w:r w:rsidRPr="008867D3">
              <w:rPr>
                <w:rFonts w:ascii="Calibri" w:hAnsi="Calibri" w:cs="Calibri"/>
                <w:b/>
                <w:sz w:val="22"/>
                <w:szCs w:val="22"/>
              </w:rPr>
              <w:t>2013</w:t>
            </w:r>
          </w:p>
        </w:tc>
        <w:tc>
          <w:tcPr>
            <w:tcW w:w="851" w:type="dxa"/>
            <w:tcBorders>
              <w:top w:val="single" w:sz="12" w:space="0" w:color="FFFFFF"/>
              <w:bottom w:val="single" w:sz="4" w:space="0" w:color="auto"/>
            </w:tcBorders>
          </w:tcPr>
          <w:p w:rsidR="00804303" w:rsidRPr="008867D3" w:rsidRDefault="00804303" w:rsidP="008867D3">
            <w:pPr>
              <w:spacing w:after="0" w:line="240" w:lineRule="auto"/>
              <w:jc w:val="center"/>
              <w:rPr>
                <w:rFonts w:ascii="Calibri" w:hAnsi="Calibri" w:cs="Calibri"/>
                <w:b/>
                <w:sz w:val="22"/>
                <w:szCs w:val="22"/>
              </w:rPr>
            </w:pPr>
            <w:r w:rsidRPr="008867D3">
              <w:rPr>
                <w:rFonts w:ascii="Calibri" w:hAnsi="Calibri" w:cs="Calibri"/>
                <w:b/>
                <w:sz w:val="22"/>
                <w:szCs w:val="22"/>
              </w:rPr>
              <w:t>2014</w:t>
            </w:r>
          </w:p>
        </w:tc>
        <w:tc>
          <w:tcPr>
            <w:tcW w:w="851" w:type="dxa"/>
            <w:tcBorders>
              <w:top w:val="single" w:sz="12" w:space="0" w:color="FFFFFF"/>
              <w:bottom w:val="single" w:sz="4" w:space="0" w:color="auto"/>
            </w:tcBorders>
          </w:tcPr>
          <w:p w:rsidR="00804303" w:rsidRPr="008867D3" w:rsidRDefault="00804303" w:rsidP="008867D3">
            <w:pPr>
              <w:spacing w:after="0" w:line="240" w:lineRule="auto"/>
              <w:jc w:val="center"/>
              <w:rPr>
                <w:rFonts w:ascii="Calibri" w:hAnsi="Calibri" w:cs="Calibri"/>
                <w:b/>
                <w:sz w:val="22"/>
                <w:szCs w:val="22"/>
              </w:rPr>
            </w:pPr>
            <w:r w:rsidRPr="008867D3">
              <w:rPr>
                <w:rFonts w:ascii="Calibri" w:hAnsi="Calibri" w:cs="Calibri"/>
                <w:b/>
                <w:sz w:val="22"/>
                <w:szCs w:val="22"/>
              </w:rPr>
              <w:t>2015</w:t>
            </w:r>
          </w:p>
        </w:tc>
        <w:tc>
          <w:tcPr>
            <w:tcW w:w="851" w:type="dxa"/>
            <w:tcBorders>
              <w:top w:val="single" w:sz="12" w:space="0" w:color="FFFFFF"/>
              <w:bottom w:val="single" w:sz="4" w:space="0" w:color="auto"/>
            </w:tcBorders>
          </w:tcPr>
          <w:p w:rsidR="00804303" w:rsidRPr="008867D3" w:rsidRDefault="00804303" w:rsidP="008867D3">
            <w:pPr>
              <w:spacing w:after="0" w:line="240" w:lineRule="auto"/>
              <w:jc w:val="center"/>
              <w:rPr>
                <w:rFonts w:ascii="Calibri" w:hAnsi="Calibri" w:cs="Calibri"/>
                <w:b/>
                <w:sz w:val="22"/>
                <w:szCs w:val="22"/>
              </w:rPr>
            </w:pPr>
            <w:r w:rsidRPr="008867D3">
              <w:rPr>
                <w:rFonts w:ascii="Calibri" w:hAnsi="Calibri" w:cs="Calibri"/>
                <w:b/>
                <w:sz w:val="22"/>
                <w:szCs w:val="22"/>
              </w:rPr>
              <w:t>2016</w:t>
            </w:r>
          </w:p>
        </w:tc>
        <w:tc>
          <w:tcPr>
            <w:tcW w:w="851" w:type="dxa"/>
            <w:tcBorders>
              <w:top w:val="single" w:sz="12" w:space="0" w:color="FFFFFF"/>
              <w:bottom w:val="single" w:sz="4" w:space="0" w:color="auto"/>
            </w:tcBorders>
          </w:tcPr>
          <w:p w:rsidR="00804303" w:rsidRPr="008867D3" w:rsidRDefault="00804303" w:rsidP="008867D3">
            <w:pPr>
              <w:spacing w:after="0" w:line="240" w:lineRule="auto"/>
              <w:jc w:val="center"/>
              <w:rPr>
                <w:rFonts w:ascii="Calibri" w:hAnsi="Calibri" w:cs="Calibri"/>
                <w:b/>
                <w:sz w:val="22"/>
                <w:szCs w:val="22"/>
              </w:rPr>
            </w:pPr>
            <w:r>
              <w:rPr>
                <w:rFonts w:ascii="Calibri" w:hAnsi="Calibri" w:cs="Calibri"/>
                <w:b/>
                <w:sz w:val="22"/>
                <w:szCs w:val="22"/>
              </w:rPr>
              <w:t>2017</w:t>
            </w:r>
          </w:p>
        </w:tc>
      </w:tr>
      <w:tr w:rsidR="00804303" w:rsidRPr="008867D3" w:rsidTr="00804303">
        <w:trPr>
          <w:cantSplit/>
          <w:jc w:val="center"/>
        </w:trPr>
        <w:tc>
          <w:tcPr>
            <w:tcW w:w="3813" w:type="dxa"/>
            <w:tcBorders>
              <w:top w:val="single" w:sz="4" w:space="0" w:color="auto"/>
              <w:bottom w:val="single" w:sz="4" w:space="0" w:color="auto"/>
            </w:tcBorders>
            <w:shd w:val="clear" w:color="auto" w:fill="auto"/>
            <w:vAlign w:val="center"/>
          </w:tcPr>
          <w:p w:rsidR="00804303" w:rsidRPr="008867D3" w:rsidRDefault="00804303" w:rsidP="008867D3">
            <w:pPr>
              <w:spacing w:after="0" w:line="240" w:lineRule="auto"/>
              <w:rPr>
                <w:rFonts w:ascii="Calibri" w:hAnsi="Calibri" w:cs="Calibri"/>
                <w:b/>
                <w:sz w:val="22"/>
                <w:szCs w:val="22"/>
              </w:rPr>
            </w:pPr>
            <w:proofErr w:type="spellStart"/>
            <w:r w:rsidRPr="008867D3">
              <w:rPr>
                <w:rFonts w:ascii="Calibri" w:hAnsi="Calibri" w:cs="Calibri"/>
                <w:b/>
                <w:sz w:val="22"/>
                <w:szCs w:val="22"/>
              </w:rPr>
              <w:t>Pieņemti</w:t>
            </w:r>
            <w:proofErr w:type="spellEnd"/>
            <w:r w:rsidRPr="008867D3">
              <w:rPr>
                <w:rFonts w:ascii="Calibri" w:hAnsi="Calibri" w:cs="Calibri"/>
                <w:b/>
                <w:sz w:val="22"/>
                <w:szCs w:val="22"/>
              </w:rPr>
              <w:t xml:space="preserve"> </w:t>
            </w:r>
            <w:proofErr w:type="spellStart"/>
            <w:r w:rsidRPr="008867D3">
              <w:rPr>
                <w:rFonts w:ascii="Calibri" w:hAnsi="Calibri" w:cs="Calibri"/>
                <w:b/>
                <w:sz w:val="22"/>
                <w:szCs w:val="22"/>
              </w:rPr>
              <w:t>ekspluatācijā</w:t>
            </w:r>
            <w:proofErr w:type="spellEnd"/>
            <w:r w:rsidRPr="008867D3">
              <w:rPr>
                <w:rFonts w:ascii="Calibri" w:hAnsi="Calibri" w:cs="Calibri"/>
                <w:b/>
                <w:sz w:val="22"/>
                <w:szCs w:val="22"/>
              </w:rPr>
              <w:t xml:space="preserve"> </w:t>
            </w:r>
            <w:proofErr w:type="spellStart"/>
            <w:r w:rsidRPr="008867D3">
              <w:rPr>
                <w:rFonts w:ascii="Calibri" w:hAnsi="Calibri" w:cs="Calibri"/>
                <w:b/>
                <w:sz w:val="22"/>
                <w:szCs w:val="22"/>
              </w:rPr>
              <w:t>būvobjekti</w:t>
            </w:r>
            <w:proofErr w:type="spellEnd"/>
          </w:p>
        </w:tc>
        <w:tc>
          <w:tcPr>
            <w:tcW w:w="851" w:type="dxa"/>
            <w:tcBorders>
              <w:top w:val="single" w:sz="4" w:space="0" w:color="auto"/>
              <w:bottom w:val="single" w:sz="4" w:space="0" w:color="auto"/>
            </w:tcBorders>
            <w:shd w:val="clear" w:color="auto" w:fill="auto"/>
            <w:vAlign w:val="center"/>
          </w:tcPr>
          <w:p w:rsidR="00804303" w:rsidRPr="008867D3" w:rsidRDefault="00804303" w:rsidP="008867D3">
            <w:pPr>
              <w:spacing w:after="0" w:line="240" w:lineRule="auto"/>
              <w:jc w:val="center"/>
              <w:rPr>
                <w:rFonts w:ascii="Calibri" w:hAnsi="Calibri" w:cs="Calibri"/>
                <w:b/>
                <w:sz w:val="22"/>
                <w:szCs w:val="22"/>
              </w:rPr>
            </w:pPr>
            <w:r w:rsidRPr="008867D3">
              <w:rPr>
                <w:rFonts w:ascii="Calibri" w:hAnsi="Calibri" w:cs="Calibri"/>
                <w:b/>
                <w:sz w:val="22"/>
                <w:szCs w:val="22"/>
              </w:rPr>
              <w:t>101</w:t>
            </w:r>
          </w:p>
        </w:tc>
        <w:tc>
          <w:tcPr>
            <w:tcW w:w="850" w:type="dxa"/>
            <w:tcBorders>
              <w:top w:val="single" w:sz="4" w:space="0" w:color="auto"/>
              <w:bottom w:val="single" w:sz="4" w:space="0" w:color="auto"/>
            </w:tcBorders>
            <w:shd w:val="clear" w:color="auto" w:fill="auto"/>
            <w:vAlign w:val="center"/>
          </w:tcPr>
          <w:p w:rsidR="00804303" w:rsidRPr="008867D3" w:rsidRDefault="00804303" w:rsidP="008867D3">
            <w:pPr>
              <w:spacing w:after="0" w:line="240" w:lineRule="auto"/>
              <w:jc w:val="center"/>
              <w:rPr>
                <w:rFonts w:ascii="Calibri" w:hAnsi="Calibri" w:cs="Calibri"/>
                <w:b/>
                <w:sz w:val="22"/>
                <w:szCs w:val="22"/>
              </w:rPr>
            </w:pPr>
            <w:r w:rsidRPr="008867D3">
              <w:rPr>
                <w:rFonts w:ascii="Calibri" w:hAnsi="Calibri" w:cs="Calibri"/>
                <w:b/>
                <w:sz w:val="22"/>
                <w:szCs w:val="22"/>
              </w:rPr>
              <w:t>98</w:t>
            </w:r>
          </w:p>
        </w:tc>
        <w:tc>
          <w:tcPr>
            <w:tcW w:w="851" w:type="dxa"/>
            <w:tcBorders>
              <w:top w:val="single" w:sz="4" w:space="0" w:color="auto"/>
              <w:bottom w:val="single" w:sz="4" w:space="0" w:color="auto"/>
            </w:tcBorders>
            <w:vAlign w:val="center"/>
          </w:tcPr>
          <w:p w:rsidR="00804303" w:rsidRPr="008867D3" w:rsidRDefault="00804303" w:rsidP="008867D3">
            <w:pPr>
              <w:spacing w:after="0" w:line="240" w:lineRule="auto"/>
              <w:jc w:val="center"/>
              <w:rPr>
                <w:rFonts w:ascii="Calibri" w:hAnsi="Calibri" w:cs="Calibri"/>
                <w:b/>
                <w:sz w:val="22"/>
                <w:szCs w:val="22"/>
              </w:rPr>
            </w:pPr>
            <w:r w:rsidRPr="008867D3">
              <w:rPr>
                <w:rFonts w:ascii="Calibri" w:hAnsi="Calibri" w:cs="Calibri"/>
                <w:b/>
                <w:sz w:val="22"/>
                <w:szCs w:val="22"/>
              </w:rPr>
              <w:t>33</w:t>
            </w:r>
          </w:p>
        </w:tc>
        <w:tc>
          <w:tcPr>
            <w:tcW w:w="851" w:type="dxa"/>
            <w:tcBorders>
              <w:top w:val="single" w:sz="4" w:space="0" w:color="auto"/>
              <w:bottom w:val="single" w:sz="4" w:space="0" w:color="auto"/>
            </w:tcBorders>
            <w:vAlign w:val="center"/>
          </w:tcPr>
          <w:p w:rsidR="00804303" w:rsidRPr="008867D3" w:rsidRDefault="00804303" w:rsidP="008867D3">
            <w:pPr>
              <w:spacing w:after="0" w:line="240" w:lineRule="auto"/>
              <w:jc w:val="center"/>
              <w:rPr>
                <w:rFonts w:ascii="Calibri" w:hAnsi="Calibri" w:cs="Calibri"/>
                <w:b/>
                <w:sz w:val="22"/>
                <w:szCs w:val="22"/>
              </w:rPr>
            </w:pPr>
            <w:r w:rsidRPr="008867D3">
              <w:rPr>
                <w:rFonts w:ascii="Calibri" w:hAnsi="Calibri" w:cs="Calibri"/>
                <w:b/>
                <w:sz w:val="22"/>
                <w:szCs w:val="22"/>
              </w:rPr>
              <w:t>38</w:t>
            </w:r>
          </w:p>
        </w:tc>
        <w:tc>
          <w:tcPr>
            <w:tcW w:w="851" w:type="dxa"/>
            <w:tcBorders>
              <w:top w:val="single" w:sz="4" w:space="0" w:color="auto"/>
              <w:bottom w:val="single" w:sz="4" w:space="0" w:color="auto"/>
            </w:tcBorders>
          </w:tcPr>
          <w:p w:rsidR="00804303" w:rsidRPr="008867D3" w:rsidRDefault="00804303" w:rsidP="008867D3">
            <w:pPr>
              <w:spacing w:after="0" w:line="240" w:lineRule="auto"/>
              <w:jc w:val="center"/>
              <w:rPr>
                <w:rFonts w:ascii="Calibri" w:hAnsi="Calibri" w:cs="Calibri"/>
                <w:b/>
                <w:sz w:val="22"/>
                <w:szCs w:val="22"/>
              </w:rPr>
            </w:pPr>
            <w:r w:rsidRPr="008867D3">
              <w:rPr>
                <w:rFonts w:ascii="Calibri" w:hAnsi="Calibri" w:cs="Calibri"/>
                <w:b/>
                <w:sz w:val="22"/>
                <w:szCs w:val="22"/>
              </w:rPr>
              <w:t>76</w:t>
            </w:r>
          </w:p>
        </w:tc>
        <w:tc>
          <w:tcPr>
            <w:tcW w:w="851" w:type="dxa"/>
            <w:tcBorders>
              <w:top w:val="single" w:sz="4" w:space="0" w:color="auto"/>
              <w:bottom w:val="single" w:sz="4" w:space="0" w:color="auto"/>
            </w:tcBorders>
          </w:tcPr>
          <w:p w:rsidR="00804303" w:rsidRPr="008867D3" w:rsidRDefault="00804303" w:rsidP="008867D3">
            <w:pPr>
              <w:spacing w:after="0" w:line="240" w:lineRule="auto"/>
              <w:jc w:val="center"/>
              <w:rPr>
                <w:rFonts w:ascii="Calibri" w:hAnsi="Calibri" w:cs="Calibri"/>
                <w:b/>
                <w:sz w:val="22"/>
                <w:szCs w:val="22"/>
              </w:rPr>
            </w:pPr>
            <w:r w:rsidRPr="008867D3">
              <w:rPr>
                <w:rFonts w:ascii="Calibri" w:hAnsi="Calibri" w:cs="Calibri"/>
                <w:b/>
                <w:sz w:val="22"/>
                <w:szCs w:val="22"/>
              </w:rPr>
              <w:t>51</w:t>
            </w:r>
          </w:p>
        </w:tc>
        <w:tc>
          <w:tcPr>
            <w:tcW w:w="851" w:type="dxa"/>
            <w:tcBorders>
              <w:top w:val="single" w:sz="4" w:space="0" w:color="auto"/>
              <w:bottom w:val="single" w:sz="4" w:space="0" w:color="auto"/>
            </w:tcBorders>
          </w:tcPr>
          <w:p w:rsidR="00804303" w:rsidRPr="008867D3" w:rsidRDefault="00804303" w:rsidP="008867D3">
            <w:pPr>
              <w:spacing w:after="0" w:line="240" w:lineRule="auto"/>
              <w:jc w:val="center"/>
              <w:rPr>
                <w:rFonts w:ascii="Calibri" w:hAnsi="Calibri" w:cs="Calibri"/>
                <w:b/>
                <w:sz w:val="22"/>
                <w:szCs w:val="22"/>
              </w:rPr>
            </w:pPr>
            <w:r>
              <w:rPr>
                <w:rFonts w:ascii="Calibri" w:hAnsi="Calibri" w:cs="Calibri"/>
                <w:b/>
                <w:sz w:val="22"/>
                <w:szCs w:val="22"/>
              </w:rPr>
              <w:t>36</w:t>
            </w:r>
          </w:p>
        </w:tc>
      </w:tr>
      <w:tr w:rsidR="00804303" w:rsidRPr="008867D3" w:rsidTr="00804303">
        <w:trPr>
          <w:cantSplit/>
          <w:jc w:val="center"/>
        </w:trPr>
        <w:tc>
          <w:tcPr>
            <w:tcW w:w="3813" w:type="dxa"/>
            <w:tcBorders>
              <w:top w:val="single" w:sz="4" w:space="0" w:color="auto"/>
              <w:bottom w:val="single" w:sz="4" w:space="0" w:color="auto"/>
            </w:tcBorders>
            <w:shd w:val="clear" w:color="auto" w:fill="auto"/>
          </w:tcPr>
          <w:p w:rsidR="00804303" w:rsidRPr="008867D3" w:rsidRDefault="00804303" w:rsidP="008867D3">
            <w:pPr>
              <w:spacing w:after="0" w:line="240" w:lineRule="auto"/>
              <w:jc w:val="right"/>
              <w:rPr>
                <w:rFonts w:ascii="Calibri" w:hAnsi="Calibri" w:cs="Calibri"/>
                <w:sz w:val="22"/>
                <w:szCs w:val="22"/>
              </w:rPr>
            </w:pPr>
            <w:proofErr w:type="spellStart"/>
            <w:r w:rsidRPr="008867D3">
              <w:rPr>
                <w:rFonts w:ascii="Calibri" w:hAnsi="Calibri" w:cs="Calibri"/>
                <w:sz w:val="22"/>
                <w:szCs w:val="22"/>
              </w:rPr>
              <w:t>atjaunošana</w:t>
            </w:r>
            <w:proofErr w:type="spellEnd"/>
          </w:p>
        </w:tc>
        <w:tc>
          <w:tcPr>
            <w:tcW w:w="851" w:type="dxa"/>
            <w:tcBorders>
              <w:top w:val="single" w:sz="4" w:space="0" w:color="auto"/>
              <w:bottom w:val="single" w:sz="4" w:space="0" w:color="auto"/>
            </w:tcBorders>
            <w:shd w:val="clear" w:color="auto" w:fill="auto"/>
            <w:vAlign w:val="center"/>
          </w:tcPr>
          <w:p w:rsidR="00804303" w:rsidRPr="008867D3" w:rsidRDefault="00804303" w:rsidP="008867D3">
            <w:pPr>
              <w:spacing w:after="0" w:line="240" w:lineRule="auto"/>
              <w:jc w:val="center"/>
              <w:rPr>
                <w:rFonts w:ascii="Calibri" w:hAnsi="Calibri" w:cs="Calibri"/>
                <w:sz w:val="22"/>
                <w:szCs w:val="22"/>
              </w:rPr>
            </w:pPr>
            <w:r w:rsidRPr="008867D3">
              <w:rPr>
                <w:rFonts w:ascii="Calibri" w:hAnsi="Calibri" w:cs="Calibri"/>
                <w:sz w:val="22"/>
                <w:szCs w:val="22"/>
              </w:rPr>
              <w:t>5</w:t>
            </w:r>
          </w:p>
        </w:tc>
        <w:tc>
          <w:tcPr>
            <w:tcW w:w="850" w:type="dxa"/>
            <w:tcBorders>
              <w:top w:val="single" w:sz="4" w:space="0" w:color="auto"/>
              <w:bottom w:val="single" w:sz="4" w:space="0" w:color="auto"/>
            </w:tcBorders>
            <w:shd w:val="clear" w:color="auto" w:fill="auto"/>
            <w:vAlign w:val="center"/>
          </w:tcPr>
          <w:p w:rsidR="00804303" w:rsidRPr="008867D3" w:rsidRDefault="00804303" w:rsidP="008867D3">
            <w:pPr>
              <w:spacing w:after="0" w:line="240" w:lineRule="auto"/>
              <w:jc w:val="center"/>
              <w:rPr>
                <w:rFonts w:ascii="Calibri" w:hAnsi="Calibri" w:cs="Calibri"/>
                <w:sz w:val="22"/>
                <w:szCs w:val="22"/>
              </w:rPr>
            </w:pPr>
            <w:r w:rsidRPr="008867D3">
              <w:rPr>
                <w:rFonts w:ascii="Calibri" w:hAnsi="Calibri" w:cs="Calibri"/>
                <w:sz w:val="22"/>
                <w:szCs w:val="22"/>
              </w:rPr>
              <w:t>6</w:t>
            </w:r>
          </w:p>
        </w:tc>
        <w:tc>
          <w:tcPr>
            <w:tcW w:w="851" w:type="dxa"/>
            <w:tcBorders>
              <w:top w:val="single" w:sz="4" w:space="0" w:color="auto"/>
              <w:bottom w:val="single" w:sz="4" w:space="0" w:color="auto"/>
            </w:tcBorders>
            <w:vAlign w:val="center"/>
          </w:tcPr>
          <w:p w:rsidR="00804303" w:rsidRPr="008867D3" w:rsidRDefault="00804303" w:rsidP="008867D3">
            <w:pPr>
              <w:spacing w:after="0" w:line="240" w:lineRule="auto"/>
              <w:jc w:val="center"/>
              <w:rPr>
                <w:rFonts w:ascii="Calibri" w:hAnsi="Calibri" w:cs="Calibri"/>
                <w:sz w:val="22"/>
                <w:szCs w:val="22"/>
              </w:rPr>
            </w:pPr>
            <w:r w:rsidRPr="008867D3">
              <w:rPr>
                <w:rFonts w:ascii="Calibri" w:hAnsi="Calibri" w:cs="Calibri"/>
                <w:sz w:val="22"/>
                <w:szCs w:val="22"/>
              </w:rPr>
              <w:t>11</w:t>
            </w:r>
          </w:p>
        </w:tc>
        <w:tc>
          <w:tcPr>
            <w:tcW w:w="851" w:type="dxa"/>
            <w:tcBorders>
              <w:top w:val="single" w:sz="4" w:space="0" w:color="auto"/>
              <w:bottom w:val="single" w:sz="4" w:space="0" w:color="auto"/>
            </w:tcBorders>
            <w:vAlign w:val="center"/>
          </w:tcPr>
          <w:p w:rsidR="00804303" w:rsidRPr="008867D3" w:rsidRDefault="00804303" w:rsidP="008867D3">
            <w:pPr>
              <w:spacing w:after="0" w:line="240" w:lineRule="auto"/>
              <w:jc w:val="center"/>
              <w:rPr>
                <w:rFonts w:ascii="Calibri" w:hAnsi="Calibri" w:cs="Calibri"/>
                <w:sz w:val="22"/>
                <w:szCs w:val="22"/>
              </w:rPr>
            </w:pPr>
            <w:r w:rsidRPr="008867D3">
              <w:rPr>
                <w:rFonts w:ascii="Calibri" w:hAnsi="Calibri" w:cs="Calibri"/>
                <w:sz w:val="22"/>
                <w:szCs w:val="22"/>
              </w:rPr>
              <w:t>11</w:t>
            </w:r>
          </w:p>
        </w:tc>
        <w:tc>
          <w:tcPr>
            <w:tcW w:w="851" w:type="dxa"/>
            <w:tcBorders>
              <w:top w:val="single" w:sz="4" w:space="0" w:color="auto"/>
              <w:bottom w:val="single" w:sz="4" w:space="0" w:color="auto"/>
            </w:tcBorders>
            <w:vAlign w:val="center"/>
          </w:tcPr>
          <w:p w:rsidR="00804303" w:rsidRPr="008867D3" w:rsidRDefault="00804303" w:rsidP="008867D3">
            <w:pPr>
              <w:spacing w:after="0" w:line="240" w:lineRule="auto"/>
              <w:jc w:val="center"/>
              <w:rPr>
                <w:rFonts w:ascii="Calibri" w:hAnsi="Calibri" w:cs="Calibri"/>
                <w:sz w:val="22"/>
                <w:szCs w:val="22"/>
              </w:rPr>
            </w:pPr>
            <w:r w:rsidRPr="008867D3">
              <w:rPr>
                <w:rFonts w:ascii="Calibri" w:hAnsi="Calibri" w:cs="Calibri"/>
                <w:sz w:val="22"/>
                <w:szCs w:val="22"/>
              </w:rPr>
              <w:t>14</w:t>
            </w:r>
          </w:p>
        </w:tc>
        <w:tc>
          <w:tcPr>
            <w:tcW w:w="851" w:type="dxa"/>
            <w:tcBorders>
              <w:top w:val="single" w:sz="4" w:space="0" w:color="auto"/>
              <w:bottom w:val="single" w:sz="4" w:space="0" w:color="auto"/>
            </w:tcBorders>
            <w:vAlign w:val="center"/>
          </w:tcPr>
          <w:p w:rsidR="00804303" w:rsidRPr="008867D3" w:rsidRDefault="00804303" w:rsidP="008867D3">
            <w:pPr>
              <w:spacing w:after="0" w:line="240" w:lineRule="auto"/>
              <w:jc w:val="center"/>
              <w:rPr>
                <w:rFonts w:ascii="Calibri" w:hAnsi="Calibri" w:cs="Calibri"/>
                <w:sz w:val="22"/>
                <w:szCs w:val="22"/>
              </w:rPr>
            </w:pPr>
            <w:r w:rsidRPr="008867D3">
              <w:rPr>
                <w:rFonts w:ascii="Calibri" w:hAnsi="Calibri" w:cs="Calibri"/>
                <w:sz w:val="22"/>
                <w:szCs w:val="22"/>
              </w:rPr>
              <w:t>5</w:t>
            </w:r>
          </w:p>
        </w:tc>
        <w:tc>
          <w:tcPr>
            <w:tcW w:w="851" w:type="dxa"/>
            <w:tcBorders>
              <w:top w:val="single" w:sz="4" w:space="0" w:color="auto"/>
              <w:bottom w:val="single" w:sz="4" w:space="0" w:color="auto"/>
            </w:tcBorders>
          </w:tcPr>
          <w:p w:rsidR="00804303" w:rsidRPr="008867D3" w:rsidRDefault="00804303" w:rsidP="008867D3">
            <w:pPr>
              <w:spacing w:after="0" w:line="240" w:lineRule="auto"/>
              <w:jc w:val="center"/>
              <w:rPr>
                <w:rFonts w:ascii="Calibri" w:hAnsi="Calibri" w:cs="Calibri"/>
                <w:sz w:val="22"/>
                <w:szCs w:val="22"/>
              </w:rPr>
            </w:pPr>
            <w:r>
              <w:rPr>
                <w:rFonts w:ascii="Calibri" w:hAnsi="Calibri" w:cs="Calibri"/>
                <w:sz w:val="22"/>
                <w:szCs w:val="22"/>
              </w:rPr>
              <w:t>3</w:t>
            </w:r>
          </w:p>
        </w:tc>
      </w:tr>
      <w:tr w:rsidR="00804303" w:rsidRPr="008867D3" w:rsidTr="00804303">
        <w:trPr>
          <w:cantSplit/>
          <w:jc w:val="center"/>
        </w:trPr>
        <w:tc>
          <w:tcPr>
            <w:tcW w:w="3813" w:type="dxa"/>
            <w:tcBorders>
              <w:top w:val="single" w:sz="4" w:space="0" w:color="auto"/>
              <w:bottom w:val="single" w:sz="4" w:space="0" w:color="auto"/>
            </w:tcBorders>
            <w:shd w:val="clear" w:color="auto" w:fill="auto"/>
          </w:tcPr>
          <w:p w:rsidR="00804303" w:rsidRPr="008867D3" w:rsidRDefault="00804303" w:rsidP="008867D3">
            <w:pPr>
              <w:spacing w:after="0" w:line="240" w:lineRule="auto"/>
              <w:jc w:val="right"/>
              <w:rPr>
                <w:rFonts w:ascii="Calibri" w:hAnsi="Calibri" w:cs="Calibri"/>
                <w:sz w:val="22"/>
                <w:szCs w:val="22"/>
              </w:rPr>
            </w:pPr>
            <w:proofErr w:type="spellStart"/>
            <w:r w:rsidRPr="008867D3">
              <w:rPr>
                <w:rFonts w:ascii="Calibri" w:hAnsi="Calibri" w:cs="Calibri"/>
                <w:sz w:val="22"/>
                <w:szCs w:val="22"/>
              </w:rPr>
              <w:t>jaunbūve</w:t>
            </w:r>
            <w:proofErr w:type="spellEnd"/>
          </w:p>
        </w:tc>
        <w:tc>
          <w:tcPr>
            <w:tcW w:w="851" w:type="dxa"/>
            <w:tcBorders>
              <w:top w:val="single" w:sz="4" w:space="0" w:color="auto"/>
              <w:bottom w:val="single" w:sz="4" w:space="0" w:color="auto"/>
            </w:tcBorders>
            <w:shd w:val="clear" w:color="auto" w:fill="auto"/>
            <w:vAlign w:val="center"/>
          </w:tcPr>
          <w:p w:rsidR="00804303" w:rsidRPr="008867D3" w:rsidRDefault="00804303" w:rsidP="008867D3">
            <w:pPr>
              <w:spacing w:after="0" w:line="240" w:lineRule="auto"/>
              <w:jc w:val="center"/>
              <w:rPr>
                <w:rFonts w:ascii="Calibri" w:hAnsi="Calibri" w:cs="Calibri"/>
                <w:sz w:val="22"/>
                <w:szCs w:val="22"/>
              </w:rPr>
            </w:pPr>
            <w:r w:rsidRPr="008867D3">
              <w:rPr>
                <w:rFonts w:ascii="Calibri" w:hAnsi="Calibri" w:cs="Calibri"/>
                <w:sz w:val="22"/>
                <w:szCs w:val="22"/>
              </w:rPr>
              <w:t>29</w:t>
            </w:r>
          </w:p>
        </w:tc>
        <w:tc>
          <w:tcPr>
            <w:tcW w:w="850" w:type="dxa"/>
            <w:tcBorders>
              <w:top w:val="single" w:sz="4" w:space="0" w:color="auto"/>
              <w:bottom w:val="single" w:sz="4" w:space="0" w:color="auto"/>
            </w:tcBorders>
            <w:shd w:val="clear" w:color="auto" w:fill="auto"/>
            <w:vAlign w:val="center"/>
          </w:tcPr>
          <w:p w:rsidR="00804303" w:rsidRPr="008867D3" w:rsidRDefault="00804303" w:rsidP="008867D3">
            <w:pPr>
              <w:spacing w:after="0" w:line="240" w:lineRule="auto"/>
              <w:jc w:val="center"/>
              <w:rPr>
                <w:rFonts w:ascii="Calibri" w:hAnsi="Calibri" w:cs="Calibri"/>
                <w:sz w:val="22"/>
                <w:szCs w:val="22"/>
              </w:rPr>
            </w:pPr>
            <w:r w:rsidRPr="008867D3">
              <w:rPr>
                <w:rFonts w:ascii="Calibri" w:hAnsi="Calibri" w:cs="Calibri"/>
                <w:sz w:val="22"/>
                <w:szCs w:val="22"/>
              </w:rPr>
              <w:t>60</w:t>
            </w:r>
          </w:p>
        </w:tc>
        <w:tc>
          <w:tcPr>
            <w:tcW w:w="851" w:type="dxa"/>
            <w:tcBorders>
              <w:top w:val="single" w:sz="4" w:space="0" w:color="auto"/>
              <w:bottom w:val="single" w:sz="4" w:space="0" w:color="auto"/>
            </w:tcBorders>
            <w:vAlign w:val="center"/>
          </w:tcPr>
          <w:p w:rsidR="00804303" w:rsidRPr="008867D3" w:rsidRDefault="00804303" w:rsidP="008867D3">
            <w:pPr>
              <w:spacing w:after="0" w:line="240" w:lineRule="auto"/>
              <w:jc w:val="center"/>
              <w:rPr>
                <w:rFonts w:ascii="Calibri" w:hAnsi="Calibri" w:cs="Calibri"/>
                <w:sz w:val="22"/>
                <w:szCs w:val="22"/>
              </w:rPr>
            </w:pPr>
            <w:r w:rsidRPr="008867D3">
              <w:rPr>
                <w:rFonts w:ascii="Calibri" w:hAnsi="Calibri" w:cs="Calibri"/>
                <w:sz w:val="22"/>
                <w:szCs w:val="22"/>
              </w:rPr>
              <w:t>13</w:t>
            </w:r>
          </w:p>
        </w:tc>
        <w:tc>
          <w:tcPr>
            <w:tcW w:w="851" w:type="dxa"/>
            <w:tcBorders>
              <w:top w:val="single" w:sz="4" w:space="0" w:color="auto"/>
              <w:bottom w:val="single" w:sz="4" w:space="0" w:color="auto"/>
            </w:tcBorders>
            <w:vAlign w:val="center"/>
          </w:tcPr>
          <w:p w:rsidR="00804303" w:rsidRPr="008867D3" w:rsidRDefault="00804303" w:rsidP="008867D3">
            <w:pPr>
              <w:spacing w:after="0" w:line="240" w:lineRule="auto"/>
              <w:jc w:val="center"/>
              <w:rPr>
                <w:rFonts w:ascii="Calibri" w:hAnsi="Calibri" w:cs="Calibri"/>
                <w:sz w:val="22"/>
                <w:szCs w:val="22"/>
              </w:rPr>
            </w:pPr>
            <w:r w:rsidRPr="008867D3">
              <w:rPr>
                <w:rFonts w:ascii="Calibri" w:hAnsi="Calibri" w:cs="Calibri"/>
                <w:sz w:val="22"/>
                <w:szCs w:val="22"/>
              </w:rPr>
              <w:t>10</w:t>
            </w:r>
          </w:p>
        </w:tc>
        <w:tc>
          <w:tcPr>
            <w:tcW w:w="851" w:type="dxa"/>
            <w:tcBorders>
              <w:top w:val="single" w:sz="4" w:space="0" w:color="auto"/>
              <w:bottom w:val="single" w:sz="4" w:space="0" w:color="auto"/>
            </w:tcBorders>
            <w:vAlign w:val="center"/>
          </w:tcPr>
          <w:p w:rsidR="00804303" w:rsidRPr="008867D3" w:rsidRDefault="00804303" w:rsidP="008867D3">
            <w:pPr>
              <w:spacing w:after="0" w:line="240" w:lineRule="auto"/>
              <w:jc w:val="center"/>
              <w:rPr>
                <w:rFonts w:ascii="Calibri" w:hAnsi="Calibri" w:cs="Calibri"/>
                <w:sz w:val="22"/>
                <w:szCs w:val="22"/>
              </w:rPr>
            </w:pPr>
            <w:r w:rsidRPr="008867D3">
              <w:rPr>
                <w:rFonts w:ascii="Calibri" w:hAnsi="Calibri" w:cs="Calibri"/>
                <w:sz w:val="22"/>
                <w:szCs w:val="22"/>
              </w:rPr>
              <w:t>17</w:t>
            </w:r>
          </w:p>
        </w:tc>
        <w:tc>
          <w:tcPr>
            <w:tcW w:w="851" w:type="dxa"/>
            <w:tcBorders>
              <w:top w:val="single" w:sz="4" w:space="0" w:color="auto"/>
              <w:bottom w:val="single" w:sz="4" w:space="0" w:color="auto"/>
            </w:tcBorders>
            <w:vAlign w:val="center"/>
          </w:tcPr>
          <w:p w:rsidR="00804303" w:rsidRPr="008867D3" w:rsidRDefault="00804303" w:rsidP="008867D3">
            <w:pPr>
              <w:spacing w:after="0" w:line="240" w:lineRule="auto"/>
              <w:jc w:val="center"/>
              <w:rPr>
                <w:rFonts w:ascii="Calibri" w:hAnsi="Calibri" w:cs="Calibri"/>
                <w:sz w:val="22"/>
                <w:szCs w:val="22"/>
              </w:rPr>
            </w:pPr>
            <w:r w:rsidRPr="008867D3">
              <w:rPr>
                <w:rFonts w:ascii="Calibri" w:hAnsi="Calibri" w:cs="Calibri"/>
                <w:sz w:val="22"/>
                <w:szCs w:val="22"/>
              </w:rPr>
              <w:t>6</w:t>
            </w:r>
          </w:p>
        </w:tc>
        <w:tc>
          <w:tcPr>
            <w:tcW w:w="851" w:type="dxa"/>
            <w:tcBorders>
              <w:top w:val="single" w:sz="4" w:space="0" w:color="auto"/>
              <w:bottom w:val="single" w:sz="4" w:space="0" w:color="auto"/>
            </w:tcBorders>
          </w:tcPr>
          <w:p w:rsidR="00804303" w:rsidRPr="008867D3" w:rsidRDefault="00804303" w:rsidP="008867D3">
            <w:pPr>
              <w:spacing w:after="0" w:line="240" w:lineRule="auto"/>
              <w:jc w:val="center"/>
              <w:rPr>
                <w:rFonts w:ascii="Calibri" w:hAnsi="Calibri" w:cs="Calibri"/>
                <w:sz w:val="22"/>
                <w:szCs w:val="22"/>
              </w:rPr>
            </w:pPr>
            <w:r>
              <w:rPr>
                <w:rFonts w:ascii="Calibri" w:hAnsi="Calibri" w:cs="Calibri"/>
                <w:sz w:val="22"/>
                <w:szCs w:val="22"/>
              </w:rPr>
              <w:t>22</w:t>
            </w:r>
          </w:p>
        </w:tc>
      </w:tr>
      <w:tr w:rsidR="00804303" w:rsidRPr="008867D3" w:rsidTr="00804303">
        <w:trPr>
          <w:cantSplit/>
          <w:jc w:val="center"/>
        </w:trPr>
        <w:tc>
          <w:tcPr>
            <w:tcW w:w="3813" w:type="dxa"/>
            <w:tcBorders>
              <w:top w:val="single" w:sz="4" w:space="0" w:color="auto"/>
              <w:bottom w:val="single" w:sz="4" w:space="0" w:color="auto"/>
            </w:tcBorders>
            <w:shd w:val="clear" w:color="auto" w:fill="auto"/>
          </w:tcPr>
          <w:p w:rsidR="00804303" w:rsidRPr="008867D3" w:rsidRDefault="00804303" w:rsidP="008867D3">
            <w:pPr>
              <w:spacing w:after="0" w:line="240" w:lineRule="auto"/>
              <w:jc w:val="right"/>
              <w:rPr>
                <w:rFonts w:ascii="Calibri" w:hAnsi="Calibri" w:cs="Calibri"/>
                <w:sz w:val="22"/>
                <w:szCs w:val="22"/>
              </w:rPr>
            </w:pPr>
            <w:proofErr w:type="spellStart"/>
            <w:r w:rsidRPr="008867D3">
              <w:rPr>
                <w:rFonts w:ascii="Calibri" w:hAnsi="Calibri" w:cs="Calibri"/>
                <w:sz w:val="22"/>
                <w:szCs w:val="22"/>
              </w:rPr>
              <w:t>pārbūve</w:t>
            </w:r>
            <w:proofErr w:type="spellEnd"/>
          </w:p>
        </w:tc>
        <w:tc>
          <w:tcPr>
            <w:tcW w:w="851" w:type="dxa"/>
            <w:tcBorders>
              <w:top w:val="single" w:sz="4" w:space="0" w:color="auto"/>
              <w:bottom w:val="single" w:sz="4" w:space="0" w:color="auto"/>
            </w:tcBorders>
            <w:shd w:val="clear" w:color="auto" w:fill="auto"/>
            <w:vAlign w:val="center"/>
          </w:tcPr>
          <w:p w:rsidR="00804303" w:rsidRPr="008867D3" w:rsidRDefault="00804303" w:rsidP="008867D3">
            <w:pPr>
              <w:spacing w:after="0" w:line="240" w:lineRule="auto"/>
              <w:jc w:val="center"/>
              <w:rPr>
                <w:rFonts w:ascii="Calibri" w:hAnsi="Calibri" w:cs="Calibri"/>
                <w:sz w:val="22"/>
                <w:szCs w:val="22"/>
              </w:rPr>
            </w:pPr>
            <w:r w:rsidRPr="008867D3">
              <w:rPr>
                <w:rFonts w:ascii="Calibri" w:hAnsi="Calibri" w:cs="Calibri"/>
                <w:sz w:val="22"/>
                <w:szCs w:val="22"/>
              </w:rPr>
              <w:t>9</w:t>
            </w:r>
          </w:p>
        </w:tc>
        <w:tc>
          <w:tcPr>
            <w:tcW w:w="850" w:type="dxa"/>
            <w:tcBorders>
              <w:top w:val="single" w:sz="4" w:space="0" w:color="auto"/>
              <w:bottom w:val="single" w:sz="4" w:space="0" w:color="auto"/>
            </w:tcBorders>
            <w:shd w:val="clear" w:color="auto" w:fill="auto"/>
            <w:vAlign w:val="center"/>
          </w:tcPr>
          <w:p w:rsidR="00804303" w:rsidRPr="008867D3" w:rsidRDefault="00804303" w:rsidP="008867D3">
            <w:pPr>
              <w:spacing w:after="0" w:line="240" w:lineRule="auto"/>
              <w:jc w:val="center"/>
              <w:rPr>
                <w:rFonts w:ascii="Calibri" w:hAnsi="Calibri" w:cs="Calibri"/>
                <w:sz w:val="22"/>
                <w:szCs w:val="22"/>
              </w:rPr>
            </w:pPr>
            <w:r w:rsidRPr="008867D3">
              <w:rPr>
                <w:rFonts w:ascii="Calibri" w:hAnsi="Calibri" w:cs="Calibri"/>
                <w:sz w:val="22"/>
                <w:szCs w:val="22"/>
              </w:rPr>
              <w:t>5</w:t>
            </w:r>
          </w:p>
        </w:tc>
        <w:tc>
          <w:tcPr>
            <w:tcW w:w="851" w:type="dxa"/>
            <w:tcBorders>
              <w:top w:val="single" w:sz="4" w:space="0" w:color="auto"/>
              <w:bottom w:val="single" w:sz="4" w:space="0" w:color="auto"/>
            </w:tcBorders>
            <w:vAlign w:val="center"/>
          </w:tcPr>
          <w:p w:rsidR="00804303" w:rsidRPr="008867D3" w:rsidRDefault="00804303" w:rsidP="008867D3">
            <w:pPr>
              <w:spacing w:after="0" w:line="240" w:lineRule="auto"/>
              <w:jc w:val="center"/>
              <w:rPr>
                <w:rFonts w:ascii="Calibri" w:hAnsi="Calibri" w:cs="Calibri"/>
                <w:sz w:val="22"/>
                <w:szCs w:val="22"/>
              </w:rPr>
            </w:pPr>
            <w:r w:rsidRPr="008867D3">
              <w:rPr>
                <w:rFonts w:ascii="Calibri" w:hAnsi="Calibri" w:cs="Calibri"/>
                <w:sz w:val="22"/>
                <w:szCs w:val="22"/>
              </w:rPr>
              <w:t>9</w:t>
            </w:r>
          </w:p>
        </w:tc>
        <w:tc>
          <w:tcPr>
            <w:tcW w:w="851" w:type="dxa"/>
            <w:tcBorders>
              <w:top w:val="single" w:sz="4" w:space="0" w:color="auto"/>
              <w:bottom w:val="single" w:sz="4" w:space="0" w:color="auto"/>
            </w:tcBorders>
            <w:vAlign w:val="center"/>
          </w:tcPr>
          <w:p w:rsidR="00804303" w:rsidRPr="008867D3" w:rsidRDefault="00804303" w:rsidP="008867D3">
            <w:pPr>
              <w:spacing w:after="0" w:line="240" w:lineRule="auto"/>
              <w:jc w:val="center"/>
              <w:rPr>
                <w:rFonts w:ascii="Calibri" w:hAnsi="Calibri" w:cs="Calibri"/>
                <w:sz w:val="22"/>
                <w:szCs w:val="22"/>
              </w:rPr>
            </w:pPr>
            <w:r w:rsidRPr="008867D3">
              <w:rPr>
                <w:rFonts w:ascii="Calibri" w:hAnsi="Calibri" w:cs="Calibri"/>
                <w:sz w:val="22"/>
                <w:szCs w:val="22"/>
              </w:rPr>
              <w:t>7</w:t>
            </w:r>
          </w:p>
        </w:tc>
        <w:tc>
          <w:tcPr>
            <w:tcW w:w="851" w:type="dxa"/>
            <w:tcBorders>
              <w:top w:val="single" w:sz="4" w:space="0" w:color="auto"/>
              <w:bottom w:val="single" w:sz="4" w:space="0" w:color="auto"/>
            </w:tcBorders>
            <w:vAlign w:val="center"/>
          </w:tcPr>
          <w:p w:rsidR="00804303" w:rsidRPr="008867D3" w:rsidRDefault="00804303" w:rsidP="008867D3">
            <w:pPr>
              <w:spacing w:after="0" w:line="240" w:lineRule="auto"/>
              <w:jc w:val="center"/>
              <w:rPr>
                <w:rFonts w:ascii="Calibri" w:hAnsi="Calibri" w:cs="Calibri"/>
                <w:sz w:val="22"/>
                <w:szCs w:val="22"/>
              </w:rPr>
            </w:pPr>
            <w:r w:rsidRPr="008867D3">
              <w:rPr>
                <w:rFonts w:ascii="Calibri" w:hAnsi="Calibri" w:cs="Calibri"/>
                <w:sz w:val="22"/>
                <w:szCs w:val="22"/>
              </w:rPr>
              <w:t>45</w:t>
            </w:r>
          </w:p>
        </w:tc>
        <w:tc>
          <w:tcPr>
            <w:tcW w:w="851" w:type="dxa"/>
            <w:tcBorders>
              <w:top w:val="single" w:sz="4" w:space="0" w:color="auto"/>
              <w:bottom w:val="single" w:sz="4" w:space="0" w:color="auto"/>
            </w:tcBorders>
            <w:vAlign w:val="center"/>
          </w:tcPr>
          <w:p w:rsidR="00804303" w:rsidRPr="008867D3" w:rsidRDefault="00804303" w:rsidP="008867D3">
            <w:pPr>
              <w:spacing w:after="0" w:line="240" w:lineRule="auto"/>
              <w:jc w:val="center"/>
              <w:rPr>
                <w:rFonts w:ascii="Calibri" w:hAnsi="Calibri" w:cs="Calibri"/>
                <w:sz w:val="22"/>
                <w:szCs w:val="22"/>
              </w:rPr>
            </w:pPr>
            <w:r w:rsidRPr="008867D3">
              <w:rPr>
                <w:rFonts w:ascii="Calibri" w:hAnsi="Calibri" w:cs="Calibri"/>
                <w:sz w:val="22"/>
                <w:szCs w:val="22"/>
              </w:rPr>
              <w:t>40</w:t>
            </w:r>
          </w:p>
        </w:tc>
        <w:tc>
          <w:tcPr>
            <w:tcW w:w="851" w:type="dxa"/>
            <w:tcBorders>
              <w:top w:val="single" w:sz="4" w:space="0" w:color="auto"/>
              <w:bottom w:val="single" w:sz="4" w:space="0" w:color="auto"/>
            </w:tcBorders>
          </w:tcPr>
          <w:p w:rsidR="00804303" w:rsidRPr="008867D3" w:rsidRDefault="00804303" w:rsidP="008867D3">
            <w:pPr>
              <w:spacing w:after="0" w:line="240" w:lineRule="auto"/>
              <w:jc w:val="center"/>
              <w:rPr>
                <w:rFonts w:ascii="Calibri" w:hAnsi="Calibri" w:cs="Calibri"/>
                <w:sz w:val="22"/>
                <w:szCs w:val="22"/>
              </w:rPr>
            </w:pPr>
            <w:r>
              <w:rPr>
                <w:rFonts w:ascii="Calibri" w:hAnsi="Calibri" w:cs="Calibri"/>
                <w:sz w:val="22"/>
                <w:szCs w:val="22"/>
              </w:rPr>
              <w:t>11</w:t>
            </w:r>
          </w:p>
        </w:tc>
      </w:tr>
      <w:tr w:rsidR="00804303" w:rsidRPr="008867D3" w:rsidTr="00804303">
        <w:trPr>
          <w:cantSplit/>
          <w:jc w:val="center"/>
        </w:trPr>
        <w:tc>
          <w:tcPr>
            <w:tcW w:w="3813" w:type="dxa"/>
            <w:tcBorders>
              <w:top w:val="single" w:sz="4" w:space="0" w:color="auto"/>
              <w:bottom w:val="single" w:sz="4" w:space="0" w:color="auto"/>
            </w:tcBorders>
            <w:shd w:val="clear" w:color="auto" w:fill="auto"/>
          </w:tcPr>
          <w:p w:rsidR="00804303" w:rsidRPr="008867D3" w:rsidRDefault="00804303" w:rsidP="008867D3">
            <w:pPr>
              <w:spacing w:after="0" w:line="240" w:lineRule="auto"/>
              <w:jc w:val="right"/>
              <w:rPr>
                <w:rFonts w:ascii="Calibri" w:hAnsi="Calibri" w:cs="Calibri"/>
                <w:sz w:val="22"/>
                <w:szCs w:val="22"/>
              </w:rPr>
            </w:pPr>
            <w:proofErr w:type="spellStart"/>
            <w:r w:rsidRPr="008867D3">
              <w:rPr>
                <w:rFonts w:ascii="Calibri" w:hAnsi="Calibri" w:cs="Calibri"/>
                <w:sz w:val="22"/>
                <w:szCs w:val="22"/>
              </w:rPr>
              <w:t>modernizācija</w:t>
            </w:r>
            <w:proofErr w:type="spellEnd"/>
          </w:p>
        </w:tc>
        <w:tc>
          <w:tcPr>
            <w:tcW w:w="851" w:type="dxa"/>
            <w:tcBorders>
              <w:top w:val="single" w:sz="4" w:space="0" w:color="auto"/>
              <w:bottom w:val="single" w:sz="4" w:space="0" w:color="auto"/>
            </w:tcBorders>
            <w:shd w:val="clear" w:color="auto" w:fill="auto"/>
            <w:vAlign w:val="center"/>
          </w:tcPr>
          <w:p w:rsidR="00804303" w:rsidRPr="008867D3" w:rsidRDefault="00804303" w:rsidP="008867D3">
            <w:pPr>
              <w:spacing w:after="0" w:line="240" w:lineRule="auto"/>
              <w:jc w:val="center"/>
              <w:rPr>
                <w:rFonts w:ascii="Calibri" w:hAnsi="Calibri" w:cs="Calibri"/>
                <w:sz w:val="22"/>
                <w:szCs w:val="22"/>
              </w:rPr>
            </w:pPr>
            <w:r w:rsidRPr="008867D3">
              <w:rPr>
                <w:rFonts w:ascii="Calibri" w:hAnsi="Calibri" w:cs="Calibri"/>
                <w:sz w:val="22"/>
                <w:szCs w:val="22"/>
              </w:rPr>
              <w:t>58</w:t>
            </w:r>
          </w:p>
        </w:tc>
        <w:tc>
          <w:tcPr>
            <w:tcW w:w="850" w:type="dxa"/>
            <w:tcBorders>
              <w:top w:val="single" w:sz="4" w:space="0" w:color="auto"/>
              <w:bottom w:val="single" w:sz="4" w:space="0" w:color="auto"/>
            </w:tcBorders>
            <w:shd w:val="clear" w:color="auto" w:fill="auto"/>
            <w:vAlign w:val="center"/>
          </w:tcPr>
          <w:p w:rsidR="00804303" w:rsidRPr="008867D3" w:rsidRDefault="00804303" w:rsidP="008867D3">
            <w:pPr>
              <w:spacing w:after="0" w:line="240" w:lineRule="auto"/>
              <w:jc w:val="center"/>
              <w:rPr>
                <w:rFonts w:ascii="Calibri" w:hAnsi="Calibri" w:cs="Calibri"/>
                <w:sz w:val="22"/>
                <w:szCs w:val="22"/>
              </w:rPr>
            </w:pPr>
            <w:r w:rsidRPr="008867D3">
              <w:rPr>
                <w:rFonts w:ascii="Calibri" w:hAnsi="Calibri" w:cs="Calibri"/>
                <w:sz w:val="22"/>
                <w:szCs w:val="22"/>
              </w:rPr>
              <w:t>27</w:t>
            </w:r>
          </w:p>
        </w:tc>
        <w:tc>
          <w:tcPr>
            <w:tcW w:w="851" w:type="dxa"/>
            <w:tcBorders>
              <w:top w:val="single" w:sz="4" w:space="0" w:color="auto"/>
              <w:bottom w:val="single" w:sz="4" w:space="0" w:color="auto"/>
            </w:tcBorders>
            <w:vAlign w:val="center"/>
          </w:tcPr>
          <w:p w:rsidR="00804303" w:rsidRPr="008867D3" w:rsidRDefault="00804303" w:rsidP="008867D3">
            <w:pPr>
              <w:spacing w:after="0" w:line="240" w:lineRule="auto"/>
              <w:jc w:val="center"/>
              <w:rPr>
                <w:rFonts w:ascii="Calibri" w:hAnsi="Calibri" w:cs="Calibri"/>
                <w:sz w:val="22"/>
                <w:szCs w:val="22"/>
              </w:rPr>
            </w:pPr>
            <w:r w:rsidRPr="008867D3">
              <w:rPr>
                <w:rFonts w:ascii="Calibri" w:hAnsi="Calibri" w:cs="Calibri"/>
                <w:sz w:val="22"/>
                <w:szCs w:val="22"/>
              </w:rPr>
              <w:t>0</w:t>
            </w:r>
          </w:p>
        </w:tc>
        <w:tc>
          <w:tcPr>
            <w:tcW w:w="851" w:type="dxa"/>
            <w:tcBorders>
              <w:top w:val="single" w:sz="4" w:space="0" w:color="auto"/>
              <w:bottom w:val="single" w:sz="4" w:space="0" w:color="auto"/>
            </w:tcBorders>
            <w:vAlign w:val="center"/>
          </w:tcPr>
          <w:p w:rsidR="00804303" w:rsidRPr="008867D3" w:rsidRDefault="00804303" w:rsidP="008867D3">
            <w:pPr>
              <w:spacing w:after="0" w:line="240" w:lineRule="auto"/>
              <w:jc w:val="center"/>
              <w:rPr>
                <w:rFonts w:ascii="Calibri" w:hAnsi="Calibri" w:cs="Calibri"/>
                <w:sz w:val="22"/>
                <w:szCs w:val="22"/>
              </w:rPr>
            </w:pPr>
            <w:r w:rsidRPr="008867D3">
              <w:rPr>
                <w:rFonts w:ascii="Calibri" w:hAnsi="Calibri" w:cs="Calibri"/>
                <w:sz w:val="22"/>
                <w:szCs w:val="22"/>
              </w:rPr>
              <w:t>0</w:t>
            </w:r>
          </w:p>
        </w:tc>
        <w:tc>
          <w:tcPr>
            <w:tcW w:w="851" w:type="dxa"/>
            <w:tcBorders>
              <w:top w:val="single" w:sz="4" w:space="0" w:color="auto"/>
              <w:bottom w:val="single" w:sz="4" w:space="0" w:color="auto"/>
            </w:tcBorders>
            <w:vAlign w:val="center"/>
          </w:tcPr>
          <w:p w:rsidR="00804303" w:rsidRPr="008867D3" w:rsidRDefault="00804303" w:rsidP="008867D3">
            <w:pPr>
              <w:spacing w:after="0" w:line="240" w:lineRule="auto"/>
              <w:jc w:val="center"/>
              <w:rPr>
                <w:rFonts w:ascii="Calibri" w:hAnsi="Calibri" w:cs="Calibri"/>
                <w:sz w:val="22"/>
                <w:szCs w:val="22"/>
              </w:rPr>
            </w:pPr>
            <w:r w:rsidRPr="008867D3">
              <w:rPr>
                <w:rFonts w:ascii="Calibri" w:hAnsi="Calibri" w:cs="Calibri"/>
                <w:sz w:val="22"/>
                <w:szCs w:val="22"/>
              </w:rPr>
              <w:t>0</w:t>
            </w:r>
          </w:p>
        </w:tc>
        <w:tc>
          <w:tcPr>
            <w:tcW w:w="851" w:type="dxa"/>
            <w:tcBorders>
              <w:top w:val="single" w:sz="4" w:space="0" w:color="auto"/>
              <w:bottom w:val="single" w:sz="4" w:space="0" w:color="auto"/>
            </w:tcBorders>
            <w:vAlign w:val="center"/>
          </w:tcPr>
          <w:p w:rsidR="00804303" w:rsidRPr="008867D3" w:rsidRDefault="00804303" w:rsidP="008867D3">
            <w:pPr>
              <w:spacing w:after="0" w:line="240" w:lineRule="auto"/>
              <w:jc w:val="center"/>
              <w:rPr>
                <w:rFonts w:ascii="Calibri" w:hAnsi="Calibri" w:cs="Calibri"/>
                <w:sz w:val="22"/>
                <w:szCs w:val="22"/>
              </w:rPr>
            </w:pPr>
            <w:r w:rsidRPr="008867D3">
              <w:rPr>
                <w:rFonts w:ascii="Calibri" w:hAnsi="Calibri" w:cs="Calibri"/>
                <w:sz w:val="22"/>
                <w:szCs w:val="22"/>
              </w:rPr>
              <w:t>0</w:t>
            </w:r>
          </w:p>
        </w:tc>
        <w:tc>
          <w:tcPr>
            <w:tcW w:w="851" w:type="dxa"/>
            <w:tcBorders>
              <w:top w:val="single" w:sz="4" w:space="0" w:color="auto"/>
              <w:bottom w:val="single" w:sz="4" w:space="0" w:color="auto"/>
            </w:tcBorders>
          </w:tcPr>
          <w:p w:rsidR="00804303" w:rsidRPr="008867D3" w:rsidRDefault="00804303" w:rsidP="008867D3">
            <w:pPr>
              <w:spacing w:after="0" w:line="240" w:lineRule="auto"/>
              <w:jc w:val="center"/>
              <w:rPr>
                <w:rFonts w:ascii="Calibri" w:hAnsi="Calibri" w:cs="Calibri"/>
                <w:sz w:val="22"/>
                <w:szCs w:val="22"/>
              </w:rPr>
            </w:pPr>
            <w:r>
              <w:rPr>
                <w:rFonts w:ascii="Calibri" w:hAnsi="Calibri" w:cs="Calibri"/>
                <w:sz w:val="22"/>
                <w:szCs w:val="22"/>
              </w:rPr>
              <w:t>0</w:t>
            </w:r>
          </w:p>
        </w:tc>
      </w:tr>
    </w:tbl>
    <w:p w:rsidR="008867D3" w:rsidRDefault="008867D3" w:rsidP="000850B8">
      <w:pPr>
        <w:pStyle w:val="naisf"/>
        <w:spacing w:before="120" w:beforeAutospacing="0" w:after="240" w:afterAutospacing="0"/>
        <w:ind w:firstLine="709"/>
        <w:rPr>
          <w:rFonts w:ascii="Calibri" w:hAnsi="Calibri" w:cs="Calibri"/>
          <w:color w:val="4C483D" w:themeColor="text2"/>
          <w:sz w:val="22"/>
          <w:szCs w:val="22"/>
        </w:rPr>
      </w:pPr>
      <w:r w:rsidRPr="008867D3">
        <w:rPr>
          <w:rFonts w:ascii="Calibri" w:hAnsi="Calibri" w:cs="Calibri"/>
          <w:color w:val="4C483D" w:themeColor="text2"/>
          <w:sz w:val="22"/>
          <w:szCs w:val="22"/>
        </w:rPr>
        <w:t>Augstākais sasniegta</w:t>
      </w:r>
      <w:r w:rsidR="009A0B65">
        <w:rPr>
          <w:rFonts w:ascii="Calibri" w:hAnsi="Calibri" w:cs="Calibri"/>
          <w:color w:val="4C483D" w:themeColor="text2"/>
          <w:sz w:val="22"/>
          <w:szCs w:val="22"/>
        </w:rPr>
        <w:t>is rādītājs ir</w:t>
      </w:r>
      <w:r w:rsidRPr="008867D3">
        <w:rPr>
          <w:rFonts w:ascii="Calibri" w:hAnsi="Calibri" w:cs="Calibri"/>
          <w:color w:val="4C483D" w:themeColor="text2"/>
          <w:sz w:val="22"/>
          <w:szCs w:val="22"/>
        </w:rPr>
        <w:t xml:space="preserve"> 2011.gad</w:t>
      </w:r>
      <w:r w:rsidR="009A0B65">
        <w:rPr>
          <w:rFonts w:ascii="Calibri" w:hAnsi="Calibri" w:cs="Calibri"/>
          <w:color w:val="4C483D" w:themeColor="text2"/>
          <w:sz w:val="22"/>
          <w:szCs w:val="22"/>
        </w:rPr>
        <w:t>s</w:t>
      </w:r>
      <w:r w:rsidRPr="008867D3">
        <w:rPr>
          <w:rFonts w:ascii="Calibri" w:hAnsi="Calibri" w:cs="Calibri"/>
          <w:color w:val="4C483D" w:themeColor="text2"/>
          <w:sz w:val="22"/>
          <w:szCs w:val="22"/>
        </w:rPr>
        <w:t>, kad tika pieņemts ekspluatācijā 101 objekts</w:t>
      </w:r>
      <w:r w:rsidR="009A0B65">
        <w:rPr>
          <w:rFonts w:ascii="Calibri" w:hAnsi="Calibri" w:cs="Calibri"/>
          <w:color w:val="4C483D" w:themeColor="text2"/>
          <w:sz w:val="22"/>
          <w:szCs w:val="22"/>
        </w:rPr>
        <w:t xml:space="preserve"> apgūstot ES struktūrfondu līdzekļus</w:t>
      </w:r>
      <w:r w:rsidRPr="008867D3">
        <w:rPr>
          <w:rFonts w:ascii="Calibri" w:hAnsi="Calibri" w:cs="Calibri"/>
          <w:color w:val="4C483D" w:themeColor="text2"/>
          <w:sz w:val="22"/>
          <w:szCs w:val="22"/>
        </w:rPr>
        <w:t xml:space="preserve">.  </w:t>
      </w:r>
      <w:r w:rsidR="009A0B65">
        <w:rPr>
          <w:rFonts w:ascii="Calibri" w:hAnsi="Calibri" w:cs="Calibri"/>
          <w:color w:val="4C483D" w:themeColor="text2"/>
          <w:sz w:val="22"/>
          <w:szCs w:val="22"/>
        </w:rPr>
        <w:t>Šobrīd būvniecībā ir vērojams kritums, kas varētu būt saistīts</w:t>
      </w:r>
      <w:r w:rsidR="00D01B68">
        <w:rPr>
          <w:rFonts w:ascii="Calibri" w:hAnsi="Calibri" w:cs="Calibri"/>
          <w:color w:val="4C483D" w:themeColor="text2"/>
          <w:sz w:val="22"/>
          <w:szCs w:val="22"/>
        </w:rPr>
        <w:t xml:space="preserve"> ar</w:t>
      </w:r>
      <w:r w:rsidR="009A0B65">
        <w:rPr>
          <w:rFonts w:ascii="Calibri" w:hAnsi="Calibri" w:cs="Calibri"/>
          <w:color w:val="4C483D" w:themeColor="text2"/>
          <w:sz w:val="22"/>
          <w:szCs w:val="22"/>
        </w:rPr>
        <w:t xml:space="preserve"> uzsāktiem, bet vēl nepabeigtiem projektiem</w:t>
      </w:r>
      <w:r w:rsidRPr="008867D3">
        <w:rPr>
          <w:rFonts w:ascii="Calibri" w:hAnsi="Calibri" w:cs="Calibri"/>
          <w:color w:val="4C483D" w:themeColor="text2"/>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9063"/>
      </w:tblGrid>
      <w:tr w:rsidR="00DC2D99" w:rsidRPr="00374F01" w:rsidTr="00556C2F">
        <w:tc>
          <w:tcPr>
            <w:tcW w:w="576" w:type="dxa"/>
            <w:shd w:val="clear" w:color="auto" w:fill="D9D9D9" w:themeFill="background1" w:themeFillShade="D9"/>
          </w:tcPr>
          <w:p w:rsidR="00DC2D99" w:rsidRPr="00BC588C" w:rsidRDefault="00DC2D99" w:rsidP="00556C2F">
            <w:pPr>
              <w:spacing w:after="240"/>
              <w:jc w:val="both"/>
              <w:rPr>
                <w:rFonts w:ascii="Calibri" w:hAnsi="Calibri" w:cs="Calibri"/>
                <w:color w:val="404040" w:themeColor="text1" w:themeTint="BF"/>
                <w:sz w:val="22"/>
                <w:lang w:val="lv-LV"/>
              </w:rPr>
            </w:pPr>
            <w:r w:rsidRPr="00BC588C">
              <w:rPr>
                <w:noProof/>
                <w:color w:val="404040" w:themeColor="text1" w:themeTint="BF"/>
                <w:lang w:val="lv-LV" w:eastAsia="lv-LV"/>
              </w:rPr>
              <mc:AlternateContent>
                <mc:Choice Requires="wpg">
                  <w:drawing>
                    <wp:inline distT="0" distB="0" distL="0" distR="0" wp14:anchorId="5E519167" wp14:editId="7A441666">
                      <wp:extent cx="228600" cy="228600"/>
                      <wp:effectExtent l="0" t="0" r="0" b="0"/>
                      <wp:docPr id="89" name="Group 19" descr="Tip icon"/>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90" name="Oval 90"/>
                              <wps:cNvSpPr>
                                <a:spLocks noChangeAspect="1" noChangeArrowheads="1"/>
                              </wps:cNvSpPr>
                              <wps:spPr bwMode="auto">
                                <a:xfrm>
                                  <a:off x="0" y="0"/>
                                  <a:ext cx="228600" cy="228600"/>
                                </a:xfrm>
                                <a:prstGeom prst="ellipse">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91" name="Freeform 91"/>
                              <wps:cNvSpPr/>
                              <wps:spPr>
                                <a:xfrm>
                                  <a:off x="98639" y="50800"/>
                                  <a:ext cx="31322" cy="127000"/>
                                </a:xfrm>
                                <a:custGeom>
                                  <a:avLst/>
                                  <a:gdLst>
                                    <a:gd name="connsiteX0" fmla="*/ 3915 w 31322"/>
                                    <a:gd name="connsiteY0" fmla="*/ 38279 h 127000"/>
                                    <a:gd name="connsiteX1" fmla="*/ 27406 w 31322"/>
                                    <a:gd name="connsiteY1" fmla="*/ 38279 h 127000"/>
                                    <a:gd name="connsiteX2" fmla="*/ 27406 w 31322"/>
                                    <a:gd name="connsiteY2" fmla="*/ 127000 h 127000"/>
                                    <a:gd name="connsiteX3" fmla="*/ 3915 w 31322"/>
                                    <a:gd name="connsiteY3" fmla="*/ 127000 h 127000"/>
                                    <a:gd name="connsiteX4" fmla="*/ 15661 w 31322"/>
                                    <a:gd name="connsiteY4" fmla="*/ 0 h 127000"/>
                                    <a:gd name="connsiteX5" fmla="*/ 31322 w 31322"/>
                                    <a:gd name="connsiteY5" fmla="*/ 15661 h 127000"/>
                                    <a:gd name="connsiteX6" fmla="*/ 15661 w 31322"/>
                                    <a:gd name="connsiteY6" fmla="*/ 31322 h 127000"/>
                                    <a:gd name="connsiteX7" fmla="*/ 0 w 31322"/>
                                    <a:gd name="connsiteY7" fmla="*/ 15661 h 127000"/>
                                    <a:gd name="connsiteX8" fmla="*/ 15661 w 31322"/>
                                    <a:gd name="connsiteY8" fmla="*/ 0 h 127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322" h="127000">
                                      <a:moveTo>
                                        <a:pt x="3915" y="38279"/>
                                      </a:moveTo>
                                      <a:lnTo>
                                        <a:pt x="27406" y="38279"/>
                                      </a:lnTo>
                                      <a:lnTo>
                                        <a:pt x="27406" y="127000"/>
                                      </a:lnTo>
                                      <a:lnTo>
                                        <a:pt x="3915" y="127000"/>
                                      </a:lnTo>
                                      <a:close/>
                                      <a:moveTo>
                                        <a:pt x="15661" y="0"/>
                                      </a:moveTo>
                                      <a:cubicBezTo>
                                        <a:pt x="24310" y="0"/>
                                        <a:pt x="31322" y="7012"/>
                                        <a:pt x="31322" y="15661"/>
                                      </a:cubicBezTo>
                                      <a:cubicBezTo>
                                        <a:pt x="31322" y="24310"/>
                                        <a:pt x="24310" y="31322"/>
                                        <a:pt x="15661" y="31322"/>
                                      </a:cubicBezTo>
                                      <a:cubicBezTo>
                                        <a:pt x="7012" y="31322"/>
                                        <a:pt x="0" y="24310"/>
                                        <a:pt x="0" y="15661"/>
                                      </a:cubicBezTo>
                                      <a:cubicBezTo>
                                        <a:pt x="0" y="7012"/>
                                        <a:pt x="7012" y="0"/>
                                        <a:pt x="15661"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3F07C70" id="Group 19" o:spid="_x0000_s1026" alt="Tip icon"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">
                      <v:oval id="Oval 90" o:spid="_x0000_s1027" style="position:absolute;width:228600;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F7Ob8A&#10;AADbAAAADwAAAGRycy9kb3ducmV2LnhtbERPS07DMBDdI3EHa5C6ow4sqjbUiVARiE2LKBxgFA9x&#10;IB5btknT23cWSCyf3n/bzn5UE6U8BDZwt6xAEXfBDtwb+Px4vl2DygXZ4hiYDJwpQ9tcX22xtuHE&#10;7zQdS68khHONBlwpsdY6d4485mWIxMJ9heSxCEy9tglPEu5HfV9VK+1xYGlwGGnnqPs5/nopcXF6&#10;iruXYbP21H+/nVfpsEdjFjfz4wOoQnP5F/+5X62BjayXL/IDdHM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sXs5vwAAANsAAAAPAAAAAAAAAAAAAAAAAJgCAABkcnMvZG93bnJl&#10;di54bWxQSwUGAAAAAAQABAD1AAAAhAMAAAAA&#10;" fillcolor="#f24f4f [3204]" stroked="f" strokeweight="0">
                        <v:stroke joinstyle="miter"/>
                        <o:lock v:ext="edit" aspectratio="t"/>
                      </v:oval>
                      <v:shape id="Freeform 91" o:spid="_x0000_s1028" style="position:absolute;left:98639;top:50800;width:31322;height:127000;visibility:visible;mso-wrap-style:square;v-text-anchor:middle" coordsize="31322,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05HMQA&#10;AADbAAAADwAAAGRycy9kb3ducmV2LnhtbESPQWvCQBSE74X+h+UVeqsbW5GaukopFHISNBavr9mX&#10;bGj2bdhdY+qvdwXB4zAz3zDL9Wg7MZAPrWMF00kGgrhyuuVGwb78fnkHESKyxs4xKfinAOvV48MS&#10;c+1OvKVhFxuRIBxyVGBi7HMpQ2XIYpi4njh5tfMWY5K+kdrjKcFtJ1+zbC4ttpwWDPb0Zaj62x2t&#10;gsP5pxyOvjSb2hfFbPF7mPv6Tannp/HzA0SkMd7Dt3ahFSymcP2SfoB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dORzEAAAA2wAAAA8AAAAAAAAAAAAAAAAAmAIAAGRycy9k&#10;b3ducmV2LnhtbFBLBQYAAAAABAAEAPUAAACJAwAAAAA=&#10;" path="m3915,38279r23491,l27406,127000r-23491,l3915,38279xm15661,v8649,,15661,7012,15661,15661c31322,24310,24310,31322,15661,31322,7012,31322,,24310,,15661,,7012,7012,,15661,xe" fillcolor="white [3212]" stroked="f" strokeweight="1pt">
                        <v:stroke joinstyle="miter"/>
                        <v:path arrowok="t" o:connecttype="custom" o:connectlocs="3915,38279;27406,38279;27406,127000;3915,127000;15661,0;31322,15661;15661,31322;0,15661;15661,0" o:connectangles="0,0,0,0,0,0,0,0,0"/>
                      </v:shape>
                      <w10:anchorlock/>
                    </v:group>
                  </w:pict>
                </mc:Fallback>
              </mc:AlternateContent>
            </w:r>
          </w:p>
        </w:tc>
        <w:tc>
          <w:tcPr>
            <w:tcW w:w="9063" w:type="dxa"/>
            <w:shd w:val="clear" w:color="auto" w:fill="D9D9D9" w:themeFill="background1" w:themeFillShade="D9"/>
          </w:tcPr>
          <w:p w:rsidR="00DC2D99" w:rsidRPr="00E25804" w:rsidRDefault="00DC2D99" w:rsidP="000A2041">
            <w:pPr>
              <w:pStyle w:val="BodyText"/>
              <w:tabs>
                <w:tab w:val="left" w:pos="709"/>
              </w:tabs>
              <w:jc w:val="both"/>
              <w:rPr>
                <w:rFonts w:ascii="Calibri" w:hAnsi="Calibri" w:cs="Calibri"/>
                <w:iCs/>
                <w:color w:val="404040" w:themeColor="text1" w:themeTint="BF"/>
                <w:sz w:val="22"/>
                <w:szCs w:val="22"/>
              </w:rPr>
            </w:pPr>
            <w:r>
              <w:rPr>
                <w:rFonts w:ascii="Calibri" w:hAnsi="Calibri" w:cs="Calibri"/>
                <w:iCs/>
                <w:color w:val="404040" w:themeColor="text1" w:themeTint="BF"/>
                <w:sz w:val="22"/>
                <w:szCs w:val="22"/>
              </w:rPr>
              <w:t xml:space="preserve">Pēc Dzelzceļa likuma grozījumu apstiprināšanas </w:t>
            </w:r>
            <w:proofErr w:type="spellStart"/>
            <w:r>
              <w:rPr>
                <w:rFonts w:ascii="Calibri" w:hAnsi="Calibri" w:cs="Calibri"/>
                <w:iCs/>
                <w:color w:val="404040" w:themeColor="text1" w:themeTint="BF"/>
                <w:sz w:val="22"/>
                <w:szCs w:val="22"/>
              </w:rPr>
              <w:t>VDzTI</w:t>
            </w:r>
            <w:proofErr w:type="spellEnd"/>
            <w:r>
              <w:rPr>
                <w:rFonts w:ascii="Calibri" w:hAnsi="Calibri" w:cs="Calibri"/>
                <w:iCs/>
                <w:color w:val="404040" w:themeColor="text1" w:themeTint="BF"/>
                <w:sz w:val="22"/>
                <w:szCs w:val="22"/>
              </w:rPr>
              <w:t xml:space="preserve"> nodrošinās </w:t>
            </w:r>
            <w:r w:rsidR="000A2041">
              <w:rPr>
                <w:rFonts w:ascii="Calibri" w:hAnsi="Calibri" w:cs="Calibri"/>
                <w:iCs/>
                <w:color w:val="404040" w:themeColor="text1" w:themeTint="BF"/>
                <w:sz w:val="22"/>
                <w:szCs w:val="22"/>
              </w:rPr>
              <w:t xml:space="preserve">atļauju piešķiršanu </w:t>
            </w:r>
            <w:r w:rsidRPr="00DC2D99">
              <w:rPr>
                <w:rFonts w:ascii="Calibri" w:hAnsi="Calibri" w:cs="Calibri"/>
                <w:iCs/>
                <w:color w:val="404040" w:themeColor="text1" w:themeTint="BF"/>
                <w:sz w:val="22"/>
                <w:szCs w:val="22"/>
              </w:rPr>
              <w:t>vilcienu vadības un signalizācijas stacionāro lauka iekārtu, energoapgādes un infrastruktūras apakšsistēm</w:t>
            </w:r>
            <w:r w:rsidR="000A2041">
              <w:rPr>
                <w:rFonts w:ascii="Calibri" w:hAnsi="Calibri" w:cs="Calibri"/>
                <w:iCs/>
                <w:color w:val="404040" w:themeColor="text1" w:themeTint="BF"/>
                <w:sz w:val="22"/>
                <w:szCs w:val="22"/>
              </w:rPr>
              <w:t>u ekspluatācijai</w:t>
            </w:r>
            <w:r>
              <w:rPr>
                <w:rFonts w:ascii="Calibri" w:hAnsi="Calibri" w:cs="Calibri"/>
                <w:iCs/>
                <w:color w:val="404040" w:themeColor="text1" w:themeTint="BF"/>
                <w:sz w:val="22"/>
                <w:szCs w:val="22"/>
              </w:rPr>
              <w:t>.</w:t>
            </w:r>
          </w:p>
        </w:tc>
      </w:tr>
    </w:tbl>
    <w:p w:rsidR="00DC2D99" w:rsidRDefault="00DC2D99" w:rsidP="00E83219">
      <w:pPr>
        <w:pStyle w:val="Heading1"/>
        <w:rPr>
          <w:color w:val="950B0B" w:themeColor="accent1" w:themeShade="80"/>
          <w:sz w:val="22"/>
          <w:lang w:val="lv-LV"/>
        </w:rPr>
      </w:pPr>
    </w:p>
    <w:p w:rsidR="00E83219" w:rsidRPr="003C7290" w:rsidRDefault="00290448" w:rsidP="00E83219">
      <w:pPr>
        <w:pStyle w:val="Heading1"/>
        <w:rPr>
          <w:rFonts w:ascii="Calibri" w:hAnsi="Calibri" w:cs="Calibri"/>
          <w:color w:val="950B0B" w:themeColor="accent1" w:themeShade="80"/>
          <w:sz w:val="22"/>
          <w:szCs w:val="22"/>
          <w:lang w:val="lv-LV"/>
        </w:rPr>
      </w:pPr>
      <w:bookmarkStart w:id="22" w:name="_Toc525723129"/>
      <w:r w:rsidRPr="00532A8C">
        <w:rPr>
          <w:color w:val="950B0B" w:themeColor="accent1" w:themeShade="80"/>
          <w:sz w:val="22"/>
          <w:lang w:val="lv-LV"/>
        </w:rPr>
        <w:t>Ritoš</w:t>
      </w:r>
      <w:r w:rsidR="002C74AA" w:rsidRPr="00532A8C">
        <w:rPr>
          <w:color w:val="950B0B" w:themeColor="accent1" w:themeShade="80"/>
          <w:sz w:val="22"/>
          <w:lang w:val="lv-LV"/>
        </w:rPr>
        <w:t>ā sastāva pieņemšana ekspluatācij</w:t>
      </w:r>
      <w:r w:rsidRPr="00532A8C">
        <w:rPr>
          <w:color w:val="950B0B" w:themeColor="accent1" w:themeShade="80"/>
          <w:sz w:val="22"/>
          <w:lang w:val="lv-LV"/>
        </w:rPr>
        <w:t>ā</w:t>
      </w:r>
      <w:bookmarkEnd w:id="22"/>
      <w:r w:rsidRPr="003C7290">
        <w:rPr>
          <w:color w:val="950B0B" w:themeColor="accent1" w:themeShade="80"/>
          <w:sz w:val="22"/>
          <w:lang w:val="lv-LV"/>
        </w:rPr>
        <w:t xml:space="preserve"> </w:t>
      </w:r>
    </w:p>
    <w:p w:rsidR="00290448" w:rsidRPr="00290448" w:rsidRDefault="00290448" w:rsidP="00B65727">
      <w:pPr>
        <w:spacing w:after="120" w:line="240" w:lineRule="auto"/>
        <w:ind w:firstLine="709"/>
        <w:jc w:val="both"/>
        <w:rPr>
          <w:rFonts w:ascii="Calibri" w:hAnsi="Calibri" w:cs="Calibri"/>
          <w:sz w:val="22"/>
          <w:szCs w:val="22"/>
          <w:lang w:val="lv-LV"/>
        </w:rPr>
      </w:pPr>
      <w:r w:rsidRPr="00290448">
        <w:rPr>
          <w:rFonts w:ascii="Calibri" w:hAnsi="Calibri" w:cs="Calibri"/>
          <w:sz w:val="22"/>
          <w:szCs w:val="22"/>
          <w:lang w:val="lv-LV"/>
        </w:rPr>
        <w:t>2010.gada 28.decembr</w:t>
      </w:r>
      <w:r>
        <w:rPr>
          <w:rFonts w:ascii="Calibri" w:hAnsi="Calibri" w:cs="Calibri"/>
          <w:sz w:val="22"/>
          <w:szCs w:val="22"/>
          <w:lang w:val="lv-LV"/>
        </w:rPr>
        <w:t>a</w:t>
      </w:r>
      <w:r w:rsidRPr="00290448">
        <w:rPr>
          <w:rFonts w:ascii="Calibri" w:hAnsi="Calibri" w:cs="Calibri"/>
          <w:sz w:val="22"/>
          <w:szCs w:val="22"/>
          <w:lang w:val="lv-LV"/>
        </w:rPr>
        <w:t xml:space="preserve"> MK noteikum</w:t>
      </w:r>
      <w:r>
        <w:rPr>
          <w:rFonts w:ascii="Calibri" w:hAnsi="Calibri" w:cs="Calibri"/>
          <w:sz w:val="22"/>
          <w:szCs w:val="22"/>
          <w:lang w:val="lv-LV"/>
        </w:rPr>
        <w:t>i</w:t>
      </w:r>
      <w:r w:rsidRPr="00290448">
        <w:rPr>
          <w:rFonts w:ascii="Calibri" w:hAnsi="Calibri" w:cs="Calibri"/>
          <w:sz w:val="22"/>
          <w:szCs w:val="22"/>
          <w:lang w:val="lv-LV"/>
        </w:rPr>
        <w:t xml:space="preserve"> Nr. 1211</w:t>
      </w:r>
      <w:r w:rsidRPr="00290448">
        <w:rPr>
          <w:rFonts w:ascii="Calibri" w:hAnsi="Calibri" w:cs="Calibri"/>
          <w:b/>
          <w:sz w:val="22"/>
          <w:szCs w:val="22"/>
          <w:lang w:val="lv-LV"/>
        </w:rPr>
        <w:t xml:space="preserve">” </w:t>
      </w:r>
      <w:hyperlink r:id="rId50" w:history="1">
        <w:r w:rsidRPr="00290448">
          <w:rPr>
            <w:rStyle w:val="Hyperlink"/>
            <w:rFonts w:ascii="Calibri" w:hAnsi="Calibri" w:cs="Calibri"/>
            <w:color w:val="4C483D" w:themeColor="text2"/>
            <w:sz w:val="22"/>
            <w:szCs w:val="22"/>
            <w:lang w:val="lv-LV"/>
          </w:rPr>
          <w:t>Noteikumi par ritošā sastāva būvi, modernizāciju, atjaunošanas remontu, atbilstības novērtēšanu un pieņemšanu ekspluatācijā</w:t>
        </w:r>
      </w:hyperlink>
      <w:r>
        <w:rPr>
          <w:rStyle w:val="Strong"/>
          <w:rFonts w:ascii="Calibri" w:hAnsi="Calibri" w:cs="Calibri"/>
          <w:color w:val="4C483D" w:themeColor="text2"/>
          <w:sz w:val="22"/>
          <w:szCs w:val="22"/>
          <w:lang w:val="lv-LV"/>
        </w:rPr>
        <w:t xml:space="preserve">” </w:t>
      </w:r>
      <w:r w:rsidRPr="00290448">
        <w:rPr>
          <w:rStyle w:val="Strong"/>
          <w:rFonts w:ascii="Calibri" w:hAnsi="Calibri" w:cs="Calibri"/>
          <w:b w:val="0"/>
          <w:color w:val="4C483D" w:themeColor="text2"/>
          <w:sz w:val="22"/>
          <w:szCs w:val="22"/>
          <w:lang w:val="lv-LV"/>
        </w:rPr>
        <w:t xml:space="preserve">nosaka </w:t>
      </w:r>
      <w:r>
        <w:rPr>
          <w:rFonts w:ascii="Calibri" w:hAnsi="Calibri" w:cs="Calibri"/>
          <w:sz w:val="22"/>
          <w:szCs w:val="22"/>
          <w:lang w:val="lv-LV"/>
        </w:rPr>
        <w:t>kārtību</w:t>
      </w:r>
      <w:r w:rsidRPr="00290448">
        <w:rPr>
          <w:rFonts w:ascii="Calibri" w:hAnsi="Calibri" w:cs="Calibri"/>
          <w:sz w:val="22"/>
          <w:szCs w:val="22"/>
          <w:lang w:val="lv-LV"/>
        </w:rPr>
        <w:t xml:space="preserve"> ritošā sastāva tipa un vienības pieņemšanai ekspluatācijā. Ritošo sastāvu pieņem ekspluatācijā pirms tā ekspluatācijas uzsākšanas Latvijā.</w:t>
      </w:r>
      <w:r w:rsidRPr="00290448">
        <w:rPr>
          <w:rFonts w:ascii="Calibri" w:hAnsi="Calibri" w:cs="Calibri"/>
          <w:noProof/>
          <w:sz w:val="22"/>
          <w:szCs w:val="22"/>
          <w:lang w:val="lv-LV" w:eastAsia="lv-LV"/>
        </w:rPr>
        <w:t xml:space="preserve"> </w:t>
      </w:r>
    </w:p>
    <w:p w:rsidR="00290448" w:rsidRDefault="00C079DE" w:rsidP="00B65727">
      <w:pPr>
        <w:spacing w:after="120" w:line="240" w:lineRule="auto"/>
        <w:ind w:firstLine="697"/>
        <w:jc w:val="both"/>
        <w:rPr>
          <w:rFonts w:ascii="Calibri" w:hAnsi="Calibri" w:cs="Calibri"/>
          <w:sz w:val="22"/>
          <w:szCs w:val="22"/>
          <w:lang w:val="lv-LV"/>
        </w:rPr>
      </w:pPr>
      <w:r>
        <w:rPr>
          <w:rFonts w:ascii="Calibri" w:hAnsi="Calibri" w:cs="Calibri"/>
          <w:sz w:val="22"/>
          <w:szCs w:val="22"/>
          <w:lang w:val="lv-LV"/>
        </w:rPr>
        <w:t>2017</w:t>
      </w:r>
      <w:r w:rsidR="00290448" w:rsidRPr="00290448">
        <w:rPr>
          <w:rFonts w:ascii="Calibri" w:hAnsi="Calibri" w:cs="Calibri"/>
          <w:sz w:val="22"/>
          <w:szCs w:val="22"/>
          <w:lang w:val="lv-LV"/>
        </w:rPr>
        <w:t xml:space="preserve">.gadā </w:t>
      </w:r>
      <w:proofErr w:type="spellStart"/>
      <w:r w:rsidR="00290448" w:rsidRPr="00290448">
        <w:rPr>
          <w:rFonts w:ascii="Calibri" w:hAnsi="Calibri" w:cs="Calibri"/>
          <w:sz w:val="22"/>
          <w:szCs w:val="22"/>
          <w:lang w:val="lv-LV"/>
        </w:rPr>
        <w:t>VDzTI</w:t>
      </w:r>
      <w:proofErr w:type="spellEnd"/>
      <w:r w:rsidR="00290448" w:rsidRPr="00290448">
        <w:rPr>
          <w:rFonts w:ascii="Calibri" w:hAnsi="Calibri" w:cs="Calibri"/>
          <w:sz w:val="22"/>
          <w:szCs w:val="22"/>
          <w:lang w:val="lv-LV"/>
        </w:rPr>
        <w:t xml:space="preserve"> pieņēma ekspluatācijā </w:t>
      </w:r>
      <w:r>
        <w:rPr>
          <w:rFonts w:ascii="Calibri" w:hAnsi="Calibri" w:cs="Calibri"/>
          <w:sz w:val="22"/>
          <w:szCs w:val="22"/>
          <w:lang w:val="lv-LV"/>
        </w:rPr>
        <w:t>7</w:t>
      </w:r>
      <w:r w:rsidR="00290448" w:rsidRPr="00290448">
        <w:rPr>
          <w:rFonts w:ascii="Calibri" w:hAnsi="Calibri" w:cs="Calibri"/>
          <w:sz w:val="22"/>
          <w:szCs w:val="22"/>
          <w:lang w:val="lv-LV"/>
        </w:rPr>
        <w:t xml:space="preserve"> ritošā sastāva tipus un </w:t>
      </w:r>
      <w:r>
        <w:rPr>
          <w:rFonts w:ascii="Calibri" w:hAnsi="Calibri" w:cs="Calibri"/>
          <w:sz w:val="22"/>
          <w:szCs w:val="22"/>
          <w:lang w:val="lv-LV"/>
        </w:rPr>
        <w:t>75</w:t>
      </w:r>
      <w:r w:rsidR="00290448" w:rsidRPr="00290448">
        <w:rPr>
          <w:rFonts w:ascii="Calibri" w:hAnsi="Calibri" w:cs="Calibri"/>
          <w:sz w:val="22"/>
          <w:szCs w:val="22"/>
          <w:lang w:val="lv-LV"/>
        </w:rPr>
        <w:t xml:space="preserve"> vienības. Ir pieaudzis pieņemto ekspluatācijā jaunu ritošā sastāva  tipu skaits, savukārt pieņemto ekspluatācijā vienību skaits ir ievērojami samazinājies, kas varētu būt saistīts ar ritošā sastāva parka nomaiņas pabeigšanu un arī ekonomisko ietekmi samazinoties kravu pārvadājumiem. </w:t>
      </w:r>
    </w:p>
    <w:p w:rsidR="00416BC8" w:rsidRDefault="00416BC8" w:rsidP="00416BC8">
      <w:pPr>
        <w:pStyle w:val="BodyTextIndent"/>
        <w:spacing w:before="120"/>
        <w:ind w:left="0" w:firstLine="720"/>
        <w:jc w:val="right"/>
        <w:rPr>
          <w:rFonts w:ascii="Calibri" w:hAnsi="Calibri" w:cs="Calibri"/>
          <w:sz w:val="22"/>
          <w:szCs w:val="22"/>
          <w:lang w:val="lv-LV"/>
        </w:rPr>
      </w:pPr>
      <w:r>
        <w:rPr>
          <w:rFonts w:ascii="Calibri" w:hAnsi="Calibri" w:cs="Calibri"/>
          <w:i/>
          <w:szCs w:val="22"/>
          <w:lang w:val="lv-LV"/>
        </w:rPr>
        <w:lastRenderedPageBreak/>
        <w:t>15</w:t>
      </w:r>
      <w:r w:rsidRPr="009D61F4">
        <w:rPr>
          <w:rFonts w:ascii="Calibri" w:hAnsi="Calibri" w:cs="Calibri"/>
          <w:i/>
          <w:szCs w:val="22"/>
          <w:lang w:val="lv-LV"/>
        </w:rPr>
        <w:t xml:space="preserve">.tabula </w:t>
      </w:r>
      <w:r w:rsidRPr="00416BC8">
        <w:rPr>
          <w:rFonts w:ascii="Calibri" w:hAnsi="Calibri" w:cs="Calibri"/>
          <w:b/>
          <w:i/>
          <w:szCs w:val="22"/>
          <w:lang w:val="lv-LV"/>
        </w:rPr>
        <w:t xml:space="preserve">Ekspluatācijā </w:t>
      </w:r>
      <w:r>
        <w:rPr>
          <w:rFonts w:ascii="Calibri" w:hAnsi="Calibri" w:cs="Calibri"/>
          <w:i/>
          <w:szCs w:val="22"/>
          <w:lang w:val="lv-LV"/>
        </w:rPr>
        <w:t>p</w:t>
      </w:r>
      <w:r>
        <w:rPr>
          <w:rFonts w:ascii="Calibri" w:hAnsi="Calibri" w:cs="Calibri"/>
          <w:b/>
          <w:i/>
          <w:szCs w:val="22"/>
          <w:lang w:val="lv-LV"/>
        </w:rPr>
        <w:t>ieņemtā ritošā sastāva rādītāji pa gadiem</w:t>
      </w:r>
    </w:p>
    <w:tbl>
      <w:tblPr>
        <w:tblW w:w="10387" w:type="dxa"/>
        <w:jc w:val="center"/>
        <w:tblBorders>
          <w:top w:val="single" w:sz="12" w:space="0" w:color="FFFFFF"/>
          <w:left w:val="single" w:sz="12" w:space="0" w:color="FFFFFF"/>
          <w:bottom w:val="single" w:sz="12" w:space="0" w:color="FFFFFF"/>
          <w:right w:val="single" w:sz="12" w:space="0" w:color="FFFFFF"/>
          <w:insideH w:val="single" w:sz="4" w:space="0" w:color="auto"/>
          <w:insideV w:val="single" w:sz="4" w:space="0" w:color="auto"/>
        </w:tblBorders>
        <w:shd w:val="clear" w:color="auto" w:fill="D9D9D9"/>
        <w:tblLayout w:type="fixed"/>
        <w:tblCellMar>
          <w:left w:w="0" w:type="dxa"/>
          <w:right w:w="0" w:type="dxa"/>
        </w:tblCellMar>
        <w:tblLook w:val="0000" w:firstRow="0" w:lastRow="0" w:firstColumn="0" w:lastColumn="0" w:noHBand="0" w:noVBand="0"/>
      </w:tblPr>
      <w:tblGrid>
        <w:gridCol w:w="4663"/>
        <w:gridCol w:w="709"/>
        <w:gridCol w:w="850"/>
        <w:gridCol w:w="851"/>
        <w:gridCol w:w="850"/>
        <w:gridCol w:w="851"/>
        <w:gridCol w:w="850"/>
        <w:gridCol w:w="763"/>
      </w:tblGrid>
      <w:tr w:rsidR="006E51A8" w:rsidRPr="00290448" w:rsidTr="006E51A8">
        <w:trPr>
          <w:cantSplit/>
          <w:jc w:val="center"/>
        </w:trPr>
        <w:tc>
          <w:tcPr>
            <w:tcW w:w="4663" w:type="dxa"/>
            <w:shd w:val="clear" w:color="auto" w:fill="auto"/>
            <w:vAlign w:val="center"/>
          </w:tcPr>
          <w:p w:rsidR="006E51A8" w:rsidRPr="00290448" w:rsidRDefault="006E51A8" w:rsidP="006E51A8">
            <w:pPr>
              <w:spacing w:after="0" w:line="240" w:lineRule="auto"/>
              <w:ind w:left="269" w:hanging="269"/>
              <w:rPr>
                <w:rFonts w:ascii="Calibri" w:hAnsi="Calibri" w:cs="Calibri"/>
                <w:b/>
                <w:sz w:val="22"/>
                <w:szCs w:val="22"/>
                <w:lang w:val="lv-LV"/>
              </w:rPr>
            </w:pPr>
          </w:p>
        </w:tc>
        <w:tc>
          <w:tcPr>
            <w:tcW w:w="709" w:type="dxa"/>
            <w:shd w:val="clear" w:color="auto" w:fill="auto"/>
            <w:vAlign w:val="center"/>
          </w:tcPr>
          <w:p w:rsidR="006E51A8" w:rsidRPr="00290448" w:rsidRDefault="006E51A8" w:rsidP="00EE4EE4">
            <w:pPr>
              <w:spacing w:after="0" w:line="240" w:lineRule="auto"/>
              <w:jc w:val="center"/>
              <w:rPr>
                <w:rFonts w:ascii="Calibri" w:hAnsi="Calibri" w:cs="Calibri"/>
                <w:b/>
                <w:sz w:val="22"/>
                <w:szCs w:val="22"/>
                <w:lang w:val="lv-LV"/>
              </w:rPr>
            </w:pPr>
            <w:r w:rsidRPr="00290448">
              <w:rPr>
                <w:rFonts w:ascii="Calibri" w:hAnsi="Calibri" w:cs="Calibri"/>
                <w:b/>
                <w:sz w:val="22"/>
                <w:szCs w:val="22"/>
                <w:lang w:val="lv-LV"/>
              </w:rPr>
              <w:t>2011</w:t>
            </w:r>
          </w:p>
        </w:tc>
        <w:tc>
          <w:tcPr>
            <w:tcW w:w="850" w:type="dxa"/>
            <w:shd w:val="clear" w:color="auto" w:fill="auto"/>
            <w:vAlign w:val="center"/>
          </w:tcPr>
          <w:p w:rsidR="006E51A8" w:rsidRPr="00290448" w:rsidRDefault="006E51A8" w:rsidP="00EE4EE4">
            <w:pPr>
              <w:spacing w:after="0" w:line="240" w:lineRule="auto"/>
              <w:jc w:val="center"/>
              <w:rPr>
                <w:rFonts w:ascii="Calibri" w:hAnsi="Calibri" w:cs="Calibri"/>
                <w:b/>
                <w:sz w:val="22"/>
                <w:szCs w:val="22"/>
                <w:lang w:val="lv-LV"/>
              </w:rPr>
            </w:pPr>
            <w:r w:rsidRPr="00290448">
              <w:rPr>
                <w:rFonts w:ascii="Calibri" w:hAnsi="Calibri" w:cs="Calibri"/>
                <w:b/>
                <w:sz w:val="22"/>
                <w:szCs w:val="22"/>
                <w:lang w:val="lv-LV"/>
              </w:rPr>
              <w:t>2012</w:t>
            </w:r>
          </w:p>
        </w:tc>
        <w:tc>
          <w:tcPr>
            <w:tcW w:w="851" w:type="dxa"/>
            <w:shd w:val="clear" w:color="auto" w:fill="auto"/>
            <w:vAlign w:val="center"/>
          </w:tcPr>
          <w:p w:rsidR="006E51A8" w:rsidRPr="00290448" w:rsidRDefault="006E51A8" w:rsidP="00EE4EE4">
            <w:pPr>
              <w:spacing w:after="0" w:line="240" w:lineRule="auto"/>
              <w:jc w:val="center"/>
              <w:rPr>
                <w:rFonts w:ascii="Calibri" w:hAnsi="Calibri" w:cs="Calibri"/>
                <w:b/>
                <w:sz w:val="22"/>
                <w:szCs w:val="22"/>
                <w:lang w:val="lv-LV"/>
              </w:rPr>
            </w:pPr>
            <w:r w:rsidRPr="00290448">
              <w:rPr>
                <w:rFonts w:ascii="Calibri" w:hAnsi="Calibri" w:cs="Calibri"/>
                <w:b/>
                <w:sz w:val="22"/>
                <w:szCs w:val="22"/>
                <w:lang w:val="lv-LV"/>
              </w:rPr>
              <w:t>2013</w:t>
            </w:r>
          </w:p>
        </w:tc>
        <w:tc>
          <w:tcPr>
            <w:tcW w:w="850" w:type="dxa"/>
            <w:vAlign w:val="center"/>
          </w:tcPr>
          <w:p w:rsidR="006E51A8" w:rsidRPr="00290448" w:rsidRDefault="006E51A8" w:rsidP="00EE4EE4">
            <w:pPr>
              <w:spacing w:after="0" w:line="240" w:lineRule="auto"/>
              <w:jc w:val="center"/>
              <w:rPr>
                <w:rFonts w:ascii="Calibri" w:hAnsi="Calibri" w:cs="Calibri"/>
                <w:b/>
                <w:sz w:val="22"/>
                <w:szCs w:val="22"/>
                <w:lang w:val="lv-LV"/>
              </w:rPr>
            </w:pPr>
            <w:r w:rsidRPr="00290448">
              <w:rPr>
                <w:rFonts w:ascii="Calibri" w:hAnsi="Calibri" w:cs="Calibri"/>
                <w:b/>
                <w:sz w:val="22"/>
                <w:szCs w:val="22"/>
                <w:lang w:val="lv-LV"/>
              </w:rPr>
              <w:t>2014</w:t>
            </w:r>
          </w:p>
        </w:tc>
        <w:tc>
          <w:tcPr>
            <w:tcW w:w="851" w:type="dxa"/>
          </w:tcPr>
          <w:p w:rsidR="006E51A8" w:rsidRPr="00290448" w:rsidRDefault="006E51A8" w:rsidP="00EE4EE4">
            <w:pPr>
              <w:spacing w:after="0" w:line="240" w:lineRule="auto"/>
              <w:jc w:val="center"/>
              <w:rPr>
                <w:rFonts w:ascii="Calibri" w:hAnsi="Calibri" w:cs="Calibri"/>
                <w:b/>
                <w:sz w:val="22"/>
                <w:szCs w:val="22"/>
                <w:lang w:val="lv-LV"/>
              </w:rPr>
            </w:pPr>
            <w:r w:rsidRPr="00290448">
              <w:rPr>
                <w:rFonts w:ascii="Calibri" w:hAnsi="Calibri" w:cs="Calibri"/>
                <w:b/>
                <w:sz w:val="22"/>
                <w:szCs w:val="22"/>
                <w:lang w:val="lv-LV"/>
              </w:rPr>
              <w:t>2015</w:t>
            </w:r>
          </w:p>
        </w:tc>
        <w:tc>
          <w:tcPr>
            <w:tcW w:w="850" w:type="dxa"/>
          </w:tcPr>
          <w:p w:rsidR="006E51A8" w:rsidRPr="00290448" w:rsidRDefault="006E51A8" w:rsidP="00EE4EE4">
            <w:pPr>
              <w:spacing w:after="0" w:line="240" w:lineRule="auto"/>
              <w:jc w:val="center"/>
              <w:rPr>
                <w:rFonts w:ascii="Calibri" w:hAnsi="Calibri" w:cs="Calibri"/>
                <w:b/>
                <w:sz w:val="22"/>
                <w:szCs w:val="22"/>
                <w:lang w:val="lv-LV"/>
              </w:rPr>
            </w:pPr>
            <w:r w:rsidRPr="00290448">
              <w:rPr>
                <w:rFonts w:ascii="Calibri" w:hAnsi="Calibri" w:cs="Calibri"/>
                <w:b/>
                <w:sz w:val="22"/>
                <w:szCs w:val="22"/>
                <w:lang w:val="lv-LV"/>
              </w:rPr>
              <w:t>2016</w:t>
            </w:r>
          </w:p>
        </w:tc>
        <w:tc>
          <w:tcPr>
            <w:tcW w:w="763" w:type="dxa"/>
          </w:tcPr>
          <w:p w:rsidR="006E51A8" w:rsidRPr="00290448" w:rsidRDefault="006E51A8" w:rsidP="00EE4EE4">
            <w:pPr>
              <w:spacing w:after="0" w:line="240" w:lineRule="auto"/>
              <w:jc w:val="center"/>
              <w:rPr>
                <w:rFonts w:ascii="Calibri" w:hAnsi="Calibri" w:cs="Calibri"/>
                <w:b/>
                <w:sz w:val="22"/>
                <w:szCs w:val="22"/>
                <w:lang w:val="lv-LV"/>
              </w:rPr>
            </w:pPr>
            <w:r>
              <w:rPr>
                <w:rFonts w:ascii="Calibri" w:hAnsi="Calibri" w:cs="Calibri"/>
                <w:b/>
                <w:sz w:val="22"/>
                <w:szCs w:val="22"/>
                <w:lang w:val="lv-LV"/>
              </w:rPr>
              <w:t>2017</w:t>
            </w:r>
          </w:p>
        </w:tc>
      </w:tr>
      <w:tr w:rsidR="006E51A8" w:rsidRPr="00290448" w:rsidTr="006E51A8">
        <w:trPr>
          <w:cantSplit/>
          <w:jc w:val="center"/>
        </w:trPr>
        <w:tc>
          <w:tcPr>
            <w:tcW w:w="4663" w:type="dxa"/>
            <w:shd w:val="clear" w:color="auto" w:fill="auto"/>
          </w:tcPr>
          <w:p w:rsidR="006E51A8" w:rsidRPr="00290448" w:rsidRDefault="006E51A8" w:rsidP="00EE4EE4">
            <w:pPr>
              <w:spacing w:after="0" w:line="240" w:lineRule="auto"/>
              <w:ind w:right="196"/>
              <w:rPr>
                <w:rFonts w:ascii="Calibri" w:hAnsi="Calibri" w:cs="Calibri"/>
                <w:b/>
                <w:sz w:val="22"/>
                <w:szCs w:val="22"/>
                <w:lang w:val="lv-LV"/>
              </w:rPr>
            </w:pPr>
            <w:r w:rsidRPr="00290448">
              <w:rPr>
                <w:rFonts w:ascii="Calibri" w:hAnsi="Calibri" w:cs="Calibri"/>
                <w:b/>
                <w:sz w:val="22"/>
                <w:szCs w:val="22"/>
                <w:lang w:val="lv-LV"/>
              </w:rPr>
              <w:t>Pieņemti ritošā sastāva tipi</w:t>
            </w:r>
          </w:p>
        </w:tc>
        <w:tc>
          <w:tcPr>
            <w:tcW w:w="709" w:type="dxa"/>
            <w:shd w:val="clear" w:color="auto" w:fill="auto"/>
            <w:vAlign w:val="center"/>
          </w:tcPr>
          <w:p w:rsidR="006E51A8" w:rsidRPr="00290448" w:rsidRDefault="006E51A8" w:rsidP="00EE4EE4">
            <w:pPr>
              <w:spacing w:after="0" w:line="240" w:lineRule="auto"/>
              <w:ind w:left="10" w:hanging="10"/>
              <w:jc w:val="center"/>
              <w:rPr>
                <w:rFonts w:ascii="Calibri" w:hAnsi="Calibri" w:cs="Calibri"/>
                <w:b/>
                <w:sz w:val="22"/>
                <w:szCs w:val="22"/>
                <w:lang w:val="lv-LV"/>
              </w:rPr>
            </w:pPr>
            <w:r w:rsidRPr="00290448">
              <w:rPr>
                <w:rFonts w:ascii="Calibri" w:hAnsi="Calibri" w:cs="Calibri"/>
                <w:b/>
                <w:sz w:val="22"/>
                <w:szCs w:val="22"/>
                <w:lang w:val="lv-LV"/>
              </w:rPr>
              <w:t>3</w:t>
            </w:r>
          </w:p>
        </w:tc>
        <w:tc>
          <w:tcPr>
            <w:tcW w:w="850" w:type="dxa"/>
            <w:shd w:val="clear" w:color="auto" w:fill="auto"/>
            <w:vAlign w:val="center"/>
          </w:tcPr>
          <w:p w:rsidR="006E51A8" w:rsidRPr="00290448" w:rsidRDefault="006E51A8" w:rsidP="00EE4EE4">
            <w:pPr>
              <w:tabs>
                <w:tab w:val="left" w:pos="1116"/>
              </w:tabs>
              <w:spacing w:after="0" w:line="240" w:lineRule="auto"/>
              <w:jc w:val="center"/>
              <w:rPr>
                <w:rFonts w:ascii="Calibri" w:hAnsi="Calibri" w:cs="Calibri"/>
                <w:b/>
                <w:sz w:val="22"/>
                <w:szCs w:val="22"/>
                <w:lang w:val="lv-LV"/>
              </w:rPr>
            </w:pPr>
            <w:r w:rsidRPr="00290448">
              <w:rPr>
                <w:rFonts w:ascii="Calibri" w:hAnsi="Calibri" w:cs="Calibri"/>
                <w:b/>
                <w:sz w:val="22"/>
                <w:szCs w:val="22"/>
                <w:lang w:val="lv-LV"/>
              </w:rPr>
              <w:t>7</w:t>
            </w:r>
          </w:p>
        </w:tc>
        <w:tc>
          <w:tcPr>
            <w:tcW w:w="851" w:type="dxa"/>
            <w:shd w:val="clear" w:color="auto" w:fill="auto"/>
            <w:vAlign w:val="center"/>
          </w:tcPr>
          <w:p w:rsidR="006E51A8" w:rsidRPr="00290448" w:rsidRDefault="006E51A8" w:rsidP="00EE4EE4">
            <w:pPr>
              <w:tabs>
                <w:tab w:val="left" w:pos="1116"/>
              </w:tabs>
              <w:spacing w:after="0" w:line="240" w:lineRule="auto"/>
              <w:jc w:val="center"/>
              <w:rPr>
                <w:rFonts w:ascii="Calibri" w:hAnsi="Calibri" w:cs="Calibri"/>
                <w:b/>
                <w:sz w:val="22"/>
                <w:szCs w:val="22"/>
                <w:lang w:val="lv-LV"/>
              </w:rPr>
            </w:pPr>
            <w:r w:rsidRPr="00290448">
              <w:rPr>
                <w:rFonts w:ascii="Calibri" w:hAnsi="Calibri" w:cs="Calibri"/>
                <w:b/>
                <w:sz w:val="22"/>
                <w:szCs w:val="22"/>
                <w:lang w:val="lv-LV"/>
              </w:rPr>
              <w:t>3</w:t>
            </w:r>
          </w:p>
        </w:tc>
        <w:tc>
          <w:tcPr>
            <w:tcW w:w="850" w:type="dxa"/>
            <w:vAlign w:val="center"/>
          </w:tcPr>
          <w:p w:rsidR="006E51A8" w:rsidRPr="00290448" w:rsidRDefault="006E51A8" w:rsidP="00EE4EE4">
            <w:pPr>
              <w:tabs>
                <w:tab w:val="left" w:pos="1116"/>
              </w:tabs>
              <w:spacing w:after="0" w:line="240" w:lineRule="auto"/>
              <w:jc w:val="center"/>
              <w:rPr>
                <w:rFonts w:ascii="Calibri" w:hAnsi="Calibri" w:cs="Calibri"/>
                <w:b/>
                <w:sz w:val="22"/>
                <w:szCs w:val="22"/>
                <w:lang w:val="lv-LV"/>
              </w:rPr>
            </w:pPr>
            <w:r w:rsidRPr="00290448">
              <w:rPr>
                <w:rFonts w:ascii="Calibri" w:hAnsi="Calibri" w:cs="Calibri"/>
                <w:b/>
                <w:sz w:val="22"/>
                <w:szCs w:val="22"/>
                <w:lang w:val="lv-LV"/>
              </w:rPr>
              <w:t>5</w:t>
            </w:r>
          </w:p>
        </w:tc>
        <w:tc>
          <w:tcPr>
            <w:tcW w:w="851" w:type="dxa"/>
          </w:tcPr>
          <w:p w:rsidR="006E51A8" w:rsidRPr="00290448" w:rsidRDefault="006E51A8" w:rsidP="00EE4EE4">
            <w:pPr>
              <w:tabs>
                <w:tab w:val="left" w:pos="1116"/>
              </w:tabs>
              <w:spacing w:after="0" w:line="240" w:lineRule="auto"/>
              <w:jc w:val="center"/>
              <w:rPr>
                <w:rFonts w:ascii="Calibri" w:hAnsi="Calibri" w:cs="Calibri"/>
                <w:b/>
                <w:sz w:val="22"/>
                <w:szCs w:val="22"/>
                <w:lang w:val="lv-LV"/>
              </w:rPr>
            </w:pPr>
            <w:r w:rsidRPr="00290448">
              <w:rPr>
                <w:rFonts w:ascii="Calibri" w:hAnsi="Calibri" w:cs="Calibri"/>
                <w:b/>
                <w:sz w:val="22"/>
                <w:szCs w:val="22"/>
                <w:lang w:val="lv-LV"/>
              </w:rPr>
              <w:t>6</w:t>
            </w:r>
          </w:p>
        </w:tc>
        <w:tc>
          <w:tcPr>
            <w:tcW w:w="850" w:type="dxa"/>
          </w:tcPr>
          <w:p w:rsidR="006E51A8" w:rsidRPr="00290448" w:rsidRDefault="006E51A8" w:rsidP="00EE4EE4">
            <w:pPr>
              <w:tabs>
                <w:tab w:val="left" w:pos="1116"/>
              </w:tabs>
              <w:spacing w:after="0" w:line="240" w:lineRule="auto"/>
              <w:jc w:val="center"/>
              <w:rPr>
                <w:rFonts w:ascii="Calibri" w:hAnsi="Calibri" w:cs="Calibri"/>
                <w:b/>
                <w:sz w:val="22"/>
                <w:szCs w:val="22"/>
                <w:lang w:val="lv-LV"/>
              </w:rPr>
            </w:pPr>
            <w:r w:rsidRPr="00290448">
              <w:rPr>
                <w:rFonts w:ascii="Calibri" w:hAnsi="Calibri" w:cs="Calibri"/>
                <w:b/>
                <w:sz w:val="22"/>
                <w:szCs w:val="22"/>
                <w:lang w:val="lv-LV"/>
              </w:rPr>
              <w:t>8</w:t>
            </w:r>
          </w:p>
        </w:tc>
        <w:tc>
          <w:tcPr>
            <w:tcW w:w="763" w:type="dxa"/>
          </w:tcPr>
          <w:p w:rsidR="006E51A8" w:rsidRPr="00290448" w:rsidRDefault="006E51A8" w:rsidP="00EE4EE4">
            <w:pPr>
              <w:tabs>
                <w:tab w:val="left" w:pos="1116"/>
              </w:tabs>
              <w:spacing w:after="0" w:line="240" w:lineRule="auto"/>
              <w:jc w:val="center"/>
              <w:rPr>
                <w:rFonts w:ascii="Calibri" w:hAnsi="Calibri" w:cs="Calibri"/>
                <w:b/>
                <w:sz w:val="22"/>
                <w:szCs w:val="22"/>
                <w:lang w:val="lv-LV"/>
              </w:rPr>
            </w:pPr>
            <w:r>
              <w:rPr>
                <w:rFonts w:ascii="Calibri" w:hAnsi="Calibri" w:cs="Calibri"/>
                <w:b/>
                <w:sz w:val="22"/>
                <w:szCs w:val="22"/>
                <w:lang w:val="lv-LV"/>
              </w:rPr>
              <w:t>7</w:t>
            </w:r>
          </w:p>
        </w:tc>
      </w:tr>
      <w:tr w:rsidR="006E51A8" w:rsidRPr="00290448" w:rsidTr="006E51A8">
        <w:trPr>
          <w:cantSplit/>
          <w:jc w:val="center"/>
        </w:trPr>
        <w:tc>
          <w:tcPr>
            <w:tcW w:w="4663" w:type="dxa"/>
            <w:shd w:val="clear" w:color="auto" w:fill="auto"/>
          </w:tcPr>
          <w:p w:rsidR="006E51A8" w:rsidRPr="00290448" w:rsidRDefault="006E51A8" w:rsidP="00EE4EE4">
            <w:pPr>
              <w:spacing w:after="0" w:line="240" w:lineRule="auto"/>
              <w:ind w:right="196"/>
              <w:jc w:val="right"/>
              <w:rPr>
                <w:rFonts w:ascii="Calibri" w:hAnsi="Calibri" w:cs="Calibri"/>
                <w:sz w:val="22"/>
                <w:szCs w:val="22"/>
                <w:lang w:val="lv-LV"/>
              </w:rPr>
            </w:pPr>
            <w:r w:rsidRPr="00290448">
              <w:rPr>
                <w:rFonts w:ascii="Calibri" w:hAnsi="Calibri" w:cs="Calibri"/>
                <w:sz w:val="22"/>
                <w:szCs w:val="22"/>
                <w:lang w:val="lv-LV"/>
              </w:rPr>
              <w:t xml:space="preserve">vilces </w:t>
            </w:r>
            <w:proofErr w:type="spellStart"/>
            <w:r w:rsidRPr="00290448">
              <w:rPr>
                <w:rFonts w:ascii="Calibri" w:hAnsi="Calibri" w:cs="Calibri"/>
                <w:sz w:val="22"/>
                <w:szCs w:val="22"/>
                <w:lang w:val="lv-LV"/>
              </w:rPr>
              <w:t>riteklis</w:t>
            </w:r>
            <w:proofErr w:type="spellEnd"/>
          </w:p>
        </w:tc>
        <w:tc>
          <w:tcPr>
            <w:tcW w:w="709" w:type="dxa"/>
            <w:shd w:val="clear" w:color="auto" w:fill="auto"/>
            <w:vAlign w:val="center"/>
          </w:tcPr>
          <w:p w:rsidR="006E51A8" w:rsidRPr="00290448" w:rsidRDefault="006E51A8" w:rsidP="00EE4EE4">
            <w:pPr>
              <w:spacing w:after="0" w:line="240" w:lineRule="auto"/>
              <w:jc w:val="center"/>
              <w:rPr>
                <w:rFonts w:ascii="Calibri" w:hAnsi="Calibri" w:cs="Calibri"/>
                <w:sz w:val="22"/>
                <w:szCs w:val="22"/>
                <w:lang w:val="lv-LV"/>
              </w:rPr>
            </w:pPr>
            <w:r w:rsidRPr="00290448">
              <w:rPr>
                <w:rFonts w:ascii="Calibri" w:hAnsi="Calibri" w:cs="Calibri"/>
                <w:sz w:val="22"/>
                <w:szCs w:val="22"/>
                <w:lang w:val="lv-LV"/>
              </w:rPr>
              <w:t>2</w:t>
            </w:r>
          </w:p>
        </w:tc>
        <w:tc>
          <w:tcPr>
            <w:tcW w:w="850" w:type="dxa"/>
            <w:shd w:val="clear" w:color="auto" w:fill="auto"/>
            <w:vAlign w:val="center"/>
          </w:tcPr>
          <w:p w:rsidR="006E51A8" w:rsidRPr="00290448" w:rsidRDefault="006E51A8" w:rsidP="00EE4EE4">
            <w:pPr>
              <w:tabs>
                <w:tab w:val="left" w:pos="1116"/>
              </w:tabs>
              <w:spacing w:after="0" w:line="240" w:lineRule="auto"/>
              <w:jc w:val="center"/>
              <w:rPr>
                <w:rFonts w:ascii="Calibri" w:hAnsi="Calibri" w:cs="Calibri"/>
                <w:sz w:val="22"/>
                <w:szCs w:val="22"/>
                <w:lang w:val="lv-LV"/>
              </w:rPr>
            </w:pPr>
            <w:r w:rsidRPr="00290448">
              <w:rPr>
                <w:rFonts w:ascii="Calibri" w:hAnsi="Calibri" w:cs="Calibri"/>
                <w:sz w:val="22"/>
                <w:szCs w:val="22"/>
                <w:lang w:val="lv-LV"/>
              </w:rPr>
              <w:t>6</w:t>
            </w:r>
          </w:p>
        </w:tc>
        <w:tc>
          <w:tcPr>
            <w:tcW w:w="851" w:type="dxa"/>
            <w:shd w:val="clear" w:color="auto" w:fill="auto"/>
            <w:vAlign w:val="center"/>
          </w:tcPr>
          <w:p w:rsidR="006E51A8" w:rsidRPr="00290448" w:rsidRDefault="006E51A8" w:rsidP="00EE4EE4">
            <w:pPr>
              <w:tabs>
                <w:tab w:val="left" w:pos="1116"/>
              </w:tabs>
              <w:spacing w:after="0" w:line="240" w:lineRule="auto"/>
              <w:jc w:val="center"/>
              <w:rPr>
                <w:rFonts w:ascii="Calibri" w:hAnsi="Calibri" w:cs="Calibri"/>
                <w:sz w:val="22"/>
                <w:szCs w:val="22"/>
                <w:lang w:val="lv-LV"/>
              </w:rPr>
            </w:pPr>
            <w:r w:rsidRPr="00290448">
              <w:rPr>
                <w:rFonts w:ascii="Calibri" w:hAnsi="Calibri" w:cs="Calibri"/>
                <w:sz w:val="22"/>
                <w:szCs w:val="22"/>
                <w:lang w:val="lv-LV"/>
              </w:rPr>
              <w:t>1</w:t>
            </w:r>
          </w:p>
        </w:tc>
        <w:tc>
          <w:tcPr>
            <w:tcW w:w="850" w:type="dxa"/>
            <w:vAlign w:val="center"/>
          </w:tcPr>
          <w:p w:rsidR="006E51A8" w:rsidRPr="00290448" w:rsidRDefault="006E51A8" w:rsidP="00EE4EE4">
            <w:pPr>
              <w:tabs>
                <w:tab w:val="left" w:pos="1116"/>
              </w:tabs>
              <w:spacing w:after="0" w:line="240" w:lineRule="auto"/>
              <w:jc w:val="center"/>
              <w:rPr>
                <w:rFonts w:ascii="Calibri" w:hAnsi="Calibri" w:cs="Calibri"/>
                <w:sz w:val="22"/>
                <w:szCs w:val="22"/>
                <w:lang w:val="lv-LV"/>
              </w:rPr>
            </w:pPr>
            <w:r w:rsidRPr="00290448">
              <w:rPr>
                <w:rFonts w:ascii="Calibri" w:hAnsi="Calibri" w:cs="Calibri"/>
                <w:sz w:val="22"/>
                <w:szCs w:val="22"/>
                <w:lang w:val="lv-LV"/>
              </w:rPr>
              <w:t>1</w:t>
            </w:r>
          </w:p>
        </w:tc>
        <w:tc>
          <w:tcPr>
            <w:tcW w:w="851" w:type="dxa"/>
          </w:tcPr>
          <w:p w:rsidR="006E51A8" w:rsidRPr="00290448" w:rsidRDefault="006E51A8" w:rsidP="00EE4EE4">
            <w:pPr>
              <w:tabs>
                <w:tab w:val="left" w:pos="1116"/>
              </w:tabs>
              <w:spacing w:after="0" w:line="240" w:lineRule="auto"/>
              <w:jc w:val="center"/>
              <w:rPr>
                <w:rFonts w:ascii="Calibri" w:hAnsi="Calibri" w:cs="Calibri"/>
                <w:sz w:val="22"/>
                <w:szCs w:val="22"/>
                <w:lang w:val="lv-LV"/>
              </w:rPr>
            </w:pPr>
            <w:r w:rsidRPr="00290448">
              <w:rPr>
                <w:rFonts w:ascii="Calibri" w:hAnsi="Calibri" w:cs="Calibri"/>
                <w:sz w:val="22"/>
                <w:szCs w:val="22"/>
                <w:lang w:val="lv-LV"/>
              </w:rPr>
              <w:t>2</w:t>
            </w:r>
          </w:p>
        </w:tc>
        <w:tc>
          <w:tcPr>
            <w:tcW w:w="850" w:type="dxa"/>
            <w:vAlign w:val="center"/>
          </w:tcPr>
          <w:p w:rsidR="006E51A8" w:rsidRPr="00290448" w:rsidRDefault="006E51A8" w:rsidP="00EE4EE4">
            <w:pPr>
              <w:tabs>
                <w:tab w:val="left" w:pos="1116"/>
              </w:tabs>
              <w:spacing w:after="0" w:line="240" w:lineRule="auto"/>
              <w:jc w:val="center"/>
              <w:rPr>
                <w:rFonts w:ascii="Calibri" w:hAnsi="Calibri" w:cs="Calibri"/>
                <w:sz w:val="22"/>
                <w:szCs w:val="22"/>
                <w:lang w:val="lv-LV"/>
              </w:rPr>
            </w:pPr>
            <w:r w:rsidRPr="00290448">
              <w:rPr>
                <w:rFonts w:ascii="Calibri" w:hAnsi="Calibri" w:cs="Calibri"/>
                <w:sz w:val="22"/>
                <w:szCs w:val="22"/>
                <w:lang w:val="lv-LV"/>
              </w:rPr>
              <w:t>5</w:t>
            </w:r>
          </w:p>
        </w:tc>
        <w:tc>
          <w:tcPr>
            <w:tcW w:w="763" w:type="dxa"/>
          </w:tcPr>
          <w:p w:rsidR="006E51A8" w:rsidRPr="006E51A8" w:rsidRDefault="00325223" w:rsidP="00325223">
            <w:pPr>
              <w:tabs>
                <w:tab w:val="left" w:pos="1116"/>
              </w:tabs>
              <w:spacing w:after="0" w:line="240" w:lineRule="auto"/>
              <w:jc w:val="center"/>
              <w:rPr>
                <w:rFonts w:ascii="Calibri" w:hAnsi="Calibri" w:cs="Calibri"/>
                <w:sz w:val="22"/>
                <w:szCs w:val="22"/>
                <w:lang w:val="lv-LV"/>
              </w:rPr>
            </w:pPr>
            <w:r>
              <w:rPr>
                <w:rFonts w:ascii="Calibri" w:hAnsi="Calibri" w:cs="Calibri"/>
                <w:sz w:val="22"/>
                <w:szCs w:val="22"/>
                <w:lang w:val="lv-LV"/>
              </w:rPr>
              <w:t>3</w:t>
            </w:r>
          </w:p>
        </w:tc>
      </w:tr>
      <w:tr w:rsidR="006E51A8" w:rsidRPr="00290448" w:rsidTr="006E51A8">
        <w:trPr>
          <w:cantSplit/>
          <w:jc w:val="center"/>
        </w:trPr>
        <w:tc>
          <w:tcPr>
            <w:tcW w:w="4663" w:type="dxa"/>
            <w:shd w:val="clear" w:color="auto" w:fill="auto"/>
          </w:tcPr>
          <w:p w:rsidR="006E51A8" w:rsidRPr="00290448" w:rsidRDefault="006E51A8" w:rsidP="00EE4EE4">
            <w:pPr>
              <w:spacing w:after="0" w:line="240" w:lineRule="auto"/>
              <w:ind w:right="196"/>
              <w:jc w:val="right"/>
              <w:rPr>
                <w:rFonts w:ascii="Calibri" w:hAnsi="Calibri" w:cs="Calibri"/>
                <w:sz w:val="22"/>
                <w:szCs w:val="22"/>
                <w:lang w:val="lv-LV"/>
              </w:rPr>
            </w:pPr>
            <w:r w:rsidRPr="00290448">
              <w:rPr>
                <w:rFonts w:ascii="Calibri" w:hAnsi="Calibri" w:cs="Calibri"/>
                <w:sz w:val="22"/>
                <w:szCs w:val="22"/>
                <w:lang w:val="lv-LV"/>
              </w:rPr>
              <w:t>kravas vagons</w:t>
            </w:r>
          </w:p>
        </w:tc>
        <w:tc>
          <w:tcPr>
            <w:tcW w:w="709" w:type="dxa"/>
            <w:shd w:val="clear" w:color="auto" w:fill="auto"/>
            <w:vAlign w:val="center"/>
          </w:tcPr>
          <w:p w:rsidR="006E51A8" w:rsidRPr="00290448" w:rsidRDefault="006E51A8" w:rsidP="00EE4EE4">
            <w:pPr>
              <w:spacing w:after="0" w:line="240" w:lineRule="auto"/>
              <w:jc w:val="center"/>
              <w:rPr>
                <w:rFonts w:ascii="Calibri" w:hAnsi="Calibri" w:cs="Calibri"/>
                <w:sz w:val="22"/>
                <w:szCs w:val="22"/>
                <w:lang w:val="lv-LV"/>
              </w:rPr>
            </w:pPr>
            <w:r w:rsidRPr="00290448">
              <w:rPr>
                <w:rFonts w:ascii="Calibri" w:hAnsi="Calibri" w:cs="Calibri"/>
                <w:sz w:val="22"/>
                <w:szCs w:val="22"/>
                <w:lang w:val="lv-LV"/>
              </w:rPr>
              <w:t>1</w:t>
            </w:r>
          </w:p>
        </w:tc>
        <w:tc>
          <w:tcPr>
            <w:tcW w:w="850" w:type="dxa"/>
            <w:shd w:val="clear" w:color="auto" w:fill="auto"/>
            <w:vAlign w:val="center"/>
          </w:tcPr>
          <w:p w:rsidR="006E51A8" w:rsidRPr="00290448" w:rsidRDefault="006E51A8" w:rsidP="00EE4EE4">
            <w:pPr>
              <w:tabs>
                <w:tab w:val="left" w:pos="1116"/>
              </w:tabs>
              <w:spacing w:after="0" w:line="240" w:lineRule="auto"/>
              <w:jc w:val="center"/>
              <w:rPr>
                <w:rFonts w:ascii="Calibri" w:hAnsi="Calibri" w:cs="Calibri"/>
                <w:sz w:val="22"/>
                <w:szCs w:val="22"/>
                <w:lang w:val="lv-LV"/>
              </w:rPr>
            </w:pPr>
            <w:r w:rsidRPr="00290448">
              <w:rPr>
                <w:rFonts w:ascii="Calibri" w:hAnsi="Calibri" w:cs="Calibri"/>
                <w:sz w:val="22"/>
                <w:szCs w:val="22"/>
                <w:lang w:val="lv-LV"/>
              </w:rPr>
              <w:t>1</w:t>
            </w:r>
          </w:p>
        </w:tc>
        <w:tc>
          <w:tcPr>
            <w:tcW w:w="851" w:type="dxa"/>
            <w:shd w:val="clear" w:color="auto" w:fill="auto"/>
            <w:vAlign w:val="center"/>
          </w:tcPr>
          <w:p w:rsidR="006E51A8" w:rsidRPr="00290448" w:rsidRDefault="006E51A8" w:rsidP="00EE4EE4">
            <w:pPr>
              <w:tabs>
                <w:tab w:val="left" w:pos="1116"/>
              </w:tabs>
              <w:spacing w:after="0" w:line="240" w:lineRule="auto"/>
              <w:jc w:val="center"/>
              <w:rPr>
                <w:rFonts w:ascii="Calibri" w:hAnsi="Calibri" w:cs="Calibri"/>
                <w:sz w:val="22"/>
                <w:szCs w:val="22"/>
                <w:lang w:val="lv-LV"/>
              </w:rPr>
            </w:pPr>
            <w:r w:rsidRPr="00290448">
              <w:rPr>
                <w:rFonts w:ascii="Calibri" w:hAnsi="Calibri" w:cs="Calibri"/>
                <w:sz w:val="22"/>
                <w:szCs w:val="22"/>
                <w:lang w:val="lv-LV"/>
              </w:rPr>
              <w:t>0</w:t>
            </w:r>
          </w:p>
        </w:tc>
        <w:tc>
          <w:tcPr>
            <w:tcW w:w="850" w:type="dxa"/>
            <w:vAlign w:val="center"/>
          </w:tcPr>
          <w:p w:rsidR="006E51A8" w:rsidRPr="00290448" w:rsidRDefault="006E51A8" w:rsidP="00EE4EE4">
            <w:pPr>
              <w:tabs>
                <w:tab w:val="left" w:pos="1116"/>
              </w:tabs>
              <w:spacing w:after="0" w:line="240" w:lineRule="auto"/>
              <w:jc w:val="center"/>
              <w:rPr>
                <w:rFonts w:ascii="Calibri" w:hAnsi="Calibri" w:cs="Calibri"/>
                <w:sz w:val="22"/>
                <w:szCs w:val="22"/>
                <w:lang w:val="lv-LV"/>
              </w:rPr>
            </w:pPr>
            <w:r w:rsidRPr="00290448">
              <w:rPr>
                <w:rFonts w:ascii="Calibri" w:hAnsi="Calibri" w:cs="Calibri"/>
                <w:sz w:val="22"/>
                <w:szCs w:val="22"/>
                <w:lang w:val="lv-LV"/>
              </w:rPr>
              <w:t>3</w:t>
            </w:r>
          </w:p>
        </w:tc>
        <w:tc>
          <w:tcPr>
            <w:tcW w:w="851" w:type="dxa"/>
          </w:tcPr>
          <w:p w:rsidR="006E51A8" w:rsidRPr="00290448" w:rsidRDefault="006E51A8" w:rsidP="00EE4EE4">
            <w:pPr>
              <w:tabs>
                <w:tab w:val="left" w:pos="1116"/>
              </w:tabs>
              <w:spacing w:after="0" w:line="240" w:lineRule="auto"/>
              <w:jc w:val="center"/>
              <w:rPr>
                <w:rFonts w:ascii="Calibri" w:hAnsi="Calibri" w:cs="Calibri"/>
                <w:sz w:val="22"/>
                <w:szCs w:val="22"/>
                <w:lang w:val="lv-LV"/>
              </w:rPr>
            </w:pPr>
            <w:r w:rsidRPr="00290448">
              <w:rPr>
                <w:rFonts w:ascii="Calibri" w:hAnsi="Calibri" w:cs="Calibri"/>
                <w:sz w:val="22"/>
                <w:szCs w:val="22"/>
                <w:lang w:val="lv-LV"/>
              </w:rPr>
              <w:t>0</w:t>
            </w:r>
          </w:p>
        </w:tc>
        <w:tc>
          <w:tcPr>
            <w:tcW w:w="850" w:type="dxa"/>
            <w:vAlign w:val="center"/>
          </w:tcPr>
          <w:p w:rsidR="006E51A8" w:rsidRPr="00290448" w:rsidRDefault="006E51A8" w:rsidP="00EE4EE4">
            <w:pPr>
              <w:tabs>
                <w:tab w:val="left" w:pos="1116"/>
              </w:tabs>
              <w:spacing w:after="0" w:line="240" w:lineRule="auto"/>
              <w:jc w:val="center"/>
              <w:rPr>
                <w:rFonts w:ascii="Calibri" w:hAnsi="Calibri" w:cs="Calibri"/>
                <w:sz w:val="22"/>
                <w:szCs w:val="22"/>
                <w:lang w:val="lv-LV"/>
              </w:rPr>
            </w:pPr>
            <w:r w:rsidRPr="00290448">
              <w:rPr>
                <w:rFonts w:ascii="Calibri" w:hAnsi="Calibri" w:cs="Calibri"/>
                <w:sz w:val="22"/>
                <w:szCs w:val="22"/>
                <w:lang w:val="lv-LV"/>
              </w:rPr>
              <w:t>1</w:t>
            </w:r>
          </w:p>
        </w:tc>
        <w:tc>
          <w:tcPr>
            <w:tcW w:w="763" w:type="dxa"/>
          </w:tcPr>
          <w:p w:rsidR="006E51A8" w:rsidRPr="006E51A8" w:rsidRDefault="00B65727" w:rsidP="00EE4EE4">
            <w:pPr>
              <w:tabs>
                <w:tab w:val="left" w:pos="1116"/>
              </w:tabs>
              <w:spacing w:after="0" w:line="240" w:lineRule="auto"/>
              <w:jc w:val="center"/>
              <w:rPr>
                <w:rFonts w:ascii="Calibri" w:hAnsi="Calibri" w:cs="Calibri"/>
                <w:sz w:val="22"/>
                <w:szCs w:val="22"/>
                <w:lang w:val="lv-LV"/>
              </w:rPr>
            </w:pPr>
            <w:r>
              <w:rPr>
                <w:rFonts w:ascii="Calibri" w:hAnsi="Calibri" w:cs="Calibri"/>
                <w:sz w:val="22"/>
                <w:szCs w:val="22"/>
                <w:lang w:val="lv-LV"/>
              </w:rPr>
              <w:t>3</w:t>
            </w:r>
          </w:p>
        </w:tc>
      </w:tr>
      <w:tr w:rsidR="006E51A8" w:rsidRPr="00290448" w:rsidTr="006E51A8">
        <w:trPr>
          <w:cantSplit/>
          <w:jc w:val="center"/>
        </w:trPr>
        <w:tc>
          <w:tcPr>
            <w:tcW w:w="4663" w:type="dxa"/>
            <w:shd w:val="clear" w:color="auto" w:fill="auto"/>
          </w:tcPr>
          <w:p w:rsidR="006E51A8" w:rsidRPr="00290448" w:rsidRDefault="006E51A8" w:rsidP="00EE4EE4">
            <w:pPr>
              <w:spacing w:after="0" w:line="240" w:lineRule="auto"/>
              <w:ind w:right="196"/>
              <w:jc w:val="right"/>
              <w:rPr>
                <w:rFonts w:ascii="Calibri" w:hAnsi="Calibri" w:cs="Calibri"/>
                <w:sz w:val="22"/>
                <w:szCs w:val="22"/>
                <w:lang w:val="lv-LV"/>
              </w:rPr>
            </w:pPr>
            <w:r w:rsidRPr="00290448">
              <w:rPr>
                <w:rFonts w:ascii="Calibri" w:hAnsi="Calibri" w:cs="Calibri"/>
                <w:sz w:val="22"/>
                <w:szCs w:val="22"/>
                <w:lang w:val="lv-LV"/>
              </w:rPr>
              <w:t xml:space="preserve">speciālais </w:t>
            </w:r>
            <w:proofErr w:type="spellStart"/>
            <w:r w:rsidRPr="00290448">
              <w:rPr>
                <w:rFonts w:ascii="Calibri" w:hAnsi="Calibri" w:cs="Calibri"/>
                <w:sz w:val="22"/>
                <w:szCs w:val="22"/>
                <w:lang w:val="lv-LV"/>
              </w:rPr>
              <w:t>riteklis</w:t>
            </w:r>
            <w:proofErr w:type="spellEnd"/>
          </w:p>
        </w:tc>
        <w:tc>
          <w:tcPr>
            <w:tcW w:w="709" w:type="dxa"/>
            <w:shd w:val="clear" w:color="auto" w:fill="auto"/>
            <w:vAlign w:val="center"/>
          </w:tcPr>
          <w:p w:rsidR="006E51A8" w:rsidRPr="00290448" w:rsidRDefault="006E51A8" w:rsidP="00EE4EE4">
            <w:pPr>
              <w:spacing w:after="0" w:line="240" w:lineRule="auto"/>
              <w:jc w:val="center"/>
              <w:rPr>
                <w:rFonts w:ascii="Calibri" w:hAnsi="Calibri" w:cs="Calibri"/>
                <w:sz w:val="22"/>
                <w:szCs w:val="22"/>
                <w:lang w:val="lv-LV"/>
              </w:rPr>
            </w:pPr>
            <w:r w:rsidRPr="00290448">
              <w:rPr>
                <w:rFonts w:ascii="Calibri" w:hAnsi="Calibri" w:cs="Calibri"/>
                <w:sz w:val="22"/>
                <w:szCs w:val="22"/>
                <w:lang w:val="lv-LV"/>
              </w:rPr>
              <w:t>0</w:t>
            </w:r>
          </w:p>
        </w:tc>
        <w:tc>
          <w:tcPr>
            <w:tcW w:w="850" w:type="dxa"/>
            <w:shd w:val="clear" w:color="auto" w:fill="auto"/>
            <w:vAlign w:val="center"/>
          </w:tcPr>
          <w:p w:rsidR="006E51A8" w:rsidRPr="00290448" w:rsidRDefault="006E51A8" w:rsidP="00EE4EE4">
            <w:pPr>
              <w:tabs>
                <w:tab w:val="left" w:pos="1116"/>
              </w:tabs>
              <w:spacing w:after="0" w:line="240" w:lineRule="auto"/>
              <w:jc w:val="center"/>
              <w:rPr>
                <w:rFonts w:ascii="Calibri" w:hAnsi="Calibri" w:cs="Calibri"/>
                <w:sz w:val="22"/>
                <w:szCs w:val="22"/>
                <w:lang w:val="lv-LV"/>
              </w:rPr>
            </w:pPr>
            <w:r w:rsidRPr="00290448">
              <w:rPr>
                <w:rFonts w:ascii="Calibri" w:hAnsi="Calibri" w:cs="Calibri"/>
                <w:sz w:val="22"/>
                <w:szCs w:val="22"/>
                <w:lang w:val="lv-LV"/>
              </w:rPr>
              <w:t>1</w:t>
            </w:r>
          </w:p>
        </w:tc>
        <w:tc>
          <w:tcPr>
            <w:tcW w:w="851" w:type="dxa"/>
            <w:shd w:val="clear" w:color="auto" w:fill="auto"/>
            <w:vAlign w:val="center"/>
          </w:tcPr>
          <w:p w:rsidR="006E51A8" w:rsidRPr="00290448" w:rsidRDefault="006E51A8" w:rsidP="00EE4EE4">
            <w:pPr>
              <w:tabs>
                <w:tab w:val="left" w:pos="1116"/>
              </w:tabs>
              <w:spacing w:after="0" w:line="240" w:lineRule="auto"/>
              <w:jc w:val="center"/>
              <w:rPr>
                <w:rFonts w:ascii="Calibri" w:hAnsi="Calibri" w:cs="Calibri"/>
                <w:sz w:val="22"/>
                <w:szCs w:val="22"/>
                <w:lang w:val="lv-LV"/>
              </w:rPr>
            </w:pPr>
            <w:r w:rsidRPr="00290448">
              <w:rPr>
                <w:rFonts w:ascii="Calibri" w:hAnsi="Calibri" w:cs="Calibri"/>
                <w:sz w:val="22"/>
                <w:szCs w:val="22"/>
                <w:lang w:val="lv-LV"/>
              </w:rPr>
              <w:t>1</w:t>
            </w:r>
          </w:p>
        </w:tc>
        <w:tc>
          <w:tcPr>
            <w:tcW w:w="850" w:type="dxa"/>
            <w:vAlign w:val="center"/>
          </w:tcPr>
          <w:p w:rsidR="006E51A8" w:rsidRPr="00290448" w:rsidRDefault="006E51A8" w:rsidP="00EE4EE4">
            <w:pPr>
              <w:tabs>
                <w:tab w:val="left" w:pos="1116"/>
              </w:tabs>
              <w:spacing w:after="0" w:line="240" w:lineRule="auto"/>
              <w:jc w:val="center"/>
              <w:rPr>
                <w:rFonts w:ascii="Calibri" w:hAnsi="Calibri" w:cs="Calibri"/>
                <w:sz w:val="22"/>
                <w:szCs w:val="22"/>
                <w:lang w:val="lv-LV"/>
              </w:rPr>
            </w:pPr>
            <w:r w:rsidRPr="00290448">
              <w:rPr>
                <w:rFonts w:ascii="Calibri" w:hAnsi="Calibri" w:cs="Calibri"/>
                <w:sz w:val="22"/>
                <w:szCs w:val="22"/>
                <w:lang w:val="lv-LV"/>
              </w:rPr>
              <w:t>1</w:t>
            </w:r>
          </w:p>
        </w:tc>
        <w:tc>
          <w:tcPr>
            <w:tcW w:w="851" w:type="dxa"/>
          </w:tcPr>
          <w:p w:rsidR="006E51A8" w:rsidRPr="00290448" w:rsidRDefault="006E51A8" w:rsidP="00EE4EE4">
            <w:pPr>
              <w:tabs>
                <w:tab w:val="left" w:pos="1116"/>
              </w:tabs>
              <w:spacing w:after="0" w:line="240" w:lineRule="auto"/>
              <w:jc w:val="center"/>
              <w:rPr>
                <w:rFonts w:ascii="Calibri" w:hAnsi="Calibri" w:cs="Calibri"/>
                <w:sz w:val="22"/>
                <w:szCs w:val="22"/>
                <w:lang w:val="lv-LV"/>
              </w:rPr>
            </w:pPr>
            <w:r w:rsidRPr="00290448">
              <w:rPr>
                <w:rFonts w:ascii="Calibri" w:hAnsi="Calibri" w:cs="Calibri"/>
                <w:sz w:val="22"/>
                <w:szCs w:val="22"/>
                <w:lang w:val="lv-LV"/>
              </w:rPr>
              <w:t>3</w:t>
            </w:r>
          </w:p>
        </w:tc>
        <w:tc>
          <w:tcPr>
            <w:tcW w:w="850" w:type="dxa"/>
            <w:vAlign w:val="center"/>
          </w:tcPr>
          <w:p w:rsidR="006E51A8" w:rsidRPr="00290448" w:rsidRDefault="006E51A8" w:rsidP="00EE4EE4">
            <w:pPr>
              <w:tabs>
                <w:tab w:val="left" w:pos="1116"/>
              </w:tabs>
              <w:spacing w:after="0" w:line="240" w:lineRule="auto"/>
              <w:jc w:val="center"/>
              <w:rPr>
                <w:rFonts w:ascii="Calibri" w:hAnsi="Calibri" w:cs="Calibri"/>
                <w:sz w:val="22"/>
                <w:szCs w:val="22"/>
                <w:lang w:val="lv-LV"/>
              </w:rPr>
            </w:pPr>
            <w:r w:rsidRPr="00290448">
              <w:rPr>
                <w:rFonts w:ascii="Calibri" w:hAnsi="Calibri" w:cs="Calibri"/>
                <w:sz w:val="22"/>
                <w:szCs w:val="22"/>
                <w:lang w:val="lv-LV"/>
              </w:rPr>
              <w:t>2</w:t>
            </w:r>
          </w:p>
        </w:tc>
        <w:tc>
          <w:tcPr>
            <w:tcW w:w="763" w:type="dxa"/>
          </w:tcPr>
          <w:p w:rsidR="006E51A8" w:rsidRPr="006E51A8" w:rsidRDefault="00325223" w:rsidP="00EE4EE4">
            <w:pPr>
              <w:tabs>
                <w:tab w:val="left" w:pos="1116"/>
              </w:tabs>
              <w:spacing w:after="0" w:line="240" w:lineRule="auto"/>
              <w:jc w:val="center"/>
              <w:rPr>
                <w:rFonts w:ascii="Calibri" w:hAnsi="Calibri" w:cs="Calibri"/>
                <w:sz w:val="22"/>
                <w:szCs w:val="22"/>
                <w:lang w:val="lv-LV"/>
              </w:rPr>
            </w:pPr>
            <w:r>
              <w:rPr>
                <w:rFonts w:ascii="Calibri" w:hAnsi="Calibri" w:cs="Calibri"/>
                <w:sz w:val="22"/>
                <w:szCs w:val="22"/>
                <w:lang w:val="lv-LV"/>
              </w:rPr>
              <w:t>1</w:t>
            </w:r>
          </w:p>
        </w:tc>
      </w:tr>
      <w:tr w:rsidR="006E51A8" w:rsidRPr="00290448" w:rsidTr="006E51A8">
        <w:trPr>
          <w:cantSplit/>
          <w:jc w:val="center"/>
        </w:trPr>
        <w:tc>
          <w:tcPr>
            <w:tcW w:w="4663" w:type="dxa"/>
            <w:shd w:val="clear" w:color="auto" w:fill="auto"/>
          </w:tcPr>
          <w:p w:rsidR="006E51A8" w:rsidRPr="00290448" w:rsidRDefault="006E51A8" w:rsidP="00EE4EE4">
            <w:pPr>
              <w:spacing w:after="0" w:line="240" w:lineRule="auto"/>
              <w:ind w:right="196"/>
              <w:jc w:val="right"/>
              <w:rPr>
                <w:rFonts w:ascii="Calibri" w:hAnsi="Calibri" w:cs="Calibri"/>
                <w:sz w:val="22"/>
                <w:szCs w:val="22"/>
                <w:lang w:val="lv-LV"/>
              </w:rPr>
            </w:pPr>
            <w:r w:rsidRPr="00290448">
              <w:rPr>
                <w:rFonts w:ascii="Calibri" w:hAnsi="Calibri" w:cs="Calibri"/>
                <w:sz w:val="22"/>
                <w:szCs w:val="22"/>
                <w:lang w:val="lv-LV"/>
              </w:rPr>
              <w:t>pasažieru vagons</w:t>
            </w:r>
          </w:p>
        </w:tc>
        <w:tc>
          <w:tcPr>
            <w:tcW w:w="709" w:type="dxa"/>
            <w:shd w:val="clear" w:color="auto" w:fill="auto"/>
            <w:vAlign w:val="center"/>
          </w:tcPr>
          <w:p w:rsidR="006E51A8" w:rsidRPr="00290448" w:rsidRDefault="006E51A8" w:rsidP="00EE4EE4">
            <w:pPr>
              <w:spacing w:after="0" w:line="240" w:lineRule="auto"/>
              <w:jc w:val="center"/>
              <w:rPr>
                <w:rFonts w:ascii="Calibri" w:hAnsi="Calibri" w:cs="Calibri"/>
                <w:sz w:val="22"/>
                <w:szCs w:val="22"/>
                <w:lang w:val="lv-LV"/>
              </w:rPr>
            </w:pPr>
            <w:r w:rsidRPr="00290448">
              <w:rPr>
                <w:rFonts w:ascii="Calibri" w:hAnsi="Calibri" w:cs="Calibri"/>
                <w:sz w:val="22"/>
                <w:szCs w:val="22"/>
                <w:lang w:val="lv-LV"/>
              </w:rPr>
              <w:t>0</w:t>
            </w:r>
          </w:p>
        </w:tc>
        <w:tc>
          <w:tcPr>
            <w:tcW w:w="850" w:type="dxa"/>
            <w:shd w:val="clear" w:color="auto" w:fill="auto"/>
            <w:vAlign w:val="center"/>
          </w:tcPr>
          <w:p w:rsidR="006E51A8" w:rsidRPr="00290448" w:rsidRDefault="006E51A8" w:rsidP="00EE4EE4">
            <w:pPr>
              <w:tabs>
                <w:tab w:val="left" w:pos="1116"/>
              </w:tabs>
              <w:spacing w:after="0" w:line="240" w:lineRule="auto"/>
              <w:jc w:val="center"/>
              <w:rPr>
                <w:rFonts w:ascii="Calibri" w:hAnsi="Calibri" w:cs="Calibri"/>
                <w:sz w:val="22"/>
                <w:szCs w:val="22"/>
                <w:lang w:val="lv-LV"/>
              </w:rPr>
            </w:pPr>
            <w:r w:rsidRPr="00290448">
              <w:rPr>
                <w:rFonts w:ascii="Calibri" w:hAnsi="Calibri" w:cs="Calibri"/>
                <w:sz w:val="22"/>
                <w:szCs w:val="22"/>
                <w:lang w:val="lv-LV"/>
              </w:rPr>
              <w:t>0</w:t>
            </w:r>
          </w:p>
        </w:tc>
        <w:tc>
          <w:tcPr>
            <w:tcW w:w="851" w:type="dxa"/>
            <w:shd w:val="clear" w:color="auto" w:fill="auto"/>
            <w:vAlign w:val="center"/>
          </w:tcPr>
          <w:p w:rsidR="006E51A8" w:rsidRPr="00290448" w:rsidRDefault="006E51A8" w:rsidP="00EE4EE4">
            <w:pPr>
              <w:tabs>
                <w:tab w:val="left" w:pos="1116"/>
              </w:tabs>
              <w:spacing w:after="0" w:line="240" w:lineRule="auto"/>
              <w:jc w:val="center"/>
              <w:rPr>
                <w:rFonts w:ascii="Calibri" w:hAnsi="Calibri" w:cs="Calibri"/>
                <w:sz w:val="22"/>
                <w:szCs w:val="22"/>
                <w:lang w:val="lv-LV"/>
              </w:rPr>
            </w:pPr>
            <w:r w:rsidRPr="00290448">
              <w:rPr>
                <w:rFonts w:ascii="Calibri" w:hAnsi="Calibri" w:cs="Calibri"/>
                <w:sz w:val="22"/>
                <w:szCs w:val="22"/>
                <w:lang w:val="lv-LV"/>
              </w:rPr>
              <w:t>0</w:t>
            </w:r>
          </w:p>
        </w:tc>
        <w:tc>
          <w:tcPr>
            <w:tcW w:w="850" w:type="dxa"/>
            <w:vAlign w:val="center"/>
          </w:tcPr>
          <w:p w:rsidR="006E51A8" w:rsidRPr="00290448" w:rsidRDefault="006E51A8" w:rsidP="00EE4EE4">
            <w:pPr>
              <w:tabs>
                <w:tab w:val="left" w:pos="1116"/>
              </w:tabs>
              <w:spacing w:after="0" w:line="240" w:lineRule="auto"/>
              <w:jc w:val="center"/>
              <w:rPr>
                <w:rFonts w:ascii="Calibri" w:hAnsi="Calibri" w:cs="Calibri"/>
                <w:sz w:val="22"/>
                <w:szCs w:val="22"/>
                <w:lang w:val="lv-LV"/>
              </w:rPr>
            </w:pPr>
            <w:r w:rsidRPr="00290448">
              <w:rPr>
                <w:rFonts w:ascii="Calibri" w:hAnsi="Calibri" w:cs="Calibri"/>
                <w:sz w:val="22"/>
                <w:szCs w:val="22"/>
                <w:lang w:val="lv-LV"/>
              </w:rPr>
              <w:t>0</w:t>
            </w:r>
          </w:p>
        </w:tc>
        <w:tc>
          <w:tcPr>
            <w:tcW w:w="851" w:type="dxa"/>
            <w:vAlign w:val="center"/>
          </w:tcPr>
          <w:p w:rsidR="006E51A8" w:rsidRPr="00290448" w:rsidRDefault="006E51A8" w:rsidP="00EE4EE4">
            <w:pPr>
              <w:tabs>
                <w:tab w:val="left" w:pos="1116"/>
              </w:tabs>
              <w:spacing w:after="0" w:line="240" w:lineRule="auto"/>
              <w:jc w:val="center"/>
              <w:rPr>
                <w:rFonts w:ascii="Calibri" w:hAnsi="Calibri" w:cs="Calibri"/>
                <w:sz w:val="22"/>
                <w:szCs w:val="22"/>
                <w:lang w:val="lv-LV"/>
              </w:rPr>
            </w:pPr>
            <w:r w:rsidRPr="00290448">
              <w:rPr>
                <w:rFonts w:ascii="Calibri" w:hAnsi="Calibri" w:cs="Calibri"/>
                <w:sz w:val="22"/>
                <w:szCs w:val="22"/>
                <w:lang w:val="lv-LV"/>
              </w:rPr>
              <w:t>1</w:t>
            </w:r>
          </w:p>
        </w:tc>
        <w:tc>
          <w:tcPr>
            <w:tcW w:w="850" w:type="dxa"/>
            <w:vAlign w:val="center"/>
          </w:tcPr>
          <w:p w:rsidR="006E51A8" w:rsidRPr="00290448" w:rsidRDefault="006E51A8" w:rsidP="00EE4EE4">
            <w:pPr>
              <w:tabs>
                <w:tab w:val="left" w:pos="1116"/>
              </w:tabs>
              <w:spacing w:after="0" w:line="240" w:lineRule="auto"/>
              <w:jc w:val="center"/>
              <w:rPr>
                <w:rFonts w:ascii="Calibri" w:hAnsi="Calibri" w:cs="Calibri"/>
                <w:sz w:val="22"/>
                <w:szCs w:val="22"/>
                <w:lang w:val="lv-LV"/>
              </w:rPr>
            </w:pPr>
            <w:r w:rsidRPr="00290448">
              <w:rPr>
                <w:rFonts w:ascii="Calibri" w:hAnsi="Calibri" w:cs="Calibri"/>
                <w:sz w:val="22"/>
                <w:szCs w:val="22"/>
                <w:lang w:val="lv-LV"/>
              </w:rPr>
              <w:t>0</w:t>
            </w:r>
          </w:p>
        </w:tc>
        <w:tc>
          <w:tcPr>
            <w:tcW w:w="763" w:type="dxa"/>
          </w:tcPr>
          <w:p w:rsidR="006E51A8" w:rsidRPr="006E51A8" w:rsidRDefault="00325223" w:rsidP="00EE4EE4">
            <w:pPr>
              <w:tabs>
                <w:tab w:val="left" w:pos="1116"/>
              </w:tabs>
              <w:spacing w:after="0" w:line="240" w:lineRule="auto"/>
              <w:jc w:val="center"/>
              <w:rPr>
                <w:rFonts w:ascii="Calibri" w:hAnsi="Calibri" w:cs="Calibri"/>
                <w:sz w:val="22"/>
                <w:szCs w:val="22"/>
                <w:lang w:val="lv-LV"/>
              </w:rPr>
            </w:pPr>
            <w:r>
              <w:rPr>
                <w:rFonts w:ascii="Calibri" w:hAnsi="Calibri" w:cs="Calibri"/>
                <w:sz w:val="22"/>
                <w:szCs w:val="22"/>
                <w:lang w:val="lv-LV"/>
              </w:rPr>
              <w:t>0</w:t>
            </w:r>
          </w:p>
        </w:tc>
      </w:tr>
      <w:tr w:rsidR="006E51A8" w:rsidRPr="00290448" w:rsidTr="006E51A8">
        <w:trPr>
          <w:cantSplit/>
          <w:jc w:val="center"/>
        </w:trPr>
        <w:tc>
          <w:tcPr>
            <w:tcW w:w="4663" w:type="dxa"/>
            <w:shd w:val="clear" w:color="auto" w:fill="auto"/>
          </w:tcPr>
          <w:p w:rsidR="006E51A8" w:rsidRPr="00290448" w:rsidRDefault="006E51A8" w:rsidP="00EE4EE4">
            <w:pPr>
              <w:spacing w:after="0" w:line="240" w:lineRule="auto"/>
              <w:ind w:right="196"/>
              <w:rPr>
                <w:rFonts w:ascii="Calibri" w:hAnsi="Calibri" w:cs="Calibri"/>
                <w:b/>
                <w:sz w:val="22"/>
                <w:szCs w:val="22"/>
                <w:lang w:val="lv-LV"/>
              </w:rPr>
            </w:pPr>
            <w:r w:rsidRPr="00290448">
              <w:rPr>
                <w:rFonts w:ascii="Calibri" w:hAnsi="Calibri" w:cs="Calibri"/>
                <w:b/>
                <w:sz w:val="22"/>
                <w:szCs w:val="22"/>
                <w:lang w:val="lv-LV"/>
              </w:rPr>
              <w:t>Pieņemtas ekspluatācijā ritošā sastāva vienības</w:t>
            </w:r>
          </w:p>
        </w:tc>
        <w:tc>
          <w:tcPr>
            <w:tcW w:w="709" w:type="dxa"/>
            <w:shd w:val="clear" w:color="auto" w:fill="auto"/>
            <w:vAlign w:val="center"/>
          </w:tcPr>
          <w:p w:rsidR="006E51A8" w:rsidRPr="00290448" w:rsidRDefault="006E51A8" w:rsidP="00EE4EE4">
            <w:pPr>
              <w:spacing w:after="0" w:line="240" w:lineRule="auto"/>
              <w:jc w:val="center"/>
              <w:rPr>
                <w:rFonts w:ascii="Calibri" w:hAnsi="Calibri" w:cs="Calibri"/>
                <w:b/>
                <w:sz w:val="22"/>
                <w:szCs w:val="22"/>
                <w:lang w:val="lv-LV"/>
              </w:rPr>
            </w:pPr>
            <w:r w:rsidRPr="00290448">
              <w:rPr>
                <w:rFonts w:ascii="Calibri" w:hAnsi="Calibri" w:cs="Calibri"/>
                <w:b/>
                <w:sz w:val="22"/>
                <w:szCs w:val="22"/>
                <w:lang w:val="lv-LV"/>
              </w:rPr>
              <w:t>296</w:t>
            </w:r>
          </w:p>
        </w:tc>
        <w:tc>
          <w:tcPr>
            <w:tcW w:w="850" w:type="dxa"/>
            <w:shd w:val="clear" w:color="auto" w:fill="auto"/>
            <w:vAlign w:val="center"/>
          </w:tcPr>
          <w:p w:rsidR="006E51A8" w:rsidRPr="00290448" w:rsidRDefault="006E51A8" w:rsidP="00EE4EE4">
            <w:pPr>
              <w:spacing w:after="0" w:line="240" w:lineRule="auto"/>
              <w:ind w:right="196"/>
              <w:jc w:val="center"/>
              <w:rPr>
                <w:rFonts w:ascii="Calibri" w:hAnsi="Calibri" w:cs="Calibri"/>
                <w:b/>
                <w:sz w:val="22"/>
                <w:szCs w:val="22"/>
                <w:lang w:val="lv-LV"/>
              </w:rPr>
            </w:pPr>
            <w:r w:rsidRPr="00290448">
              <w:rPr>
                <w:rFonts w:ascii="Calibri" w:hAnsi="Calibri" w:cs="Calibri"/>
                <w:b/>
                <w:sz w:val="22"/>
                <w:szCs w:val="22"/>
                <w:lang w:val="lv-LV"/>
              </w:rPr>
              <w:t>807</w:t>
            </w:r>
          </w:p>
        </w:tc>
        <w:tc>
          <w:tcPr>
            <w:tcW w:w="851" w:type="dxa"/>
            <w:shd w:val="clear" w:color="auto" w:fill="auto"/>
            <w:vAlign w:val="center"/>
          </w:tcPr>
          <w:p w:rsidR="006E51A8" w:rsidRPr="00290448" w:rsidRDefault="006E51A8" w:rsidP="00EE4EE4">
            <w:pPr>
              <w:spacing w:after="0" w:line="240" w:lineRule="auto"/>
              <w:ind w:right="196"/>
              <w:jc w:val="center"/>
              <w:rPr>
                <w:rFonts w:ascii="Calibri" w:hAnsi="Calibri" w:cs="Calibri"/>
                <w:b/>
                <w:sz w:val="22"/>
                <w:szCs w:val="22"/>
                <w:lang w:val="lv-LV"/>
              </w:rPr>
            </w:pPr>
            <w:r w:rsidRPr="00290448">
              <w:rPr>
                <w:rFonts w:ascii="Calibri" w:hAnsi="Calibri" w:cs="Calibri"/>
                <w:b/>
                <w:sz w:val="22"/>
                <w:szCs w:val="22"/>
                <w:lang w:val="lv-LV"/>
              </w:rPr>
              <w:t>565</w:t>
            </w:r>
          </w:p>
        </w:tc>
        <w:tc>
          <w:tcPr>
            <w:tcW w:w="850" w:type="dxa"/>
            <w:vAlign w:val="center"/>
          </w:tcPr>
          <w:p w:rsidR="006E51A8" w:rsidRPr="00290448" w:rsidRDefault="006E51A8" w:rsidP="00EE4EE4">
            <w:pPr>
              <w:spacing w:after="0" w:line="240" w:lineRule="auto"/>
              <w:ind w:right="196"/>
              <w:jc w:val="center"/>
              <w:rPr>
                <w:rFonts w:ascii="Calibri" w:hAnsi="Calibri" w:cs="Calibri"/>
                <w:b/>
                <w:sz w:val="22"/>
                <w:szCs w:val="22"/>
                <w:lang w:val="lv-LV"/>
              </w:rPr>
            </w:pPr>
            <w:r w:rsidRPr="00290448">
              <w:rPr>
                <w:rFonts w:ascii="Calibri" w:hAnsi="Calibri" w:cs="Calibri"/>
                <w:b/>
                <w:sz w:val="22"/>
                <w:szCs w:val="22"/>
                <w:lang w:val="lv-LV"/>
              </w:rPr>
              <w:t>325</w:t>
            </w:r>
          </w:p>
        </w:tc>
        <w:tc>
          <w:tcPr>
            <w:tcW w:w="851" w:type="dxa"/>
            <w:vAlign w:val="center"/>
          </w:tcPr>
          <w:p w:rsidR="006E51A8" w:rsidRPr="00290448" w:rsidRDefault="006E51A8" w:rsidP="00EE4EE4">
            <w:pPr>
              <w:spacing w:after="0" w:line="240" w:lineRule="auto"/>
              <w:ind w:right="196"/>
              <w:jc w:val="center"/>
              <w:rPr>
                <w:rFonts w:ascii="Calibri" w:hAnsi="Calibri" w:cs="Calibri"/>
                <w:b/>
                <w:sz w:val="22"/>
                <w:szCs w:val="22"/>
                <w:lang w:val="lv-LV"/>
              </w:rPr>
            </w:pPr>
            <w:r w:rsidRPr="00290448">
              <w:rPr>
                <w:rFonts w:ascii="Calibri" w:hAnsi="Calibri" w:cs="Calibri"/>
                <w:b/>
                <w:sz w:val="22"/>
                <w:szCs w:val="22"/>
                <w:lang w:val="lv-LV"/>
              </w:rPr>
              <w:t>146</w:t>
            </w:r>
          </w:p>
        </w:tc>
        <w:tc>
          <w:tcPr>
            <w:tcW w:w="850" w:type="dxa"/>
            <w:vAlign w:val="center"/>
          </w:tcPr>
          <w:p w:rsidR="006E51A8" w:rsidRPr="00290448" w:rsidRDefault="006E51A8" w:rsidP="00EE4EE4">
            <w:pPr>
              <w:spacing w:after="0" w:line="240" w:lineRule="auto"/>
              <w:jc w:val="center"/>
              <w:rPr>
                <w:rFonts w:ascii="Calibri" w:hAnsi="Calibri" w:cs="Calibri"/>
                <w:b/>
                <w:sz w:val="22"/>
                <w:szCs w:val="22"/>
                <w:lang w:val="lv-LV"/>
              </w:rPr>
            </w:pPr>
            <w:r w:rsidRPr="00290448">
              <w:rPr>
                <w:rFonts w:ascii="Calibri" w:hAnsi="Calibri" w:cs="Calibri"/>
                <w:b/>
                <w:sz w:val="22"/>
                <w:szCs w:val="22"/>
                <w:lang w:val="lv-LV"/>
              </w:rPr>
              <w:t>82</w:t>
            </w:r>
          </w:p>
        </w:tc>
        <w:tc>
          <w:tcPr>
            <w:tcW w:w="763" w:type="dxa"/>
          </w:tcPr>
          <w:p w:rsidR="006E51A8" w:rsidRPr="006E51A8" w:rsidRDefault="008250C0" w:rsidP="00EE4EE4">
            <w:pPr>
              <w:spacing w:after="0" w:line="240" w:lineRule="auto"/>
              <w:jc w:val="center"/>
              <w:rPr>
                <w:rFonts w:ascii="Calibri" w:hAnsi="Calibri" w:cs="Calibri"/>
                <w:b/>
                <w:sz w:val="22"/>
                <w:szCs w:val="22"/>
                <w:lang w:val="lv-LV"/>
              </w:rPr>
            </w:pPr>
            <w:r>
              <w:rPr>
                <w:rFonts w:ascii="Calibri" w:hAnsi="Calibri" w:cs="Calibri"/>
                <w:b/>
                <w:sz w:val="22"/>
                <w:szCs w:val="22"/>
                <w:lang w:val="lv-LV"/>
              </w:rPr>
              <w:t>75</w:t>
            </w:r>
          </w:p>
        </w:tc>
      </w:tr>
      <w:tr w:rsidR="006E51A8" w:rsidRPr="00290448" w:rsidTr="006E51A8">
        <w:trPr>
          <w:cantSplit/>
          <w:jc w:val="center"/>
        </w:trPr>
        <w:tc>
          <w:tcPr>
            <w:tcW w:w="4663" w:type="dxa"/>
            <w:shd w:val="clear" w:color="auto" w:fill="auto"/>
          </w:tcPr>
          <w:p w:rsidR="006E51A8" w:rsidRPr="00290448" w:rsidRDefault="006E51A8" w:rsidP="00EE4EE4">
            <w:pPr>
              <w:spacing w:after="0" w:line="240" w:lineRule="auto"/>
              <w:ind w:right="196"/>
              <w:jc w:val="right"/>
              <w:rPr>
                <w:rFonts w:ascii="Calibri" w:hAnsi="Calibri" w:cs="Calibri"/>
                <w:sz w:val="22"/>
                <w:szCs w:val="22"/>
                <w:lang w:val="lv-LV"/>
              </w:rPr>
            </w:pPr>
            <w:r w:rsidRPr="00290448">
              <w:rPr>
                <w:rFonts w:ascii="Calibri" w:hAnsi="Calibri" w:cs="Calibri"/>
                <w:sz w:val="22"/>
                <w:szCs w:val="22"/>
                <w:lang w:val="lv-LV"/>
              </w:rPr>
              <w:t>kravas vagoni</w:t>
            </w:r>
          </w:p>
        </w:tc>
        <w:tc>
          <w:tcPr>
            <w:tcW w:w="709" w:type="dxa"/>
            <w:shd w:val="clear" w:color="auto" w:fill="auto"/>
            <w:vAlign w:val="center"/>
          </w:tcPr>
          <w:p w:rsidR="006E51A8" w:rsidRPr="00290448" w:rsidRDefault="006E51A8" w:rsidP="00EE4EE4">
            <w:pPr>
              <w:spacing w:after="0" w:line="240" w:lineRule="auto"/>
              <w:jc w:val="center"/>
              <w:rPr>
                <w:rFonts w:ascii="Calibri" w:hAnsi="Calibri" w:cs="Calibri"/>
                <w:sz w:val="22"/>
                <w:szCs w:val="22"/>
                <w:lang w:val="lv-LV"/>
              </w:rPr>
            </w:pPr>
            <w:r w:rsidRPr="00290448">
              <w:rPr>
                <w:rFonts w:ascii="Calibri" w:hAnsi="Calibri" w:cs="Calibri"/>
                <w:sz w:val="22"/>
                <w:szCs w:val="22"/>
                <w:lang w:val="lv-LV"/>
              </w:rPr>
              <w:t>282</w:t>
            </w:r>
          </w:p>
        </w:tc>
        <w:tc>
          <w:tcPr>
            <w:tcW w:w="850" w:type="dxa"/>
            <w:shd w:val="clear" w:color="auto" w:fill="auto"/>
            <w:vAlign w:val="center"/>
          </w:tcPr>
          <w:p w:rsidR="006E51A8" w:rsidRPr="00290448" w:rsidRDefault="006E51A8" w:rsidP="00EE4EE4">
            <w:pPr>
              <w:spacing w:after="0" w:line="240" w:lineRule="auto"/>
              <w:ind w:right="196"/>
              <w:jc w:val="center"/>
              <w:rPr>
                <w:rFonts w:ascii="Calibri" w:hAnsi="Calibri" w:cs="Calibri"/>
                <w:sz w:val="22"/>
                <w:szCs w:val="22"/>
                <w:lang w:val="lv-LV"/>
              </w:rPr>
            </w:pPr>
            <w:r w:rsidRPr="00290448">
              <w:rPr>
                <w:rFonts w:ascii="Calibri" w:hAnsi="Calibri" w:cs="Calibri"/>
                <w:sz w:val="22"/>
                <w:szCs w:val="22"/>
                <w:lang w:val="lv-LV"/>
              </w:rPr>
              <w:t>791</w:t>
            </w:r>
          </w:p>
        </w:tc>
        <w:tc>
          <w:tcPr>
            <w:tcW w:w="851" w:type="dxa"/>
            <w:shd w:val="clear" w:color="auto" w:fill="auto"/>
            <w:vAlign w:val="center"/>
          </w:tcPr>
          <w:p w:rsidR="006E51A8" w:rsidRPr="00290448" w:rsidRDefault="006E51A8" w:rsidP="00EE4EE4">
            <w:pPr>
              <w:spacing w:after="0" w:line="240" w:lineRule="auto"/>
              <w:ind w:right="196"/>
              <w:jc w:val="center"/>
              <w:rPr>
                <w:rFonts w:ascii="Calibri" w:hAnsi="Calibri" w:cs="Calibri"/>
                <w:sz w:val="22"/>
                <w:szCs w:val="22"/>
                <w:lang w:val="lv-LV"/>
              </w:rPr>
            </w:pPr>
            <w:r w:rsidRPr="00290448">
              <w:rPr>
                <w:rFonts w:ascii="Calibri" w:hAnsi="Calibri" w:cs="Calibri"/>
                <w:sz w:val="22"/>
                <w:szCs w:val="22"/>
                <w:lang w:val="lv-LV"/>
              </w:rPr>
              <w:t>552</w:t>
            </w:r>
          </w:p>
        </w:tc>
        <w:tc>
          <w:tcPr>
            <w:tcW w:w="850" w:type="dxa"/>
            <w:vAlign w:val="center"/>
          </w:tcPr>
          <w:p w:rsidR="006E51A8" w:rsidRPr="00290448" w:rsidRDefault="006E51A8" w:rsidP="00EE4EE4">
            <w:pPr>
              <w:spacing w:after="0" w:line="240" w:lineRule="auto"/>
              <w:ind w:right="196"/>
              <w:jc w:val="center"/>
              <w:rPr>
                <w:rFonts w:ascii="Calibri" w:hAnsi="Calibri" w:cs="Calibri"/>
                <w:sz w:val="22"/>
                <w:szCs w:val="22"/>
                <w:lang w:val="lv-LV"/>
              </w:rPr>
            </w:pPr>
            <w:r w:rsidRPr="00290448">
              <w:rPr>
                <w:rFonts w:ascii="Calibri" w:hAnsi="Calibri" w:cs="Calibri"/>
                <w:sz w:val="22"/>
                <w:szCs w:val="22"/>
                <w:lang w:val="lv-LV"/>
              </w:rPr>
              <w:t>304</w:t>
            </w:r>
          </w:p>
        </w:tc>
        <w:tc>
          <w:tcPr>
            <w:tcW w:w="851" w:type="dxa"/>
          </w:tcPr>
          <w:p w:rsidR="006E51A8" w:rsidRPr="00290448" w:rsidRDefault="006E51A8" w:rsidP="00EE4EE4">
            <w:pPr>
              <w:spacing w:after="0" w:line="240" w:lineRule="auto"/>
              <w:ind w:right="196"/>
              <w:jc w:val="center"/>
              <w:rPr>
                <w:rFonts w:ascii="Calibri" w:hAnsi="Calibri" w:cs="Calibri"/>
                <w:sz w:val="22"/>
                <w:szCs w:val="22"/>
                <w:lang w:val="lv-LV"/>
              </w:rPr>
            </w:pPr>
            <w:r w:rsidRPr="00290448">
              <w:rPr>
                <w:rFonts w:ascii="Calibri" w:hAnsi="Calibri" w:cs="Calibri"/>
                <w:sz w:val="22"/>
                <w:szCs w:val="22"/>
                <w:lang w:val="lv-LV"/>
              </w:rPr>
              <w:t>102</w:t>
            </w:r>
          </w:p>
        </w:tc>
        <w:tc>
          <w:tcPr>
            <w:tcW w:w="850" w:type="dxa"/>
            <w:vAlign w:val="center"/>
          </w:tcPr>
          <w:p w:rsidR="006E51A8" w:rsidRPr="00290448" w:rsidRDefault="006E51A8" w:rsidP="00EE4EE4">
            <w:pPr>
              <w:spacing w:after="0" w:line="240" w:lineRule="auto"/>
              <w:jc w:val="center"/>
              <w:rPr>
                <w:rFonts w:ascii="Calibri" w:hAnsi="Calibri" w:cs="Calibri"/>
                <w:sz w:val="22"/>
                <w:szCs w:val="22"/>
                <w:lang w:val="lv-LV"/>
              </w:rPr>
            </w:pPr>
            <w:r w:rsidRPr="00290448">
              <w:rPr>
                <w:rFonts w:ascii="Calibri" w:hAnsi="Calibri" w:cs="Calibri"/>
                <w:sz w:val="22"/>
                <w:szCs w:val="22"/>
                <w:lang w:val="lv-LV"/>
              </w:rPr>
              <w:t>53</w:t>
            </w:r>
          </w:p>
        </w:tc>
        <w:tc>
          <w:tcPr>
            <w:tcW w:w="763" w:type="dxa"/>
          </w:tcPr>
          <w:p w:rsidR="006E51A8" w:rsidRPr="006E51A8" w:rsidRDefault="008250C0" w:rsidP="00EE4EE4">
            <w:pPr>
              <w:spacing w:after="0" w:line="240" w:lineRule="auto"/>
              <w:jc w:val="center"/>
              <w:rPr>
                <w:rFonts w:ascii="Calibri" w:hAnsi="Calibri" w:cs="Calibri"/>
                <w:sz w:val="22"/>
                <w:szCs w:val="22"/>
                <w:lang w:val="lv-LV"/>
              </w:rPr>
            </w:pPr>
            <w:r>
              <w:rPr>
                <w:rFonts w:ascii="Calibri" w:hAnsi="Calibri" w:cs="Calibri"/>
                <w:sz w:val="22"/>
                <w:szCs w:val="22"/>
                <w:lang w:val="lv-LV"/>
              </w:rPr>
              <w:t>28</w:t>
            </w:r>
          </w:p>
        </w:tc>
      </w:tr>
      <w:tr w:rsidR="006E51A8" w:rsidRPr="00290448" w:rsidTr="006E51A8">
        <w:trPr>
          <w:cantSplit/>
          <w:jc w:val="center"/>
        </w:trPr>
        <w:tc>
          <w:tcPr>
            <w:tcW w:w="4663" w:type="dxa"/>
            <w:shd w:val="clear" w:color="auto" w:fill="auto"/>
          </w:tcPr>
          <w:p w:rsidR="006E51A8" w:rsidRPr="00290448" w:rsidRDefault="006E51A8" w:rsidP="00EE4EE4">
            <w:pPr>
              <w:spacing w:after="0" w:line="240" w:lineRule="auto"/>
              <w:ind w:right="196"/>
              <w:jc w:val="right"/>
              <w:rPr>
                <w:rFonts w:ascii="Calibri" w:hAnsi="Calibri" w:cs="Calibri"/>
                <w:sz w:val="22"/>
                <w:szCs w:val="22"/>
                <w:lang w:val="lv-LV"/>
              </w:rPr>
            </w:pPr>
            <w:r w:rsidRPr="00290448">
              <w:rPr>
                <w:rFonts w:ascii="Calibri" w:hAnsi="Calibri" w:cs="Calibri"/>
                <w:sz w:val="22"/>
                <w:szCs w:val="22"/>
                <w:lang w:val="lv-LV"/>
              </w:rPr>
              <w:t>speciālais ritošais sastāvs</w:t>
            </w:r>
          </w:p>
        </w:tc>
        <w:tc>
          <w:tcPr>
            <w:tcW w:w="709" w:type="dxa"/>
            <w:shd w:val="clear" w:color="auto" w:fill="auto"/>
            <w:vAlign w:val="center"/>
          </w:tcPr>
          <w:p w:rsidR="006E51A8" w:rsidRPr="00290448" w:rsidRDefault="006E51A8" w:rsidP="00EE4EE4">
            <w:pPr>
              <w:spacing w:after="0" w:line="240" w:lineRule="auto"/>
              <w:jc w:val="center"/>
              <w:rPr>
                <w:rFonts w:ascii="Calibri" w:hAnsi="Calibri" w:cs="Calibri"/>
                <w:sz w:val="22"/>
                <w:szCs w:val="22"/>
                <w:lang w:val="lv-LV"/>
              </w:rPr>
            </w:pPr>
            <w:r w:rsidRPr="00290448">
              <w:rPr>
                <w:rFonts w:ascii="Calibri" w:hAnsi="Calibri" w:cs="Calibri"/>
                <w:sz w:val="22"/>
                <w:szCs w:val="22"/>
                <w:lang w:val="lv-LV"/>
              </w:rPr>
              <w:t>1</w:t>
            </w:r>
          </w:p>
        </w:tc>
        <w:tc>
          <w:tcPr>
            <w:tcW w:w="850" w:type="dxa"/>
            <w:shd w:val="clear" w:color="auto" w:fill="auto"/>
            <w:vAlign w:val="center"/>
          </w:tcPr>
          <w:p w:rsidR="006E51A8" w:rsidRPr="00290448" w:rsidRDefault="006E51A8" w:rsidP="00EE4EE4">
            <w:pPr>
              <w:spacing w:after="0" w:line="240" w:lineRule="auto"/>
              <w:ind w:right="196"/>
              <w:jc w:val="center"/>
              <w:rPr>
                <w:rFonts w:ascii="Calibri" w:hAnsi="Calibri" w:cs="Calibri"/>
                <w:sz w:val="22"/>
                <w:szCs w:val="22"/>
                <w:lang w:val="lv-LV"/>
              </w:rPr>
            </w:pPr>
            <w:r w:rsidRPr="00290448">
              <w:rPr>
                <w:rFonts w:ascii="Calibri" w:hAnsi="Calibri" w:cs="Calibri"/>
                <w:sz w:val="22"/>
                <w:szCs w:val="22"/>
                <w:lang w:val="lv-LV"/>
              </w:rPr>
              <w:t>1</w:t>
            </w:r>
          </w:p>
        </w:tc>
        <w:tc>
          <w:tcPr>
            <w:tcW w:w="851" w:type="dxa"/>
            <w:shd w:val="clear" w:color="auto" w:fill="auto"/>
            <w:vAlign w:val="center"/>
          </w:tcPr>
          <w:p w:rsidR="006E51A8" w:rsidRPr="00290448" w:rsidRDefault="006E51A8" w:rsidP="00EE4EE4">
            <w:pPr>
              <w:spacing w:after="0" w:line="240" w:lineRule="auto"/>
              <w:ind w:right="196"/>
              <w:jc w:val="center"/>
              <w:rPr>
                <w:rFonts w:ascii="Calibri" w:hAnsi="Calibri" w:cs="Calibri"/>
                <w:sz w:val="22"/>
                <w:szCs w:val="22"/>
                <w:lang w:val="lv-LV"/>
              </w:rPr>
            </w:pPr>
            <w:r w:rsidRPr="00290448">
              <w:rPr>
                <w:rFonts w:ascii="Calibri" w:hAnsi="Calibri" w:cs="Calibri"/>
                <w:sz w:val="22"/>
                <w:szCs w:val="22"/>
                <w:lang w:val="lv-LV"/>
              </w:rPr>
              <w:t>5</w:t>
            </w:r>
          </w:p>
        </w:tc>
        <w:tc>
          <w:tcPr>
            <w:tcW w:w="850" w:type="dxa"/>
            <w:vAlign w:val="center"/>
          </w:tcPr>
          <w:p w:rsidR="006E51A8" w:rsidRPr="00290448" w:rsidRDefault="006E51A8" w:rsidP="00EE4EE4">
            <w:pPr>
              <w:spacing w:after="0" w:line="240" w:lineRule="auto"/>
              <w:ind w:right="196"/>
              <w:jc w:val="center"/>
              <w:rPr>
                <w:rFonts w:ascii="Calibri" w:hAnsi="Calibri" w:cs="Calibri"/>
                <w:sz w:val="22"/>
                <w:szCs w:val="22"/>
                <w:lang w:val="lv-LV"/>
              </w:rPr>
            </w:pPr>
            <w:r w:rsidRPr="00290448">
              <w:rPr>
                <w:rFonts w:ascii="Calibri" w:hAnsi="Calibri" w:cs="Calibri"/>
                <w:sz w:val="22"/>
                <w:szCs w:val="22"/>
                <w:lang w:val="lv-LV"/>
              </w:rPr>
              <w:t>6</w:t>
            </w:r>
          </w:p>
        </w:tc>
        <w:tc>
          <w:tcPr>
            <w:tcW w:w="851" w:type="dxa"/>
          </w:tcPr>
          <w:p w:rsidR="006E51A8" w:rsidRPr="00290448" w:rsidRDefault="006E51A8" w:rsidP="00EE4EE4">
            <w:pPr>
              <w:spacing w:after="0" w:line="240" w:lineRule="auto"/>
              <w:ind w:right="196"/>
              <w:jc w:val="center"/>
              <w:rPr>
                <w:rFonts w:ascii="Calibri" w:hAnsi="Calibri" w:cs="Calibri"/>
                <w:sz w:val="22"/>
                <w:szCs w:val="22"/>
                <w:lang w:val="lv-LV"/>
              </w:rPr>
            </w:pPr>
            <w:r w:rsidRPr="00290448">
              <w:rPr>
                <w:rFonts w:ascii="Calibri" w:hAnsi="Calibri" w:cs="Calibri"/>
                <w:sz w:val="22"/>
                <w:szCs w:val="22"/>
                <w:lang w:val="lv-LV"/>
              </w:rPr>
              <w:t>14</w:t>
            </w:r>
          </w:p>
        </w:tc>
        <w:tc>
          <w:tcPr>
            <w:tcW w:w="850" w:type="dxa"/>
            <w:vAlign w:val="center"/>
          </w:tcPr>
          <w:p w:rsidR="006E51A8" w:rsidRPr="00290448" w:rsidRDefault="006E51A8" w:rsidP="00EE4EE4">
            <w:pPr>
              <w:spacing w:after="0" w:line="240" w:lineRule="auto"/>
              <w:jc w:val="center"/>
              <w:rPr>
                <w:rFonts w:ascii="Calibri" w:hAnsi="Calibri" w:cs="Calibri"/>
                <w:sz w:val="22"/>
                <w:szCs w:val="22"/>
                <w:lang w:val="lv-LV"/>
              </w:rPr>
            </w:pPr>
            <w:r w:rsidRPr="00290448">
              <w:rPr>
                <w:rFonts w:ascii="Calibri" w:hAnsi="Calibri" w:cs="Calibri"/>
                <w:sz w:val="22"/>
                <w:szCs w:val="22"/>
                <w:lang w:val="lv-LV"/>
              </w:rPr>
              <w:t>4</w:t>
            </w:r>
          </w:p>
        </w:tc>
        <w:tc>
          <w:tcPr>
            <w:tcW w:w="763" w:type="dxa"/>
          </w:tcPr>
          <w:p w:rsidR="006E51A8" w:rsidRPr="006E51A8" w:rsidRDefault="008250C0" w:rsidP="00EE4EE4">
            <w:pPr>
              <w:spacing w:after="0" w:line="240" w:lineRule="auto"/>
              <w:jc w:val="center"/>
              <w:rPr>
                <w:rFonts w:ascii="Calibri" w:hAnsi="Calibri" w:cs="Calibri"/>
                <w:sz w:val="22"/>
                <w:szCs w:val="22"/>
                <w:lang w:val="lv-LV"/>
              </w:rPr>
            </w:pPr>
            <w:r>
              <w:rPr>
                <w:rFonts w:ascii="Calibri" w:hAnsi="Calibri" w:cs="Calibri"/>
                <w:sz w:val="22"/>
                <w:szCs w:val="22"/>
                <w:lang w:val="lv-LV"/>
              </w:rPr>
              <w:t>5</w:t>
            </w:r>
          </w:p>
        </w:tc>
      </w:tr>
      <w:tr w:rsidR="006E51A8" w:rsidRPr="00290448" w:rsidTr="006E51A8">
        <w:trPr>
          <w:cantSplit/>
          <w:jc w:val="center"/>
        </w:trPr>
        <w:tc>
          <w:tcPr>
            <w:tcW w:w="4663" w:type="dxa"/>
            <w:shd w:val="clear" w:color="auto" w:fill="auto"/>
          </w:tcPr>
          <w:p w:rsidR="006E51A8" w:rsidRPr="00290448" w:rsidRDefault="006E51A8" w:rsidP="00EE4EE4">
            <w:pPr>
              <w:spacing w:after="0" w:line="240" w:lineRule="auto"/>
              <w:ind w:right="196"/>
              <w:jc w:val="right"/>
              <w:rPr>
                <w:rFonts w:ascii="Calibri" w:hAnsi="Calibri" w:cs="Calibri"/>
                <w:sz w:val="22"/>
                <w:szCs w:val="22"/>
                <w:lang w:val="lv-LV"/>
              </w:rPr>
            </w:pPr>
            <w:r w:rsidRPr="00290448">
              <w:rPr>
                <w:rFonts w:ascii="Calibri" w:hAnsi="Calibri" w:cs="Calibri"/>
                <w:sz w:val="22"/>
                <w:szCs w:val="22"/>
                <w:lang w:val="lv-LV"/>
              </w:rPr>
              <w:t>vilces ritošais sastāvs</w:t>
            </w:r>
          </w:p>
        </w:tc>
        <w:tc>
          <w:tcPr>
            <w:tcW w:w="709" w:type="dxa"/>
            <w:shd w:val="clear" w:color="auto" w:fill="auto"/>
            <w:vAlign w:val="center"/>
          </w:tcPr>
          <w:p w:rsidR="006E51A8" w:rsidRPr="00290448" w:rsidRDefault="006E51A8" w:rsidP="00EE4EE4">
            <w:pPr>
              <w:spacing w:after="0" w:line="240" w:lineRule="auto"/>
              <w:jc w:val="center"/>
              <w:rPr>
                <w:rFonts w:ascii="Calibri" w:hAnsi="Calibri" w:cs="Calibri"/>
                <w:sz w:val="22"/>
                <w:szCs w:val="22"/>
                <w:lang w:val="lv-LV"/>
              </w:rPr>
            </w:pPr>
            <w:r w:rsidRPr="00290448">
              <w:rPr>
                <w:rFonts w:ascii="Calibri" w:hAnsi="Calibri" w:cs="Calibri"/>
                <w:sz w:val="22"/>
                <w:szCs w:val="22"/>
                <w:lang w:val="lv-LV"/>
              </w:rPr>
              <w:t>13</w:t>
            </w:r>
          </w:p>
        </w:tc>
        <w:tc>
          <w:tcPr>
            <w:tcW w:w="850" w:type="dxa"/>
            <w:shd w:val="clear" w:color="auto" w:fill="auto"/>
            <w:vAlign w:val="center"/>
          </w:tcPr>
          <w:p w:rsidR="006E51A8" w:rsidRPr="00290448" w:rsidRDefault="006E51A8" w:rsidP="00EE4EE4">
            <w:pPr>
              <w:spacing w:after="0" w:line="240" w:lineRule="auto"/>
              <w:ind w:right="196"/>
              <w:jc w:val="center"/>
              <w:rPr>
                <w:rFonts w:ascii="Calibri" w:hAnsi="Calibri" w:cs="Calibri"/>
                <w:sz w:val="22"/>
                <w:szCs w:val="22"/>
                <w:lang w:val="lv-LV"/>
              </w:rPr>
            </w:pPr>
            <w:r w:rsidRPr="00290448">
              <w:rPr>
                <w:rFonts w:ascii="Calibri" w:hAnsi="Calibri" w:cs="Calibri"/>
                <w:sz w:val="22"/>
                <w:szCs w:val="22"/>
                <w:lang w:val="lv-LV"/>
              </w:rPr>
              <w:t>15</w:t>
            </w:r>
          </w:p>
        </w:tc>
        <w:tc>
          <w:tcPr>
            <w:tcW w:w="851" w:type="dxa"/>
            <w:shd w:val="clear" w:color="auto" w:fill="auto"/>
            <w:vAlign w:val="center"/>
          </w:tcPr>
          <w:p w:rsidR="006E51A8" w:rsidRPr="00290448" w:rsidRDefault="006E51A8" w:rsidP="00EE4EE4">
            <w:pPr>
              <w:spacing w:after="0" w:line="240" w:lineRule="auto"/>
              <w:ind w:right="196"/>
              <w:jc w:val="center"/>
              <w:rPr>
                <w:rFonts w:ascii="Calibri" w:hAnsi="Calibri" w:cs="Calibri"/>
                <w:sz w:val="22"/>
                <w:szCs w:val="22"/>
                <w:lang w:val="lv-LV"/>
              </w:rPr>
            </w:pPr>
            <w:r w:rsidRPr="00290448">
              <w:rPr>
                <w:rFonts w:ascii="Calibri" w:hAnsi="Calibri" w:cs="Calibri"/>
                <w:sz w:val="22"/>
                <w:szCs w:val="22"/>
                <w:lang w:val="lv-LV"/>
              </w:rPr>
              <w:t>8</w:t>
            </w:r>
          </w:p>
        </w:tc>
        <w:tc>
          <w:tcPr>
            <w:tcW w:w="850" w:type="dxa"/>
            <w:vAlign w:val="center"/>
          </w:tcPr>
          <w:p w:rsidR="006E51A8" w:rsidRPr="00290448" w:rsidRDefault="006E51A8" w:rsidP="00EE4EE4">
            <w:pPr>
              <w:spacing w:after="0" w:line="240" w:lineRule="auto"/>
              <w:ind w:right="196"/>
              <w:jc w:val="center"/>
              <w:rPr>
                <w:rFonts w:ascii="Calibri" w:hAnsi="Calibri" w:cs="Calibri"/>
                <w:sz w:val="22"/>
                <w:szCs w:val="22"/>
                <w:lang w:val="lv-LV"/>
              </w:rPr>
            </w:pPr>
            <w:r w:rsidRPr="00290448">
              <w:rPr>
                <w:rFonts w:ascii="Calibri" w:hAnsi="Calibri" w:cs="Calibri"/>
                <w:sz w:val="22"/>
                <w:szCs w:val="22"/>
                <w:lang w:val="lv-LV"/>
              </w:rPr>
              <w:t>15</w:t>
            </w:r>
          </w:p>
        </w:tc>
        <w:tc>
          <w:tcPr>
            <w:tcW w:w="851" w:type="dxa"/>
          </w:tcPr>
          <w:p w:rsidR="006E51A8" w:rsidRPr="00290448" w:rsidRDefault="006E51A8" w:rsidP="00EE4EE4">
            <w:pPr>
              <w:spacing w:after="0" w:line="240" w:lineRule="auto"/>
              <w:ind w:right="196"/>
              <w:jc w:val="center"/>
              <w:rPr>
                <w:rFonts w:ascii="Calibri" w:hAnsi="Calibri" w:cs="Calibri"/>
                <w:sz w:val="22"/>
                <w:szCs w:val="22"/>
                <w:lang w:val="lv-LV"/>
              </w:rPr>
            </w:pPr>
            <w:r w:rsidRPr="00290448">
              <w:rPr>
                <w:rFonts w:ascii="Calibri" w:hAnsi="Calibri" w:cs="Calibri"/>
                <w:sz w:val="22"/>
                <w:szCs w:val="22"/>
                <w:lang w:val="lv-LV"/>
              </w:rPr>
              <w:t>20</w:t>
            </w:r>
          </w:p>
        </w:tc>
        <w:tc>
          <w:tcPr>
            <w:tcW w:w="850" w:type="dxa"/>
            <w:vAlign w:val="center"/>
          </w:tcPr>
          <w:p w:rsidR="006E51A8" w:rsidRPr="00290448" w:rsidRDefault="006E51A8" w:rsidP="00EE4EE4">
            <w:pPr>
              <w:spacing w:after="0" w:line="240" w:lineRule="auto"/>
              <w:jc w:val="center"/>
              <w:rPr>
                <w:rFonts w:ascii="Calibri" w:hAnsi="Calibri" w:cs="Calibri"/>
                <w:sz w:val="22"/>
                <w:szCs w:val="22"/>
                <w:lang w:val="lv-LV"/>
              </w:rPr>
            </w:pPr>
            <w:r w:rsidRPr="00290448">
              <w:rPr>
                <w:rFonts w:ascii="Calibri" w:hAnsi="Calibri" w:cs="Calibri"/>
                <w:sz w:val="22"/>
                <w:szCs w:val="22"/>
                <w:lang w:val="lv-LV"/>
              </w:rPr>
              <w:t>25</w:t>
            </w:r>
          </w:p>
        </w:tc>
        <w:tc>
          <w:tcPr>
            <w:tcW w:w="763" w:type="dxa"/>
          </w:tcPr>
          <w:p w:rsidR="006E51A8" w:rsidRPr="00290448" w:rsidRDefault="008250C0" w:rsidP="00EE4EE4">
            <w:pPr>
              <w:spacing w:after="0" w:line="240" w:lineRule="auto"/>
              <w:jc w:val="center"/>
              <w:rPr>
                <w:rFonts w:ascii="Calibri" w:hAnsi="Calibri" w:cs="Calibri"/>
                <w:sz w:val="22"/>
                <w:szCs w:val="22"/>
                <w:lang w:val="lv-LV"/>
              </w:rPr>
            </w:pPr>
            <w:r>
              <w:rPr>
                <w:rFonts w:ascii="Calibri" w:hAnsi="Calibri" w:cs="Calibri"/>
                <w:sz w:val="22"/>
                <w:szCs w:val="22"/>
                <w:lang w:val="lv-LV"/>
              </w:rPr>
              <w:t>42</w:t>
            </w:r>
          </w:p>
        </w:tc>
      </w:tr>
      <w:tr w:rsidR="006E51A8" w:rsidRPr="00290448" w:rsidTr="006E51A8">
        <w:trPr>
          <w:cantSplit/>
          <w:jc w:val="center"/>
        </w:trPr>
        <w:tc>
          <w:tcPr>
            <w:tcW w:w="4663" w:type="dxa"/>
            <w:shd w:val="clear" w:color="auto" w:fill="auto"/>
          </w:tcPr>
          <w:p w:rsidR="006E51A8" w:rsidRPr="00290448" w:rsidRDefault="006E51A8" w:rsidP="00EE4EE4">
            <w:pPr>
              <w:spacing w:after="0" w:line="240" w:lineRule="auto"/>
              <w:ind w:right="196"/>
              <w:jc w:val="right"/>
              <w:rPr>
                <w:rFonts w:ascii="Calibri" w:hAnsi="Calibri" w:cs="Calibri"/>
                <w:sz w:val="22"/>
                <w:szCs w:val="22"/>
                <w:lang w:val="lv-LV"/>
              </w:rPr>
            </w:pPr>
            <w:r w:rsidRPr="00290448">
              <w:rPr>
                <w:rFonts w:ascii="Calibri" w:hAnsi="Calibri" w:cs="Calibri"/>
                <w:sz w:val="22"/>
                <w:szCs w:val="22"/>
                <w:lang w:val="lv-LV"/>
              </w:rPr>
              <w:t>pasažieru vagons</w:t>
            </w:r>
          </w:p>
        </w:tc>
        <w:tc>
          <w:tcPr>
            <w:tcW w:w="709" w:type="dxa"/>
            <w:shd w:val="clear" w:color="auto" w:fill="auto"/>
            <w:vAlign w:val="center"/>
          </w:tcPr>
          <w:p w:rsidR="006E51A8" w:rsidRPr="00290448" w:rsidRDefault="006E51A8" w:rsidP="00EE4EE4">
            <w:pPr>
              <w:spacing w:after="0" w:line="240" w:lineRule="auto"/>
              <w:jc w:val="center"/>
              <w:rPr>
                <w:rFonts w:ascii="Calibri" w:hAnsi="Calibri" w:cs="Calibri"/>
                <w:sz w:val="22"/>
                <w:szCs w:val="22"/>
                <w:lang w:val="lv-LV"/>
              </w:rPr>
            </w:pPr>
            <w:r w:rsidRPr="00290448">
              <w:rPr>
                <w:rFonts w:ascii="Calibri" w:hAnsi="Calibri" w:cs="Calibri"/>
                <w:sz w:val="22"/>
                <w:szCs w:val="22"/>
                <w:lang w:val="lv-LV"/>
              </w:rPr>
              <w:t>0</w:t>
            </w:r>
          </w:p>
        </w:tc>
        <w:tc>
          <w:tcPr>
            <w:tcW w:w="850" w:type="dxa"/>
            <w:shd w:val="clear" w:color="auto" w:fill="auto"/>
            <w:vAlign w:val="center"/>
          </w:tcPr>
          <w:p w:rsidR="006E51A8" w:rsidRPr="00290448" w:rsidRDefault="006E51A8" w:rsidP="00EE4EE4">
            <w:pPr>
              <w:spacing w:after="0" w:line="240" w:lineRule="auto"/>
              <w:ind w:right="196"/>
              <w:jc w:val="center"/>
              <w:rPr>
                <w:rFonts w:ascii="Calibri" w:hAnsi="Calibri" w:cs="Calibri"/>
                <w:sz w:val="22"/>
                <w:szCs w:val="22"/>
                <w:lang w:val="lv-LV"/>
              </w:rPr>
            </w:pPr>
            <w:r w:rsidRPr="00290448">
              <w:rPr>
                <w:rFonts w:ascii="Calibri" w:hAnsi="Calibri" w:cs="Calibri"/>
                <w:sz w:val="22"/>
                <w:szCs w:val="22"/>
                <w:lang w:val="lv-LV"/>
              </w:rPr>
              <w:t>0</w:t>
            </w:r>
          </w:p>
        </w:tc>
        <w:tc>
          <w:tcPr>
            <w:tcW w:w="851" w:type="dxa"/>
            <w:shd w:val="clear" w:color="auto" w:fill="auto"/>
            <w:vAlign w:val="center"/>
          </w:tcPr>
          <w:p w:rsidR="006E51A8" w:rsidRPr="00290448" w:rsidRDefault="006E51A8" w:rsidP="00EE4EE4">
            <w:pPr>
              <w:spacing w:after="0" w:line="240" w:lineRule="auto"/>
              <w:ind w:right="196"/>
              <w:jc w:val="center"/>
              <w:rPr>
                <w:rFonts w:ascii="Calibri" w:hAnsi="Calibri" w:cs="Calibri"/>
                <w:sz w:val="22"/>
                <w:szCs w:val="22"/>
                <w:lang w:val="lv-LV"/>
              </w:rPr>
            </w:pPr>
            <w:r w:rsidRPr="00290448">
              <w:rPr>
                <w:rFonts w:ascii="Calibri" w:hAnsi="Calibri" w:cs="Calibri"/>
                <w:sz w:val="22"/>
                <w:szCs w:val="22"/>
                <w:lang w:val="lv-LV"/>
              </w:rPr>
              <w:t>0</w:t>
            </w:r>
          </w:p>
        </w:tc>
        <w:tc>
          <w:tcPr>
            <w:tcW w:w="850" w:type="dxa"/>
            <w:vAlign w:val="center"/>
          </w:tcPr>
          <w:p w:rsidR="006E51A8" w:rsidRPr="00290448" w:rsidRDefault="006E51A8" w:rsidP="00EE4EE4">
            <w:pPr>
              <w:spacing w:after="0" w:line="240" w:lineRule="auto"/>
              <w:ind w:right="196"/>
              <w:jc w:val="center"/>
              <w:rPr>
                <w:rFonts w:ascii="Calibri" w:hAnsi="Calibri" w:cs="Calibri"/>
                <w:sz w:val="22"/>
                <w:szCs w:val="22"/>
                <w:lang w:val="lv-LV"/>
              </w:rPr>
            </w:pPr>
            <w:r w:rsidRPr="00290448">
              <w:rPr>
                <w:rFonts w:ascii="Calibri" w:hAnsi="Calibri" w:cs="Calibri"/>
                <w:sz w:val="22"/>
                <w:szCs w:val="22"/>
                <w:lang w:val="lv-LV"/>
              </w:rPr>
              <w:t>0</w:t>
            </w:r>
          </w:p>
        </w:tc>
        <w:tc>
          <w:tcPr>
            <w:tcW w:w="851" w:type="dxa"/>
          </w:tcPr>
          <w:p w:rsidR="006E51A8" w:rsidRPr="00290448" w:rsidRDefault="006E51A8" w:rsidP="00EE4EE4">
            <w:pPr>
              <w:spacing w:after="0" w:line="240" w:lineRule="auto"/>
              <w:ind w:right="196"/>
              <w:jc w:val="center"/>
              <w:rPr>
                <w:rFonts w:ascii="Calibri" w:hAnsi="Calibri" w:cs="Calibri"/>
                <w:sz w:val="22"/>
                <w:szCs w:val="22"/>
                <w:lang w:val="lv-LV"/>
              </w:rPr>
            </w:pPr>
            <w:r w:rsidRPr="00290448">
              <w:rPr>
                <w:rFonts w:ascii="Calibri" w:hAnsi="Calibri" w:cs="Calibri"/>
                <w:sz w:val="22"/>
                <w:szCs w:val="22"/>
                <w:lang w:val="lv-LV"/>
              </w:rPr>
              <w:t>8</w:t>
            </w:r>
          </w:p>
        </w:tc>
        <w:tc>
          <w:tcPr>
            <w:tcW w:w="850" w:type="dxa"/>
            <w:vAlign w:val="center"/>
          </w:tcPr>
          <w:p w:rsidR="006E51A8" w:rsidRPr="00290448" w:rsidRDefault="006E51A8" w:rsidP="00EE4EE4">
            <w:pPr>
              <w:spacing w:after="0" w:line="240" w:lineRule="auto"/>
              <w:jc w:val="center"/>
              <w:rPr>
                <w:rFonts w:ascii="Calibri" w:hAnsi="Calibri" w:cs="Calibri"/>
                <w:sz w:val="22"/>
                <w:szCs w:val="22"/>
                <w:lang w:val="lv-LV"/>
              </w:rPr>
            </w:pPr>
            <w:r w:rsidRPr="00290448">
              <w:rPr>
                <w:rFonts w:ascii="Calibri" w:hAnsi="Calibri" w:cs="Calibri"/>
                <w:sz w:val="22"/>
                <w:szCs w:val="22"/>
                <w:lang w:val="lv-LV"/>
              </w:rPr>
              <w:t>0</w:t>
            </w:r>
          </w:p>
        </w:tc>
        <w:tc>
          <w:tcPr>
            <w:tcW w:w="763" w:type="dxa"/>
          </w:tcPr>
          <w:p w:rsidR="006E51A8" w:rsidRPr="00290448" w:rsidRDefault="008250C0" w:rsidP="00EE4EE4">
            <w:pPr>
              <w:spacing w:after="0" w:line="240" w:lineRule="auto"/>
              <w:jc w:val="center"/>
              <w:rPr>
                <w:rFonts w:ascii="Calibri" w:hAnsi="Calibri" w:cs="Calibri"/>
                <w:sz w:val="22"/>
                <w:szCs w:val="22"/>
                <w:lang w:val="lv-LV"/>
              </w:rPr>
            </w:pPr>
            <w:r>
              <w:rPr>
                <w:rFonts w:ascii="Calibri" w:hAnsi="Calibri" w:cs="Calibri"/>
                <w:sz w:val="22"/>
                <w:szCs w:val="22"/>
                <w:lang w:val="lv-LV"/>
              </w:rPr>
              <w:t>0</w:t>
            </w:r>
          </w:p>
        </w:tc>
      </w:tr>
      <w:tr w:rsidR="006E51A8" w:rsidRPr="00290448" w:rsidTr="006E51A8">
        <w:trPr>
          <w:cantSplit/>
          <w:trHeight w:val="277"/>
          <w:jc w:val="center"/>
        </w:trPr>
        <w:tc>
          <w:tcPr>
            <w:tcW w:w="4663" w:type="dxa"/>
            <w:shd w:val="clear" w:color="auto" w:fill="auto"/>
          </w:tcPr>
          <w:p w:rsidR="006E51A8" w:rsidRPr="00290448" w:rsidRDefault="006E51A8" w:rsidP="00EE4EE4">
            <w:pPr>
              <w:spacing w:after="0" w:line="240" w:lineRule="auto"/>
              <w:ind w:right="196"/>
              <w:jc w:val="right"/>
              <w:rPr>
                <w:rFonts w:ascii="Calibri" w:hAnsi="Calibri" w:cs="Calibri"/>
                <w:sz w:val="22"/>
                <w:szCs w:val="22"/>
                <w:lang w:val="lv-LV"/>
              </w:rPr>
            </w:pPr>
            <w:r w:rsidRPr="00290448">
              <w:rPr>
                <w:rFonts w:ascii="Calibri" w:hAnsi="Calibri" w:cs="Calibri"/>
                <w:sz w:val="22"/>
                <w:szCs w:val="22"/>
                <w:lang w:val="lv-LV"/>
              </w:rPr>
              <w:t>pēc modernizācijas</w:t>
            </w:r>
          </w:p>
        </w:tc>
        <w:tc>
          <w:tcPr>
            <w:tcW w:w="709" w:type="dxa"/>
            <w:shd w:val="clear" w:color="auto" w:fill="auto"/>
            <w:vAlign w:val="center"/>
          </w:tcPr>
          <w:p w:rsidR="006E51A8" w:rsidRPr="00290448" w:rsidRDefault="006E51A8" w:rsidP="00EE4EE4">
            <w:pPr>
              <w:spacing w:after="0" w:line="240" w:lineRule="auto"/>
              <w:jc w:val="center"/>
              <w:rPr>
                <w:rFonts w:ascii="Calibri" w:hAnsi="Calibri" w:cs="Calibri"/>
                <w:sz w:val="22"/>
                <w:szCs w:val="22"/>
                <w:lang w:val="lv-LV"/>
              </w:rPr>
            </w:pPr>
            <w:r w:rsidRPr="00290448">
              <w:rPr>
                <w:rFonts w:ascii="Calibri" w:hAnsi="Calibri" w:cs="Calibri"/>
                <w:sz w:val="22"/>
                <w:szCs w:val="22"/>
                <w:lang w:val="lv-LV"/>
              </w:rPr>
              <w:t>38</w:t>
            </w:r>
          </w:p>
        </w:tc>
        <w:tc>
          <w:tcPr>
            <w:tcW w:w="850" w:type="dxa"/>
            <w:shd w:val="clear" w:color="auto" w:fill="auto"/>
            <w:vAlign w:val="center"/>
          </w:tcPr>
          <w:p w:rsidR="006E51A8" w:rsidRPr="00290448" w:rsidRDefault="006E51A8" w:rsidP="00EE4EE4">
            <w:pPr>
              <w:spacing w:after="0" w:line="240" w:lineRule="auto"/>
              <w:ind w:right="196"/>
              <w:jc w:val="center"/>
              <w:rPr>
                <w:rFonts w:ascii="Calibri" w:hAnsi="Calibri" w:cs="Calibri"/>
                <w:sz w:val="22"/>
                <w:szCs w:val="22"/>
                <w:lang w:val="lv-LV"/>
              </w:rPr>
            </w:pPr>
            <w:r w:rsidRPr="00290448">
              <w:rPr>
                <w:rFonts w:ascii="Calibri" w:hAnsi="Calibri" w:cs="Calibri"/>
                <w:sz w:val="22"/>
                <w:szCs w:val="22"/>
                <w:lang w:val="lv-LV"/>
              </w:rPr>
              <w:t>14</w:t>
            </w:r>
          </w:p>
        </w:tc>
        <w:tc>
          <w:tcPr>
            <w:tcW w:w="851" w:type="dxa"/>
            <w:shd w:val="clear" w:color="auto" w:fill="auto"/>
            <w:vAlign w:val="center"/>
          </w:tcPr>
          <w:p w:rsidR="006E51A8" w:rsidRPr="00290448" w:rsidRDefault="006E51A8" w:rsidP="00EE4EE4">
            <w:pPr>
              <w:spacing w:after="0" w:line="240" w:lineRule="auto"/>
              <w:ind w:right="196"/>
              <w:jc w:val="center"/>
              <w:rPr>
                <w:rFonts w:ascii="Calibri" w:hAnsi="Calibri" w:cs="Calibri"/>
                <w:sz w:val="22"/>
                <w:szCs w:val="22"/>
                <w:lang w:val="lv-LV"/>
              </w:rPr>
            </w:pPr>
            <w:r w:rsidRPr="00290448">
              <w:rPr>
                <w:rFonts w:ascii="Calibri" w:hAnsi="Calibri" w:cs="Calibri"/>
                <w:sz w:val="22"/>
                <w:szCs w:val="22"/>
                <w:lang w:val="lv-LV"/>
              </w:rPr>
              <w:t>16</w:t>
            </w:r>
          </w:p>
        </w:tc>
        <w:tc>
          <w:tcPr>
            <w:tcW w:w="850" w:type="dxa"/>
            <w:vAlign w:val="center"/>
          </w:tcPr>
          <w:p w:rsidR="006E51A8" w:rsidRPr="00290448" w:rsidRDefault="006E51A8" w:rsidP="00EE4EE4">
            <w:pPr>
              <w:spacing w:after="0" w:line="240" w:lineRule="auto"/>
              <w:ind w:right="196"/>
              <w:jc w:val="center"/>
              <w:rPr>
                <w:rFonts w:ascii="Calibri" w:hAnsi="Calibri" w:cs="Calibri"/>
                <w:sz w:val="22"/>
                <w:szCs w:val="22"/>
                <w:lang w:val="lv-LV"/>
              </w:rPr>
            </w:pPr>
            <w:r w:rsidRPr="00290448">
              <w:rPr>
                <w:rFonts w:ascii="Calibri" w:hAnsi="Calibri" w:cs="Calibri"/>
                <w:sz w:val="22"/>
                <w:szCs w:val="22"/>
                <w:lang w:val="lv-LV"/>
              </w:rPr>
              <w:t>10</w:t>
            </w:r>
          </w:p>
        </w:tc>
        <w:tc>
          <w:tcPr>
            <w:tcW w:w="851" w:type="dxa"/>
          </w:tcPr>
          <w:p w:rsidR="006E51A8" w:rsidRPr="00290448" w:rsidRDefault="006E51A8" w:rsidP="00EE4EE4">
            <w:pPr>
              <w:spacing w:after="0" w:line="240" w:lineRule="auto"/>
              <w:ind w:right="196"/>
              <w:jc w:val="center"/>
              <w:rPr>
                <w:rFonts w:ascii="Calibri" w:hAnsi="Calibri" w:cs="Calibri"/>
                <w:sz w:val="22"/>
                <w:szCs w:val="22"/>
                <w:lang w:val="lv-LV"/>
              </w:rPr>
            </w:pPr>
            <w:r w:rsidRPr="00290448">
              <w:rPr>
                <w:rFonts w:ascii="Calibri" w:hAnsi="Calibri" w:cs="Calibri"/>
                <w:sz w:val="22"/>
                <w:szCs w:val="22"/>
                <w:lang w:val="lv-LV"/>
              </w:rPr>
              <w:t>15</w:t>
            </w:r>
          </w:p>
        </w:tc>
        <w:tc>
          <w:tcPr>
            <w:tcW w:w="850" w:type="dxa"/>
            <w:vAlign w:val="center"/>
          </w:tcPr>
          <w:p w:rsidR="006E51A8" w:rsidRPr="00290448" w:rsidRDefault="006E51A8" w:rsidP="00EE4EE4">
            <w:pPr>
              <w:spacing w:after="0" w:line="240" w:lineRule="auto"/>
              <w:jc w:val="center"/>
              <w:rPr>
                <w:rFonts w:ascii="Calibri" w:hAnsi="Calibri" w:cs="Calibri"/>
                <w:sz w:val="22"/>
                <w:szCs w:val="22"/>
                <w:lang w:val="lv-LV"/>
              </w:rPr>
            </w:pPr>
            <w:r w:rsidRPr="00290448">
              <w:rPr>
                <w:rFonts w:ascii="Calibri" w:hAnsi="Calibri" w:cs="Calibri"/>
                <w:sz w:val="22"/>
                <w:szCs w:val="22"/>
                <w:lang w:val="lv-LV"/>
              </w:rPr>
              <w:t>28</w:t>
            </w:r>
          </w:p>
        </w:tc>
        <w:tc>
          <w:tcPr>
            <w:tcW w:w="763" w:type="dxa"/>
          </w:tcPr>
          <w:p w:rsidR="006E51A8" w:rsidRPr="00290448" w:rsidRDefault="008250C0" w:rsidP="00EE4EE4">
            <w:pPr>
              <w:spacing w:after="0" w:line="240" w:lineRule="auto"/>
              <w:jc w:val="center"/>
              <w:rPr>
                <w:rFonts w:ascii="Calibri" w:hAnsi="Calibri" w:cs="Calibri"/>
                <w:sz w:val="22"/>
                <w:szCs w:val="22"/>
                <w:lang w:val="lv-LV"/>
              </w:rPr>
            </w:pPr>
            <w:r>
              <w:rPr>
                <w:rFonts w:ascii="Calibri" w:hAnsi="Calibri" w:cs="Calibri"/>
                <w:sz w:val="22"/>
                <w:szCs w:val="22"/>
                <w:lang w:val="lv-LV"/>
              </w:rPr>
              <w:t>14</w:t>
            </w:r>
          </w:p>
        </w:tc>
      </w:tr>
      <w:tr w:rsidR="006E51A8" w:rsidRPr="00290448" w:rsidTr="006E51A8">
        <w:trPr>
          <w:cantSplit/>
          <w:jc w:val="center"/>
        </w:trPr>
        <w:tc>
          <w:tcPr>
            <w:tcW w:w="4663" w:type="dxa"/>
            <w:shd w:val="clear" w:color="auto" w:fill="auto"/>
          </w:tcPr>
          <w:p w:rsidR="006E51A8" w:rsidRPr="00290448" w:rsidRDefault="006E51A8" w:rsidP="00EE4EE4">
            <w:pPr>
              <w:spacing w:after="0" w:line="240" w:lineRule="auto"/>
              <w:ind w:right="196"/>
              <w:jc w:val="right"/>
              <w:rPr>
                <w:rFonts w:ascii="Calibri" w:hAnsi="Calibri" w:cs="Calibri"/>
                <w:sz w:val="22"/>
                <w:szCs w:val="22"/>
                <w:lang w:val="lv-LV"/>
              </w:rPr>
            </w:pPr>
            <w:proofErr w:type="spellStart"/>
            <w:r w:rsidRPr="00290448">
              <w:rPr>
                <w:rFonts w:ascii="Calibri" w:hAnsi="Calibri" w:cs="Calibri"/>
                <w:sz w:val="22"/>
                <w:szCs w:val="22"/>
                <w:lang w:val="lv-LV"/>
              </w:rPr>
              <w:t>jaunbūvētas</w:t>
            </w:r>
            <w:proofErr w:type="spellEnd"/>
          </w:p>
        </w:tc>
        <w:tc>
          <w:tcPr>
            <w:tcW w:w="709" w:type="dxa"/>
            <w:shd w:val="clear" w:color="auto" w:fill="auto"/>
            <w:vAlign w:val="center"/>
          </w:tcPr>
          <w:p w:rsidR="006E51A8" w:rsidRPr="00290448" w:rsidRDefault="006E51A8" w:rsidP="00EE4EE4">
            <w:pPr>
              <w:spacing w:after="0" w:line="240" w:lineRule="auto"/>
              <w:jc w:val="center"/>
              <w:rPr>
                <w:rFonts w:ascii="Calibri" w:hAnsi="Calibri" w:cs="Calibri"/>
                <w:sz w:val="22"/>
                <w:szCs w:val="22"/>
                <w:lang w:val="lv-LV"/>
              </w:rPr>
            </w:pPr>
            <w:r w:rsidRPr="00290448">
              <w:rPr>
                <w:rFonts w:ascii="Calibri" w:hAnsi="Calibri" w:cs="Calibri"/>
                <w:sz w:val="22"/>
                <w:szCs w:val="22"/>
                <w:lang w:val="lv-LV"/>
              </w:rPr>
              <w:t>154</w:t>
            </w:r>
          </w:p>
        </w:tc>
        <w:tc>
          <w:tcPr>
            <w:tcW w:w="850" w:type="dxa"/>
            <w:shd w:val="clear" w:color="auto" w:fill="auto"/>
            <w:vAlign w:val="center"/>
          </w:tcPr>
          <w:p w:rsidR="006E51A8" w:rsidRPr="00290448" w:rsidRDefault="006E51A8" w:rsidP="00EE4EE4">
            <w:pPr>
              <w:spacing w:after="0" w:line="240" w:lineRule="auto"/>
              <w:ind w:right="196"/>
              <w:jc w:val="center"/>
              <w:rPr>
                <w:rFonts w:ascii="Calibri" w:hAnsi="Calibri" w:cs="Calibri"/>
                <w:sz w:val="22"/>
                <w:szCs w:val="22"/>
                <w:lang w:val="lv-LV"/>
              </w:rPr>
            </w:pPr>
            <w:r w:rsidRPr="00290448">
              <w:rPr>
                <w:rFonts w:ascii="Calibri" w:hAnsi="Calibri" w:cs="Calibri"/>
                <w:sz w:val="22"/>
                <w:szCs w:val="22"/>
                <w:lang w:val="lv-LV"/>
              </w:rPr>
              <w:t>730</w:t>
            </w:r>
          </w:p>
        </w:tc>
        <w:tc>
          <w:tcPr>
            <w:tcW w:w="851" w:type="dxa"/>
            <w:shd w:val="clear" w:color="auto" w:fill="auto"/>
            <w:vAlign w:val="center"/>
          </w:tcPr>
          <w:p w:rsidR="006E51A8" w:rsidRPr="00290448" w:rsidRDefault="006E51A8" w:rsidP="00EE4EE4">
            <w:pPr>
              <w:spacing w:after="0" w:line="240" w:lineRule="auto"/>
              <w:ind w:right="196"/>
              <w:jc w:val="center"/>
              <w:rPr>
                <w:rFonts w:ascii="Calibri" w:hAnsi="Calibri" w:cs="Calibri"/>
                <w:sz w:val="22"/>
                <w:szCs w:val="22"/>
                <w:lang w:val="lv-LV"/>
              </w:rPr>
            </w:pPr>
            <w:r w:rsidRPr="00290448">
              <w:rPr>
                <w:rFonts w:ascii="Calibri" w:hAnsi="Calibri" w:cs="Calibri"/>
                <w:sz w:val="22"/>
                <w:szCs w:val="22"/>
                <w:lang w:val="lv-LV"/>
              </w:rPr>
              <w:t>521</w:t>
            </w:r>
          </w:p>
        </w:tc>
        <w:tc>
          <w:tcPr>
            <w:tcW w:w="850" w:type="dxa"/>
            <w:vAlign w:val="center"/>
          </w:tcPr>
          <w:p w:rsidR="006E51A8" w:rsidRPr="00290448" w:rsidRDefault="006E51A8" w:rsidP="00EE4EE4">
            <w:pPr>
              <w:spacing w:after="0" w:line="240" w:lineRule="auto"/>
              <w:ind w:right="196"/>
              <w:jc w:val="center"/>
              <w:rPr>
                <w:rFonts w:ascii="Calibri" w:hAnsi="Calibri" w:cs="Calibri"/>
                <w:sz w:val="22"/>
                <w:szCs w:val="22"/>
                <w:lang w:val="lv-LV"/>
              </w:rPr>
            </w:pPr>
            <w:r w:rsidRPr="00290448">
              <w:rPr>
                <w:rFonts w:ascii="Calibri" w:hAnsi="Calibri" w:cs="Calibri"/>
                <w:sz w:val="22"/>
                <w:szCs w:val="22"/>
                <w:lang w:val="lv-LV"/>
              </w:rPr>
              <w:t>289</w:t>
            </w:r>
          </w:p>
        </w:tc>
        <w:tc>
          <w:tcPr>
            <w:tcW w:w="851" w:type="dxa"/>
          </w:tcPr>
          <w:p w:rsidR="006E51A8" w:rsidRPr="00290448" w:rsidRDefault="006E51A8" w:rsidP="00EE4EE4">
            <w:pPr>
              <w:spacing w:after="0" w:line="240" w:lineRule="auto"/>
              <w:ind w:right="196"/>
              <w:jc w:val="center"/>
              <w:rPr>
                <w:rFonts w:ascii="Calibri" w:hAnsi="Calibri" w:cs="Calibri"/>
                <w:sz w:val="22"/>
                <w:szCs w:val="22"/>
                <w:lang w:val="lv-LV"/>
              </w:rPr>
            </w:pPr>
            <w:r w:rsidRPr="00290448">
              <w:rPr>
                <w:rFonts w:ascii="Calibri" w:hAnsi="Calibri" w:cs="Calibri"/>
                <w:sz w:val="22"/>
                <w:szCs w:val="22"/>
                <w:lang w:val="lv-LV"/>
              </w:rPr>
              <w:t>14</w:t>
            </w:r>
          </w:p>
        </w:tc>
        <w:tc>
          <w:tcPr>
            <w:tcW w:w="850" w:type="dxa"/>
            <w:vAlign w:val="center"/>
          </w:tcPr>
          <w:p w:rsidR="006E51A8" w:rsidRPr="00290448" w:rsidRDefault="006E51A8" w:rsidP="00EE4EE4">
            <w:pPr>
              <w:spacing w:after="0" w:line="240" w:lineRule="auto"/>
              <w:jc w:val="center"/>
              <w:rPr>
                <w:rFonts w:ascii="Calibri" w:hAnsi="Calibri" w:cs="Calibri"/>
                <w:sz w:val="22"/>
                <w:szCs w:val="22"/>
                <w:lang w:val="lv-LV"/>
              </w:rPr>
            </w:pPr>
            <w:r w:rsidRPr="00290448">
              <w:rPr>
                <w:rFonts w:ascii="Calibri" w:hAnsi="Calibri" w:cs="Calibri"/>
                <w:sz w:val="22"/>
                <w:szCs w:val="22"/>
                <w:lang w:val="lv-LV"/>
              </w:rPr>
              <w:t>5</w:t>
            </w:r>
          </w:p>
        </w:tc>
        <w:tc>
          <w:tcPr>
            <w:tcW w:w="763" w:type="dxa"/>
          </w:tcPr>
          <w:p w:rsidR="006E51A8" w:rsidRPr="00290448" w:rsidRDefault="008250C0" w:rsidP="00EE4EE4">
            <w:pPr>
              <w:spacing w:after="0" w:line="240" w:lineRule="auto"/>
              <w:jc w:val="center"/>
              <w:rPr>
                <w:rFonts w:ascii="Calibri" w:hAnsi="Calibri" w:cs="Calibri"/>
                <w:sz w:val="22"/>
                <w:szCs w:val="22"/>
                <w:lang w:val="lv-LV"/>
              </w:rPr>
            </w:pPr>
            <w:r>
              <w:rPr>
                <w:rFonts w:ascii="Calibri" w:hAnsi="Calibri" w:cs="Calibri"/>
                <w:sz w:val="22"/>
                <w:szCs w:val="22"/>
                <w:lang w:val="lv-LV"/>
              </w:rPr>
              <w:t>22</w:t>
            </w:r>
          </w:p>
        </w:tc>
      </w:tr>
      <w:tr w:rsidR="006E51A8" w:rsidRPr="00290448" w:rsidTr="006E51A8">
        <w:trPr>
          <w:cantSplit/>
          <w:jc w:val="center"/>
        </w:trPr>
        <w:tc>
          <w:tcPr>
            <w:tcW w:w="4663" w:type="dxa"/>
            <w:shd w:val="clear" w:color="auto" w:fill="auto"/>
          </w:tcPr>
          <w:p w:rsidR="006E51A8" w:rsidRPr="00290448" w:rsidRDefault="006E51A8" w:rsidP="00EE4EE4">
            <w:pPr>
              <w:spacing w:after="0" w:line="240" w:lineRule="auto"/>
              <w:ind w:right="196"/>
              <w:jc w:val="right"/>
              <w:rPr>
                <w:rFonts w:ascii="Calibri" w:hAnsi="Calibri" w:cs="Calibri"/>
                <w:sz w:val="22"/>
                <w:szCs w:val="22"/>
                <w:lang w:val="lv-LV"/>
              </w:rPr>
            </w:pPr>
            <w:r w:rsidRPr="00290448">
              <w:rPr>
                <w:rFonts w:ascii="Calibri" w:hAnsi="Calibri" w:cs="Calibri"/>
                <w:sz w:val="22"/>
                <w:szCs w:val="22"/>
                <w:lang w:val="lv-LV"/>
              </w:rPr>
              <w:t>lietotas, pirmo reizi tirgū piedāvātas</w:t>
            </w:r>
          </w:p>
        </w:tc>
        <w:tc>
          <w:tcPr>
            <w:tcW w:w="709" w:type="dxa"/>
            <w:shd w:val="clear" w:color="auto" w:fill="auto"/>
            <w:vAlign w:val="center"/>
          </w:tcPr>
          <w:p w:rsidR="006E51A8" w:rsidRPr="00290448" w:rsidRDefault="006E51A8" w:rsidP="00EE4EE4">
            <w:pPr>
              <w:spacing w:after="0" w:line="240" w:lineRule="auto"/>
              <w:jc w:val="center"/>
              <w:rPr>
                <w:rFonts w:ascii="Calibri" w:hAnsi="Calibri" w:cs="Calibri"/>
                <w:sz w:val="22"/>
                <w:szCs w:val="22"/>
                <w:lang w:val="lv-LV"/>
              </w:rPr>
            </w:pPr>
            <w:r w:rsidRPr="00290448">
              <w:rPr>
                <w:rFonts w:ascii="Calibri" w:hAnsi="Calibri" w:cs="Calibri"/>
                <w:sz w:val="22"/>
                <w:szCs w:val="22"/>
                <w:lang w:val="lv-LV"/>
              </w:rPr>
              <w:t>104</w:t>
            </w:r>
          </w:p>
        </w:tc>
        <w:tc>
          <w:tcPr>
            <w:tcW w:w="850" w:type="dxa"/>
            <w:shd w:val="clear" w:color="auto" w:fill="auto"/>
            <w:vAlign w:val="center"/>
          </w:tcPr>
          <w:p w:rsidR="006E51A8" w:rsidRPr="00290448" w:rsidRDefault="006E51A8" w:rsidP="00EE4EE4">
            <w:pPr>
              <w:spacing w:after="0" w:line="240" w:lineRule="auto"/>
              <w:ind w:right="196"/>
              <w:jc w:val="center"/>
              <w:rPr>
                <w:rFonts w:ascii="Calibri" w:hAnsi="Calibri" w:cs="Calibri"/>
                <w:sz w:val="22"/>
                <w:szCs w:val="22"/>
                <w:lang w:val="lv-LV"/>
              </w:rPr>
            </w:pPr>
            <w:r w:rsidRPr="00290448">
              <w:rPr>
                <w:rFonts w:ascii="Calibri" w:hAnsi="Calibri" w:cs="Calibri"/>
                <w:sz w:val="22"/>
                <w:szCs w:val="22"/>
                <w:lang w:val="lv-LV"/>
              </w:rPr>
              <w:t>63</w:t>
            </w:r>
          </w:p>
        </w:tc>
        <w:tc>
          <w:tcPr>
            <w:tcW w:w="851" w:type="dxa"/>
            <w:shd w:val="clear" w:color="auto" w:fill="auto"/>
            <w:vAlign w:val="center"/>
          </w:tcPr>
          <w:p w:rsidR="006E51A8" w:rsidRPr="00290448" w:rsidRDefault="006E51A8" w:rsidP="00EE4EE4">
            <w:pPr>
              <w:spacing w:after="0" w:line="240" w:lineRule="auto"/>
              <w:ind w:right="196"/>
              <w:jc w:val="center"/>
              <w:rPr>
                <w:rFonts w:ascii="Calibri" w:hAnsi="Calibri" w:cs="Calibri"/>
                <w:sz w:val="22"/>
                <w:szCs w:val="22"/>
                <w:lang w:val="lv-LV"/>
              </w:rPr>
            </w:pPr>
            <w:r w:rsidRPr="00290448">
              <w:rPr>
                <w:rFonts w:ascii="Calibri" w:hAnsi="Calibri" w:cs="Calibri"/>
                <w:sz w:val="22"/>
                <w:szCs w:val="22"/>
                <w:lang w:val="lv-LV"/>
              </w:rPr>
              <w:t>28</w:t>
            </w:r>
          </w:p>
        </w:tc>
        <w:tc>
          <w:tcPr>
            <w:tcW w:w="850" w:type="dxa"/>
            <w:vAlign w:val="center"/>
          </w:tcPr>
          <w:p w:rsidR="006E51A8" w:rsidRPr="00290448" w:rsidRDefault="006E51A8" w:rsidP="00EE4EE4">
            <w:pPr>
              <w:spacing w:after="0" w:line="240" w:lineRule="auto"/>
              <w:ind w:right="196"/>
              <w:jc w:val="center"/>
              <w:rPr>
                <w:rFonts w:ascii="Calibri" w:hAnsi="Calibri" w:cs="Calibri"/>
                <w:sz w:val="22"/>
                <w:szCs w:val="22"/>
                <w:lang w:val="lv-LV"/>
              </w:rPr>
            </w:pPr>
            <w:r w:rsidRPr="00290448">
              <w:rPr>
                <w:rFonts w:ascii="Calibri" w:hAnsi="Calibri" w:cs="Calibri"/>
                <w:sz w:val="22"/>
                <w:szCs w:val="22"/>
                <w:lang w:val="lv-LV"/>
              </w:rPr>
              <w:t>26</w:t>
            </w:r>
          </w:p>
        </w:tc>
        <w:tc>
          <w:tcPr>
            <w:tcW w:w="851" w:type="dxa"/>
          </w:tcPr>
          <w:p w:rsidR="006E51A8" w:rsidRPr="00290448" w:rsidRDefault="006E51A8" w:rsidP="00EE4EE4">
            <w:pPr>
              <w:spacing w:after="0" w:line="240" w:lineRule="auto"/>
              <w:ind w:right="196"/>
              <w:jc w:val="center"/>
              <w:rPr>
                <w:rFonts w:ascii="Calibri" w:hAnsi="Calibri" w:cs="Calibri"/>
                <w:sz w:val="22"/>
                <w:szCs w:val="22"/>
                <w:lang w:val="lv-LV"/>
              </w:rPr>
            </w:pPr>
            <w:r w:rsidRPr="00290448">
              <w:rPr>
                <w:rFonts w:ascii="Calibri" w:hAnsi="Calibri" w:cs="Calibri"/>
                <w:sz w:val="22"/>
                <w:szCs w:val="22"/>
                <w:lang w:val="lv-LV"/>
              </w:rPr>
              <w:t>117</w:t>
            </w:r>
          </w:p>
        </w:tc>
        <w:tc>
          <w:tcPr>
            <w:tcW w:w="850" w:type="dxa"/>
            <w:vAlign w:val="center"/>
          </w:tcPr>
          <w:p w:rsidR="006E51A8" w:rsidRPr="00290448" w:rsidRDefault="006E51A8" w:rsidP="00EE4EE4">
            <w:pPr>
              <w:spacing w:after="0" w:line="240" w:lineRule="auto"/>
              <w:jc w:val="center"/>
              <w:rPr>
                <w:rFonts w:ascii="Calibri" w:hAnsi="Calibri" w:cs="Calibri"/>
                <w:sz w:val="22"/>
                <w:szCs w:val="22"/>
                <w:lang w:val="lv-LV"/>
              </w:rPr>
            </w:pPr>
            <w:r w:rsidRPr="00290448">
              <w:rPr>
                <w:rFonts w:ascii="Calibri" w:hAnsi="Calibri" w:cs="Calibri"/>
                <w:sz w:val="22"/>
                <w:szCs w:val="22"/>
                <w:lang w:val="lv-LV"/>
              </w:rPr>
              <w:t>49</w:t>
            </w:r>
          </w:p>
        </w:tc>
        <w:tc>
          <w:tcPr>
            <w:tcW w:w="763" w:type="dxa"/>
          </w:tcPr>
          <w:p w:rsidR="006E51A8" w:rsidRPr="00290448" w:rsidRDefault="008250C0" w:rsidP="00EE4EE4">
            <w:pPr>
              <w:spacing w:after="0" w:line="240" w:lineRule="auto"/>
              <w:jc w:val="center"/>
              <w:rPr>
                <w:rFonts w:ascii="Calibri" w:hAnsi="Calibri" w:cs="Calibri"/>
                <w:sz w:val="22"/>
                <w:szCs w:val="22"/>
                <w:lang w:val="lv-LV"/>
              </w:rPr>
            </w:pPr>
            <w:r>
              <w:rPr>
                <w:rFonts w:ascii="Calibri" w:hAnsi="Calibri" w:cs="Calibri"/>
                <w:sz w:val="22"/>
                <w:szCs w:val="22"/>
                <w:lang w:val="lv-LV"/>
              </w:rPr>
              <w:t>39</w:t>
            </w:r>
          </w:p>
        </w:tc>
      </w:tr>
    </w:tbl>
    <w:p w:rsidR="00154F0E" w:rsidRDefault="00154F0E" w:rsidP="00056D95">
      <w:pPr>
        <w:spacing w:after="0" w:line="240" w:lineRule="auto"/>
        <w:ind w:firstLine="697"/>
        <w:jc w:val="both"/>
        <w:rPr>
          <w:rFonts w:ascii="Calibri" w:hAnsi="Calibri" w:cs="Calibri"/>
          <w:sz w:val="22"/>
          <w:szCs w:val="22"/>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9063"/>
      </w:tblGrid>
      <w:tr w:rsidR="00154F0E" w:rsidRPr="00374F01" w:rsidTr="00EE4EE4">
        <w:tc>
          <w:tcPr>
            <w:tcW w:w="576" w:type="dxa"/>
            <w:shd w:val="clear" w:color="auto" w:fill="D9D9D9" w:themeFill="background1" w:themeFillShade="D9"/>
          </w:tcPr>
          <w:p w:rsidR="00154F0E" w:rsidRPr="00BC588C" w:rsidRDefault="00154F0E" w:rsidP="00EE4EE4">
            <w:pPr>
              <w:spacing w:after="240"/>
              <w:jc w:val="both"/>
              <w:rPr>
                <w:rFonts w:ascii="Calibri" w:hAnsi="Calibri" w:cs="Calibri"/>
                <w:color w:val="404040" w:themeColor="text1" w:themeTint="BF"/>
                <w:sz w:val="22"/>
                <w:lang w:val="lv-LV"/>
              </w:rPr>
            </w:pPr>
            <w:r w:rsidRPr="00BC588C">
              <w:rPr>
                <w:noProof/>
                <w:color w:val="404040" w:themeColor="text1" w:themeTint="BF"/>
                <w:lang w:val="lv-LV" w:eastAsia="lv-LV"/>
              </w:rPr>
              <mc:AlternateContent>
                <mc:Choice Requires="wpg">
                  <w:drawing>
                    <wp:inline distT="0" distB="0" distL="0" distR="0" wp14:anchorId="189D0FED" wp14:editId="5C78A57A">
                      <wp:extent cx="228600" cy="228600"/>
                      <wp:effectExtent l="0" t="0" r="0" b="0"/>
                      <wp:docPr id="16" name="Group 19" descr="Tip icon"/>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17" name="Oval 17"/>
                              <wps:cNvSpPr>
                                <a:spLocks noChangeAspect="1" noChangeArrowheads="1"/>
                              </wps:cNvSpPr>
                              <wps:spPr bwMode="auto">
                                <a:xfrm>
                                  <a:off x="0" y="0"/>
                                  <a:ext cx="228600" cy="228600"/>
                                </a:xfrm>
                                <a:prstGeom prst="ellipse">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18" name="Freeform 18"/>
                              <wps:cNvSpPr/>
                              <wps:spPr>
                                <a:xfrm>
                                  <a:off x="98639" y="50800"/>
                                  <a:ext cx="31322" cy="127000"/>
                                </a:xfrm>
                                <a:custGeom>
                                  <a:avLst/>
                                  <a:gdLst>
                                    <a:gd name="connsiteX0" fmla="*/ 3915 w 31322"/>
                                    <a:gd name="connsiteY0" fmla="*/ 38279 h 127000"/>
                                    <a:gd name="connsiteX1" fmla="*/ 27406 w 31322"/>
                                    <a:gd name="connsiteY1" fmla="*/ 38279 h 127000"/>
                                    <a:gd name="connsiteX2" fmla="*/ 27406 w 31322"/>
                                    <a:gd name="connsiteY2" fmla="*/ 127000 h 127000"/>
                                    <a:gd name="connsiteX3" fmla="*/ 3915 w 31322"/>
                                    <a:gd name="connsiteY3" fmla="*/ 127000 h 127000"/>
                                    <a:gd name="connsiteX4" fmla="*/ 15661 w 31322"/>
                                    <a:gd name="connsiteY4" fmla="*/ 0 h 127000"/>
                                    <a:gd name="connsiteX5" fmla="*/ 31322 w 31322"/>
                                    <a:gd name="connsiteY5" fmla="*/ 15661 h 127000"/>
                                    <a:gd name="connsiteX6" fmla="*/ 15661 w 31322"/>
                                    <a:gd name="connsiteY6" fmla="*/ 31322 h 127000"/>
                                    <a:gd name="connsiteX7" fmla="*/ 0 w 31322"/>
                                    <a:gd name="connsiteY7" fmla="*/ 15661 h 127000"/>
                                    <a:gd name="connsiteX8" fmla="*/ 15661 w 31322"/>
                                    <a:gd name="connsiteY8" fmla="*/ 0 h 127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322" h="127000">
                                      <a:moveTo>
                                        <a:pt x="3915" y="38279"/>
                                      </a:moveTo>
                                      <a:lnTo>
                                        <a:pt x="27406" y="38279"/>
                                      </a:lnTo>
                                      <a:lnTo>
                                        <a:pt x="27406" y="127000"/>
                                      </a:lnTo>
                                      <a:lnTo>
                                        <a:pt x="3915" y="127000"/>
                                      </a:lnTo>
                                      <a:close/>
                                      <a:moveTo>
                                        <a:pt x="15661" y="0"/>
                                      </a:moveTo>
                                      <a:cubicBezTo>
                                        <a:pt x="24310" y="0"/>
                                        <a:pt x="31322" y="7012"/>
                                        <a:pt x="31322" y="15661"/>
                                      </a:cubicBezTo>
                                      <a:cubicBezTo>
                                        <a:pt x="31322" y="24310"/>
                                        <a:pt x="24310" y="31322"/>
                                        <a:pt x="15661" y="31322"/>
                                      </a:cubicBezTo>
                                      <a:cubicBezTo>
                                        <a:pt x="7012" y="31322"/>
                                        <a:pt x="0" y="24310"/>
                                        <a:pt x="0" y="15661"/>
                                      </a:cubicBezTo>
                                      <a:cubicBezTo>
                                        <a:pt x="0" y="7012"/>
                                        <a:pt x="7012" y="0"/>
                                        <a:pt x="15661"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5F035CD" id="Group 19" o:spid="_x0000_s1026" alt="Tip icon"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">
                      <v:oval id="Oval 17" o:spid="_x0000_s1027" style="position:absolute;width:228600;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vgF8MA&#10;AADbAAAADwAAAGRycy9kb3ducmV2LnhtbESPwW7CMBBE70j8g7VIvYFDD0BTDKpArXppEWk/YBUv&#10;cWi8tmw3hL+vkSpx29XMzptdbwfbiZ5CbB0rmM8KEMS10y03Cr6/XqcrEDEha+wck4IrRdhuxqM1&#10;ltpd+Eh9lRqRQziWqMCk5EspY23IYpw5T5y1kwsWU15DI3XASw63nXwsioW02HImGPS0M1T/VL82&#10;Q4zv93731j6tLDXnw3URPj9QqYfJ8PIMItGQ7ub/63ed6y/h9kse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vgF8MAAADbAAAADwAAAAAAAAAAAAAAAACYAgAAZHJzL2Rv&#10;d25yZXYueG1sUEsFBgAAAAAEAAQA9QAAAIgDAAAAAA==&#10;" fillcolor="#f24f4f [3204]" stroked="f" strokeweight="0">
                        <v:stroke joinstyle="miter"/>
                        <o:lock v:ext="edit" aspectratio="t"/>
                      </v:oval>
                      <v:shape id="Freeform 18" o:spid="_x0000_s1028" style="position:absolute;left:98639;top:50800;width:31322;height:127000;visibility:visible;mso-wrap-style:square;v-text-anchor:middle" coordsize="31322,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ST28QA&#10;AADbAAAADwAAAGRycy9kb3ducmV2LnhtbESPQUvDQBCF70L/wzKF3uxGK0Vjt0UEISfBRul1zE6y&#10;wexs2N2m0V/vHARvM7w3732zO8x+UBPF1Ac2cLMuQBE3wfbcGXivX67vQaWMbHEITAa+KcFhv7ja&#10;YWnDhd9oOuZOSQinEg24nMdS69Q48pjWYSQWrQ3RY5Y1dtpGvEi4H/RtUWy1x56lweFIz46ar+PZ&#10;Gzj9fNTTOdbutY1VdffwedrGdmPMajk/PYLKNOd/8991ZQVfYOUXGUD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0k9vEAAAA2wAAAA8AAAAAAAAAAAAAAAAAmAIAAGRycy9k&#10;b3ducmV2LnhtbFBLBQYAAAAABAAEAPUAAACJAwAAAAA=&#10;" path="m3915,38279r23491,l27406,127000r-23491,l3915,38279xm15661,v8649,,15661,7012,15661,15661c31322,24310,24310,31322,15661,31322,7012,31322,,24310,,15661,,7012,7012,,15661,xe" fillcolor="white [3212]" stroked="f" strokeweight="1pt">
                        <v:stroke joinstyle="miter"/>
                        <v:path arrowok="t" o:connecttype="custom" o:connectlocs="3915,38279;27406,38279;27406,127000;3915,127000;15661,0;31322,15661;15661,31322;0,15661;15661,0" o:connectangles="0,0,0,0,0,0,0,0,0"/>
                      </v:shape>
                      <w10:anchorlock/>
                    </v:group>
                  </w:pict>
                </mc:Fallback>
              </mc:AlternateContent>
            </w:r>
          </w:p>
        </w:tc>
        <w:tc>
          <w:tcPr>
            <w:tcW w:w="9063" w:type="dxa"/>
            <w:shd w:val="clear" w:color="auto" w:fill="D9D9D9" w:themeFill="background1" w:themeFillShade="D9"/>
          </w:tcPr>
          <w:p w:rsidR="00154F0E" w:rsidRPr="00056D95" w:rsidRDefault="00154F0E" w:rsidP="002C74AA">
            <w:pPr>
              <w:spacing w:before="120" w:after="120"/>
              <w:jc w:val="both"/>
              <w:rPr>
                <w:rFonts w:ascii="Calibri" w:hAnsi="Calibri" w:cs="Calibri"/>
                <w:iCs/>
                <w:color w:val="404040" w:themeColor="text1" w:themeTint="BF"/>
                <w:sz w:val="22"/>
                <w:szCs w:val="22"/>
                <w:lang w:val="lv-LV"/>
              </w:rPr>
            </w:pPr>
            <w:r w:rsidRPr="00290448">
              <w:rPr>
                <w:rFonts w:ascii="Calibri" w:hAnsi="Calibri" w:cs="Calibri"/>
                <w:sz w:val="22"/>
                <w:szCs w:val="22"/>
                <w:lang w:val="lv-LV"/>
              </w:rPr>
              <w:t xml:space="preserve">Informācija par ekspluatācijā pieņemtajiem ritošā sastāva tipiem un vienībām ir ievietota </w:t>
            </w:r>
            <w:proofErr w:type="spellStart"/>
            <w:r w:rsidR="00764467">
              <w:rPr>
                <w:rFonts w:ascii="Calibri" w:hAnsi="Calibri" w:cs="Calibri"/>
                <w:sz w:val="22"/>
                <w:szCs w:val="22"/>
                <w:lang w:val="lv-LV"/>
              </w:rPr>
              <w:t>VDzTI</w:t>
            </w:r>
            <w:proofErr w:type="spellEnd"/>
            <w:r w:rsidRPr="00290448">
              <w:rPr>
                <w:rFonts w:ascii="Calibri" w:hAnsi="Calibri" w:cs="Calibri"/>
                <w:sz w:val="22"/>
                <w:szCs w:val="22"/>
                <w:lang w:val="lv-LV"/>
              </w:rPr>
              <w:t xml:space="preserve"> tīmekļa vietnē </w:t>
            </w:r>
            <w:hyperlink r:id="rId51" w:history="1">
              <w:r w:rsidRPr="00290448">
                <w:rPr>
                  <w:rStyle w:val="Hyperlink"/>
                  <w:rFonts w:ascii="Calibri" w:hAnsi="Calibri" w:cs="Calibri"/>
                  <w:color w:val="4C483D" w:themeColor="text2"/>
                  <w:sz w:val="22"/>
                  <w:szCs w:val="22"/>
                  <w:lang w:val="lv-LV"/>
                </w:rPr>
                <w:t>www.vdzti.gov.lv</w:t>
              </w:r>
            </w:hyperlink>
            <w:r w:rsidRPr="00290448">
              <w:rPr>
                <w:rFonts w:ascii="Calibri" w:hAnsi="Calibri" w:cs="Calibri"/>
                <w:sz w:val="22"/>
                <w:szCs w:val="22"/>
                <w:lang w:val="lv-LV"/>
              </w:rPr>
              <w:t xml:space="preserve">, sadaļā Darbības atļaujas/ Ritošā sastāva pieņemšana ekspluatācijā. </w:t>
            </w:r>
          </w:p>
        </w:tc>
      </w:tr>
    </w:tbl>
    <w:p w:rsidR="00740545" w:rsidRDefault="00740545" w:rsidP="003207C3">
      <w:pPr>
        <w:pStyle w:val="Heading1"/>
        <w:pBdr>
          <w:bottom w:val="none" w:sz="0" w:space="0" w:color="auto"/>
        </w:pBdr>
        <w:rPr>
          <w:b/>
          <w:color w:val="950B0B" w:themeColor="accent1" w:themeShade="80"/>
          <w:sz w:val="28"/>
          <w:lang w:val="lv-LV"/>
        </w:rPr>
      </w:pPr>
      <w:bookmarkStart w:id="23" w:name="OLE_LINK3"/>
    </w:p>
    <w:p w:rsidR="003207C3" w:rsidRPr="003207C3" w:rsidRDefault="003207C3" w:rsidP="003207C3">
      <w:pPr>
        <w:pStyle w:val="Heading1"/>
        <w:spacing w:before="240"/>
        <w:rPr>
          <w:b/>
          <w:sz w:val="44"/>
          <w:lang w:val="lv-LV"/>
        </w:rPr>
      </w:pPr>
      <w:bookmarkStart w:id="24" w:name="_Toc525723130"/>
      <w:r w:rsidRPr="003207C3">
        <w:rPr>
          <w:b/>
          <w:color w:val="950B0B" w:themeColor="accent1" w:themeShade="80"/>
          <w:sz w:val="28"/>
          <w:lang w:val="lv-LV"/>
        </w:rPr>
        <w:t>Tiesību aktu projekti</w:t>
      </w:r>
      <w:bookmarkEnd w:id="24"/>
    </w:p>
    <w:p w:rsidR="0050304B" w:rsidRDefault="0050304B" w:rsidP="00621815">
      <w:pPr>
        <w:pStyle w:val="Heading1"/>
        <w:pBdr>
          <w:bottom w:val="none" w:sz="0" w:space="0" w:color="auto"/>
        </w:pBdr>
        <w:spacing w:before="120" w:line="240" w:lineRule="auto"/>
        <w:ind w:firstLine="720"/>
        <w:rPr>
          <w:rFonts w:ascii="Calibri" w:hAnsi="Calibri" w:cs="Calibri"/>
          <w:color w:val="3A3836" w:themeColor="background2" w:themeShade="40"/>
          <w:sz w:val="22"/>
          <w:szCs w:val="22"/>
          <w:lang w:val="lv-LV"/>
        </w:rPr>
      </w:pPr>
      <w:bookmarkStart w:id="25" w:name="_Toc523910267"/>
      <w:bookmarkStart w:id="26" w:name="_Toc525723131"/>
      <w:proofErr w:type="spellStart"/>
      <w:r w:rsidRPr="0068063F">
        <w:rPr>
          <w:rFonts w:ascii="Calibri" w:hAnsi="Calibri" w:cs="Calibri"/>
          <w:color w:val="3A3836" w:themeColor="background2" w:themeShade="40"/>
          <w:sz w:val="22"/>
          <w:szCs w:val="22"/>
          <w:lang w:val="lv-LV"/>
        </w:rPr>
        <w:t>VDzTI</w:t>
      </w:r>
      <w:proofErr w:type="spellEnd"/>
      <w:r w:rsidRPr="0068063F">
        <w:rPr>
          <w:rFonts w:ascii="Calibri" w:hAnsi="Calibri" w:cs="Calibri"/>
          <w:color w:val="3A3836" w:themeColor="background2" w:themeShade="40"/>
          <w:sz w:val="22"/>
          <w:szCs w:val="22"/>
          <w:lang w:val="lv-LV"/>
        </w:rPr>
        <w:t xml:space="preserve"> 201</w:t>
      </w:r>
      <w:r w:rsidR="00A34CD6" w:rsidRPr="0068063F">
        <w:rPr>
          <w:rFonts w:ascii="Calibri" w:hAnsi="Calibri" w:cs="Calibri"/>
          <w:color w:val="3A3836" w:themeColor="background2" w:themeShade="40"/>
          <w:sz w:val="22"/>
          <w:szCs w:val="22"/>
          <w:lang w:val="lv-LV"/>
        </w:rPr>
        <w:t>7</w:t>
      </w:r>
      <w:r w:rsidRPr="0068063F">
        <w:rPr>
          <w:rFonts w:ascii="Calibri" w:hAnsi="Calibri" w:cs="Calibri"/>
          <w:color w:val="3A3836" w:themeColor="background2" w:themeShade="40"/>
          <w:sz w:val="22"/>
          <w:szCs w:val="22"/>
          <w:lang w:val="lv-LV"/>
        </w:rPr>
        <w:t xml:space="preserve">.gadā sagatavoja un iesniedza Satiksmes ministrijai </w:t>
      </w:r>
      <w:r w:rsidR="00A34CD6" w:rsidRPr="0068063F">
        <w:rPr>
          <w:rFonts w:ascii="Calibri" w:hAnsi="Calibri" w:cs="Calibri"/>
          <w:color w:val="3A3836" w:themeColor="background2" w:themeShade="40"/>
          <w:sz w:val="22"/>
          <w:szCs w:val="22"/>
          <w:lang w:val="lv-LV"/>
        </w:rPr>
        <w:t xml:space="preserve">vienu normatīvā akta projektu par drošības sertifikācijas jautājumiem saistībā ar </w:t>
      </w:r>
      <w:r w:rsidRPr="0068063F">
        <w:rPr>
          <w:rFonts w:ascii="Calibri" w:hAnsi="Calibri" w:cs="Calibri"/>
          <w:color w:val="3A3836" w:themeColor="background2" w:themeShade="40"/>
          <w:sz w:val="22"/>
          <w:szCs w:val="22"/>
          <w:lang w:val="lv-LV"/>
        </w:rPr>
        <w:t>ES tiesību aktu pārņemšanu</w:t>
      </w:r>
      <w:r w:rsidRPr="0068063F">
        <w:rPr>
          <w:rFonts w:ascii="Calibri" w:hAnsi="Calibri" w:cs="Calibri"/>
          <w:i/>
          <w:color w:val="3A3836" w:themeColor="background2" w:themeShade="40"/>
          <w:sz w:val="22"/>
          <w:szCs w:val="22"/>
          <w:lang w:val="lv-LV"/>
        </w:rPr>
        <w:t>.</w:t>
      </w:r>
      <w:r w:rsidR="0068063F" w:rsidRPr="0068063F">
        <w:rPr>
          <w:rFonts w:ascii="Calibri" w:hAnsi="Calibri" w:cs="Calibri"/>
          <w:color w:val="3A3836" w:themeColor="background2" w:themeShade="40"/>
          <w:sz w:val="22"/>
          <w:szCs w:val="22"/>
          <w:lang w:val="lv-LV"/>
        </w:rPr>
        <w:t xml:space="preserve"> Ministru kabineta noteikumi ir saistoši visiem dzelzceļa sektorā iesaistītajiem.</w:t>
      </w:r>
      <w:bookmarkEnd w:id="25"/>
      <w:bookmarkEnd w:id="26"/>
      <w:r w:rsidR="0068063F" w:rsidRPr="0068063F">
        <w:rPr>
          <w:rFonts w:ascii="Calibri" w:hAnsi="Calibri" w:cs="Calibri"/>
          <w:color w:val="3A3836" w:themeColor="background2" w:themeShade="40"/>
          <w:sz w:val="22"/>
          <w:szCs w:val="22"/>
          <w:lang w:val="lv-LV"/>
        </w:rPr>
        <w:t xml:space="preserve"> </w:t>
      </w:r>
    </w:p>
    <w:p w:rsidR="00A808E2" w:rsidRPr="00A808E2" w:rsidRDefault="00A808E2" w:rsidP="00A808E2">
      <w:pPr>
        <w:pStyle w:val="BodyTextIndent"/>
        <w:spacing w:before="120"/>
        <w:ind w:left="0" w:firstLine="720"/>
        <w:jc w:val="right"/>
        <w:rPr>
          <w:lang w:val="lv-LV"/>
        </w:rPr>
      </w:pPr>
      <w:r>
        <w:rPr>
          <w:rFonts w:ascii="Calibri" w:hAnsi="Calibri" w:cs="Calibri"/>
          <w:i/>
          <w:szCs w:val="22"/>
          <w:lang w:val="lv-LV"/>
        </w:rPr>
        <w:t>16</w:t>
      </w:r>
      <w:r w:rsidRPr="009D61F4">
        <w:rPr>
          <w:rFonts w:ascii="Calibri" w:hAnsi="Calibri" w:cs="Calibri"/>
          <w:i/>
          <w:szCs w:val="22"/>
          <w:lang w:val="lv-LV"/>
        </w:rPr>
        <w:t xml:space="preserve">.tabula </w:t>
      </w:r>
      <w:r w:rsidRPr="00A808E2">
        <w:rPr>
          <w:rFonts w:ascii="Calibri" w:hAnsi="Calibri" w:cs="Calibri"/>
          <w:b/>
          <w:i/>
          <w:szCs w:val="22"/>
          <w:lang w:val="lv-LV"/>
        </w:rPr>
        <w:t>Sagatavoto normatīvo aktu projektu skaits</w:t>
      </w:r>
      <w:r w:rsidRPr="00A808E2">
        <w:rPr>
          <w:rFonts w:ascii="Calibri" w:hAnsi="Calibri" w:cs="Calibri"/>
          <w:szCs w:val="22"/>
          <w:lang w:val="lv-LV"/>
        </w:rPr>
        <w:t xml:space="preserve"> </w:t>
      </w:r>
      <w:r>
        <w:rPr>
          <w:rFonts w:ascii="Calibri" w:hAnsi="Calibri" w:cs="Calibri"/>
          <w:b/>
          <w:i/>
          <w:szCs w:val="22"/>
          <w:lang w:val="lv-LV"/>
        </w:rPr>
        <w:t>pa gadiem</w:t>
      </w:r>
    </w:p>
    <w:tbl>
      <w:tblPr>
        <w:tblW w:w="9766" w:type="dxa"/>
        <w:jc w:val="center"/>
        <w:tblBorders>
          <w:insideH w:val="single" w:sz="2" w:space="0" w:color="auto"/>
          <w:insideV w:val="single" w:sz="2" w:space="0" w:color="auto"/>
        </w:tblBorders>
        <w:shd w:val="clear" w:color="auto" w:fill="D9D9D9" w:themeFill="background1" w:themeFillShade="D9"/>
        <w:tblLayout w:type="fixed"/>
        <w:tblLook w:val="01E0" w:firstRow="1" w:lastRow="1" w:firstColumn="1" w:lastColumn="1" w:noHBand="0" w:noVBand="0"/>
      </w:tblPr>
      <w:tblGrid>
        <w:gridCol w:w="4390"/>
        <w:gridCol w:w="768"/>
        <w:gridCol w:w="768"/>
        <w:gridCol w:w="768"/>
        <w:gridCol w:w="768"/>
        <w:gridCol w:w="768"/>
        <w:gridCol w:w="768"/>
        <w:gridCol w:w="768"/>
      </w:tblGrid>
      <w:tr w:rsidR="003F45E5" w:rsidRPr="008A0D59" w:rsidTr="003F45E5">
        <w:trPr>
          <w:trHeight w:val="319"/>
          <w:jc w:val="center"/>
        </w:trPr>
        <w:tc>
          <w:tcPr>
            <w:tcW w:w="4390" w:type="dxa"/>
            <w:shd w:val="clear" w:color="auto" w:fill="auto"/>
          </w:tcPr>
          <w:p w:rsidR="003F45E5" w:rsidRPr="008A0D59" w:rsidRDefault="003F45E5" w:rsidP="003F45E5">
            <w:pPr>
              <w:spacing w:after="0" w:line="240" w:lineRule="auto"/>
              <w:jc w:val="both"/>
              <w:rPr>
                <w:rFonts w:ascii="Calibri" w:hAnsi="Calibri" w:cs="Calibri"/>
                <w:b/>
                <w:sz w:val="22"/>
                <w:szCs w:val="22"/>
                <w:lang w:val="lv-LV"/>
              </w:rPr>
            </w:pPr>
            <w:r w:rsidRPr="008A0D59">
              <w:rPr>
                <w:rFonts w:ascii="Calibri" w:hAnsi="Calibri" w:cs="Calibri"/>
                <w:sz w:val="22"/>
                <w:szCs w:val="22"/>
                <w:lang w:val="lv-LV"/>
              </w:rPr>
              <w:t xml:space="preserve"> </w:t>
            </w:r>
          </w:p>
        </w:tc>
        <w:tc>
          <w:tcPr>
            <w:tcW w:w="768" w:type="dxa"/>
            <w:vAlign w:val="center"/>
          </w:tcPr>
          <w:p w:rsidR="003F45E5" w:rsidRPr="008A0D59" w:rsidRDefault="003F45E5" w:rsidP="003F45E5">
            <w:pPr>
              <w:spacing w:after="0" w:line="240" w:lineRule="auto"/>
              <w:jc w:val="center"/>
              <w:rPr>
                <w:rFonts w:ascii="Calibri" w:hAnsi="Calibri" w:cs="Calibri"/>
                <w:b/>
                <w:sz w:val="22"/>
                <w:szCs w:val="22"/>
              </w:rPr>
            </w:pPr>
            <w:r w:rsidRPr="008A0D59">
              <w:rPr>
                <w:rFonts w:ascii="Calibri" w:hAnsi="Calibri" w:cs="Calibri"/>
                <w:b/>
                <w:sz w:val="22"/>
                <w:szCs w:val="22"/>
              </w:rPr>
              <w:t>2011</w:t>
            </w:r>
          </w:p>
        </w:tc>
        <w:tc>
          <w:tcPr>
            <w:tcW w:w="768" w:type="dxa"/>
            <w:vAlign w:val="center"/>
          </w:tcPr>
          <w:p w:rsidR="003F45E5" w:rsidRPr="008A0D59" w:rsidRDefault="003F45E5" w:rsidP="003F45E5">
            <w:pPr>
              <w:spacing w:after="0" w:line="240" w:lineRule="auto"/>
              <w:jc w:val="center"/>
              <w:rPr>
                <w:rFonts w:ascii="Calibri" w:hAnsi="Calibri" w:cs="Calibri"/>
                <w:b/>
                <w:sz w:val="22"/>
                <w:szCs w:val="22"/>
              </w:rPr>
            </w:pPr>
            <w:r w:rsidRPr="008A0D59">
              <w:rPr>
                <w:rFonts w:ascii="Calibri" w:hAnsi="Calibri" w:cs="Calibri"/>
                <w:b/>
                <w:sz w:val="22"/>
                <w:szCs w:val="22"/>
              </w:rPr>
              <w:t>2012</w:t>
            </w:r>
          </w:p>
        </w:tc>
        <w:tc>
          <w:tcPr>
            <w:tcW w:w="768" w:type="dxa"/>
            <w:vAlign w:val="center"/>
          </w:tcPr>
          <w:p w:rsidR="003F45E5" w:rsidRPr="008A0D59" w:rsidRDefault="003F45E5" w:rsidP="003F45E5">
            <w:pPr>
              <w:spacing w:after="0" w:line="240" w:lineRule="auto"/>
              <w:jc w:val="center"/>
              <w:rPr>
                <w:rFonts w:ascii="Calibri" w:hAnsi="Calibri" w:cs="Calibri"/>
                <w:b/>
                <w:sz w:val="22"/>
                <w:szCs w:val="22"/>
              </w:rPr>
            </w:pPr>
            <w:r w:rsidRPr="008A0D59">
              <w:rPr>
                <w:rFonts w:ascii="Calibri" w:hAnsi="Calibri" w:cs="Calibri"/>
                <w:b/>
                <w:sz w:val="22"/>
                <w:szCs w:val="22"/>
              </w:rPr>
              <w:t>2013</w:t>
            </w:r>
          </w:p>
        </w:tc>
        <w:tc>
          <w:tcPr>
            <w:tcW w:w="768" w:type="dxa"/>
            <w:vAlign w:val="center"/>
          </w:tcPr>
          <w:p w:rsidR="003F45E5" w:rsidRPr="008A0D59" w:rsidRDefault="003F45E5" w:rsidP="003F45E5">
            <w:pPr>
              <w:spacing w:after="0" w:line="240" w:lineRule="auto"/>
              <w:jc w:val="center"/>
              <w:rPr>
                <w:rFonts w:ascii="Calibri" w:hAnsi="Calibri" w:cs="Calibri"/>
                <w:b/>
                <w:sz w:val="22"/>
                <w:szCs w:val="22"/>
              </w:rPr>
            </w:pPr>
            <w:r w:rsidRPr="008A0D59">
              <w:rPr>
                <w:rFonts w:ascii="Calibri" w:hAnsi="Calibri" w:cs="Calibri"/>
                <w:b/>
                <w:sz w:val="22"/>
                <w:szCs w:val="22"/>
              </w:rPr>
              <w:t>2014</w:t>
            </w:r>
          </w:p>
        </w:tc>
        <w:tc>
          <w:tcPr>
            <w:tcW w:w="768" w:type="dxa"/>
          </w:tcPr>
          <w:p w:rsidR="003F45E5" w:rsidRPr="008A0D59" w:rsidRDefault="003F45E5" w:rsidP="003F45E5">
            <w:pPr>
              <w:spacing w:after="0" w:line="240" w:lineRule="auto"/>
              <w:jc w:val="center"/>
              <w:rPr>
                <w:rFonts w:ascii="Calibri" w:hAnsi="Calibri" w:cs="Calibri"/>
                <w:b/>
                <w:sz w:val="22"/>
                <w:szCs w:val="22"/>
              </w:rPr>
            </w:pPr>
            <w:r w:rsidRPr="008A0D59">
              <w:rPr>
                <w:rFonts w:ascii="Calibri" w:hAnsi="Calibri" w:cs="Calibri"/>
                <w:b/>
                <w:sz w:val="22"/>
                <w:szCs w:val="22"/>
              </w:rPr>
              <w:t>2015</w:t>
            </w:r>
          </w:p>
        </w:tc>
        <w:tc>
          <w:tcPr>
            <w:tcW w:w="768" w:type="dxa"/>
          </w:tcPr>
          <w:p w:rsidR="003F45E5" w:rsidRPr="008A0D59" w:rsidRDefault="003F45E5" w:rsidP="003F45E5">
            <w:pPr>
              <w:spacing w:after="0" w:line="240" w:lineRule="auto"/>
              <w:jc w:val="center"/>
              <w:rPr>
                <w:rFonts w:ascii="Calibri" w:hAnsi="Calibri" w:cs="Calibri"/>
                <w:b/>
                <w:sz w:val="22"/>
                <w:szCs w:val="22"/>
              </w:rPr>
            </w:pPr>
            <w:r w:rsidRPr="008A0D59">
              <w:rPr>
                <w:rFonts w:ascii="Calibri" w:hAnsi="Calibri" w:cs="Calibri"/>
                <w:b/>
                <w:sz w:val="22"/>
                <w:szCs w:val="22"/>
              </w:rPr>
              <w:t>2016</w:t>
            </w:r>
          </w:p>
        </w:tc>
        <w:tc>
          <w:tcPr>
            <w:tcW w:w="768" w:type="dxa"/>
            <w:shd w:val="clear" w:color="auto" w:fill="auto"/>
            <w:vAlign w:val="center"/>
          </w:tcPr>
          <w:p w:rsidR="003F45E5" w:rsidRPr="008A0D59" w:rsidRDefault="00A34CD6" w:rsidP="003F45E5">
            <w:pPr>
              <w:spacing w:after="0" w:line="240" w:lineRule="auto"/>
              <w:jc w:val="center"/>
              <w:rPr>
                <w:rFonts w:ascii="Calibri" w:hAnsi="Calibri" w:cs="Calibri"/>
                <w:b/>
                <w:sz w:val="22"/>
                <w:szCs w:val="22"/>
              </w:rPr>
            </w:pPr>
            <w:r>
              <w:rPr>
                <w:rFonts w:ascii="Calibri" w:hAnsi="Calibri" w:cs="Calibri"/>
                <w:b/>
                <w:sz w:val="22"/>
                <w:szCs w:val="22"/>
              </w:rPr>
              <w:t>2017</w:t>
            </w:r>
          </w:p>
        </w:tc>
      </w:tr>
      <w:tr w:rsidR="003F45E5" w:rsidRPr="008A0D59" w:rsidTr="003F45E5">
        <w:trPr>
          <w:jc w:val="center"/>
        </w:trPr>
        <w:tc>
          <w:tcPr>
            <w:tcW w:w="4390" w:type="dxa"/>
            <w:shd w:val="clear" w:color="auto" w:fill="auto"/>
          </w:tcPr>
          <w:p w:rsidR="003F45E5" w:rsidRPr="008A0D59" w:rsidRDefault="003F45E5" w:rsidP="003F45E5">
            <w:pPr>
              <w:spacing w:after="0" w:line="240" w:lineRule="auto"/>
              <w:rPr>
                <w:rFonts w:ascii="Calibri" w:hAnsi="Calibri" w:cs="Calibri"/>
                <w:sz w:val="22"/>
                <w:szCs w:val="22"/>
                <w:lang w:val="lv-LV"/>
              </w:rPr>
            </w:pPr>
            <w:r w:rsidRPr="008A0D59">
              <w:rPr>
                <w:rFonts w:ascii="Calibri" w:hAnsi="Calibri" w:cs="Calibri"/>
                <w:sz w:val="22"/>
                <w:szCs w:val="22"/>
                <w:lang w:val="lv-LV"/>
              </w:rPr>
              <w:t>Sagatavoto normatīvo aktu projektu skaits pārskata gadā</w:t>
            </w:r>
          </w:p>
        </w:tc>
        <w:tc>
          <w:tcPr>
            <w:tcW w:w="768" w:type="dxa"/>
            <w:vAlign w:val="center"/>
          </w:tcPr>
          <w:p w:rsidR="003F45E5" w:rsidRPr="008A0D59" w:rsidRDefault="003F45E5" w:rsidP="003F45E5">
            <w:pPr>
              <w:spacing w:after="0" w:line="240" w:lineRule="auto"/>
              <w:jc w:val="center"/>
              <w:rPr>
                <w:rFonts w:ascii="Calibri" w:hAnsi="Calibri" w:cs="Calibri"/>
                <w:sz w:val="22"/>
                <w:szCs w:val="22"/>
                <w:lang w:val="lv-LV"/>
              </w:rPr>
            </w:pPr>
            <w:r w:rsidRPr="008A0D59">
              <w:rPr>
                <w:rFonts w:ascii="Calibri" w:hAnsi="Calibri" w:cs="Calibri"/>
                <w:sz w:val="22"/>
                <w:szCs w:val="22"/>
                <w:lang w:val="lv-LV"/>
              </w:rPr>
              <w:t>10</w:t>
            </w:r>
          </w:p>
        </w:tc>
        <w:tc>
          <w:tcPr>
            <w:tcW w:w="768" w:type="dxa"/>
            <w:vAlign w:val="center"/>
          </w:tcPr>
          <w:p w:rsidR="003F45E5" w:rsidRPr="008A0D59" w:rsidRDefault="003F45E5" w:rsidP="003F45E5">
            <w:pPr>
              <w:spacing w:after="0" w:line="240" w:lineRule="auto"/>
              <w:jc w:val="center"/>
              <w:rPr>
                <w:rFonts w:ascii="Calibri" w:hAnsi="Calibri" w:cs="Calibri"/>
                <w:sz w:val="22"/>
                <w:szCs w:val="22"/>
                <w:lang w:val="lv-LV"/>
              </w:rPr>
            </w:pPr>
            <w:r w:rsidRPr="008A0D59">
              <w:rPr>
                <w:rFonts w:ascii="Calibri" w:hAnsi="Calibri" w:cs="Calibri"/>
                <w:sz w:val="22"/>
                <w:szCs w:val="22"/>
                <w:lang w:val="lv-LV"/>
              </w:rPr>
              <w:t>11</w:t>
            </w:r>
          </w:p>
        </w:tc>
        <w:tc>
          <w:tcPr>
            <w:tcW w:w="768" w:type="dxa"/>
            <w:vAlign w:val="center"/>
          </w:tcPr>
          <w:p w:rsidR="003F45E5" w:rsidRPr="008A0D59" w:rsidRDefault="003F45E5" w:rsidP="003F45E5">
            <w:pPr>
              <w:spacing w:after="0" w:line="240" w:lineRule="auto"/>
              <w:jc w:val="center"/>
              <w:rPr>
                <w:rFonts w:ascii="Calibri" w:hAnsi="Calibri" w:cs="Calibri"/>
                <w:sz w:val="22"/>
                <w:szCs w:val="22"/>
                <w:lang w:val="lv-LV"/>
              </w:rPr>
            </w:pPr>
            <w:r w:rsidRPr="008A0D59">
              <w:rPr>
                <w:rFonts w:ascii="Calibri" w:hAnsi="Calibri" w:cs="Calibri"/>
                <w:sz w:val="22"/>
                <w:szCs w:val="22"/>
                <w:lang w:val="lv-LV"/>
              </w:rPr>
              <w:t>7</w:t>
            </w:r>
          </w:p>
        </w:tc>
        <w:tc>
          <w:tcPr>
            <w:tcW w:w="768" w:type="dxa"/>
            <w:vAlign w:val="center"/>
          </w:tcPr>
          <w:p w:rsidR="003F45E5" w:rsidRPr="008A0D59" w:rsidRDefault="003F45E5" w:rsidP="003F45E5">
            <w:pPr>
              <w:spacing w:after="0" w:line="240" w:lineRule="auto"/>
              <w:jc w:val="center"/>
              <w:rPr>
                <w:rFonts w:ascii="Calibri" w:hAnsi="Calibri" w:cs="Calibri"/>
                <w:sz w:val="22"/>
                <w:szCs w:val="22"/>
                <w:lang w:val="lv-LV"/>
              </w:rPr>
            </w:pPr>
            <w:r w:rsidRPr="008A0D59">
              <w:rPr>
                <w:rFonts w:ascii="Calibri" w:hAnsi="Calibri" w:cs="Calibri"/>
                <w:sz w:val="22"/>
                <w:szCs w:val="22"/>
                <w:lang w:val="lv-LV"/>
              </w:rPr>
              <w:t>8</w:t>
            </w:r>
          </w:p>
        </w:tc>
        <w:tc>
          <w:tcPr>
            <w:tcW w:w="768" w:type="dxa"/>
            <w:vAlign w:val="center"/>
          </w:tcPr>
          <w:p w:rsidR="003F45E5" w:rsidRPr="008A0D59" w:rsidRDefault="003F45E5" w:rsidP="003F45E5">
            <w:pPr>
              <w:spacing w:after="0" w:line="240" w:lineRule="auto"/>
              <w:jc w:val="center"/>
              <w:rPr>
                <w:rFonts w:ascii="Calibri" w:hAnsi="Calibri" w:cs="Calibri"/>
                <w:sz w:val="22"/>
                <w:szCs w:val="22"/>
                <w:lang w:val="lv-LV"/>
              </w:rPr>
            </w:pPr>
            <w:r w:rsidRPr="008A0D59">
              <w:rPr>
                <w:rFonts w:ascii="Calibri" w:hAnsi="Calibri" w:cs="Calibri"/>
                <w:sz w:val="22"/>
                <w:szCs w:val="22"/>
                <w:lang w:val="lv-LV"/>
              </w:rPr>
              <w:t>8</w:t>
            </w:r>
          </w:p>
        </w:tc>
        <w:tc>
          <w:tcPr>
            <w:tcW w:w="768" w:type="dxa"/>
            <w:vAlign w:val="center"/>
          </w:tcPr>
          <w:p w:rsidR="003F45E5" w:rsidRPr="008A0D59" w:rsidRDefault="003F45E5" w:rsidP="003F45E5">
            <w:pPr>
              <w:spacing w:after="0" w:line="240" w:lineRule="auto"/>
              <w:jc w:val="center"/>
              <w:rPr>
                <w:rFonts w:ascii="Calibri" w:hAnsi="Calibri" w:cs="Calibri"/>
                <w:sz w:val="22"/>
                <w:szCs w:val="22"/>
                <w:lang w:val="lv-LV"/>
              </w:rPr>
            </w:pPr>
            <w:r w:rsidRPr="008A0D59">
              <w:rPr>
                <w:rFonts w:ascii="Calibri" w:hAnsi="Calibri" w:cs="Calibri"/>
                <w:sz w:val="22"/>
                <w:szCs w:val="22"/>
                <w:lang w:val="lv-LV"/>
              </w:rPr>
              <w:t>3</w:t>
            </w:r>
          </w:p>
        </w:tc>
        <w:tc>
          <w:tcPr>
            <w:tcW w:w="768" w:type="dxa"/>
            <w:shd w:val="clear" w:color="auto" w:fill="auto"/>
            <w:vAlign w:val="center"/>
          </w:tcPr>
          <w:p w:rsidR="003F45E5" w:rsidRPr="008A0D59" w:rsidRDefault="00A34CD6" w:rsidP="003F45E5">
            <w:pPr>
              <w:spacing w:after="0" w:line="240" w:lineRule="auto"/>
              <w:jc w:val="center"/>
              <w:rPr>
                <w:rFonts w:ascii="Calibri" w:hAnsi="Calibri" w:cs="Calibri"/>
                <w:sz w:val="22"/>
                <w:szCs w:val="22"/>
                <w:lang w:val="lv-LV"/>
              </w:rPr>
            </w:pPr>
            <w:r>
              <w:rPr>
                <w:rFonts w:ascii="Calibri" w:hAnsi="Calibri" w:cs="Calibri"/>
                <w:sz w:val="22"/>
                <w:szCs w:val="22"/>
                <w:lang w:val="lv-LV"/>
              </w:rPr>
              <w:t>1</w:t>
            </w:r>
          </w:p>
        </w:tc>
      </w:tr>
    </w:tbl>
    <w:p w:rsidR="003207C3" w:rsidRDefault="003207C3" w:rsidP="0050304B">
      <w:pPr>
        <w:tabs>
          <w:tab w:val="center" w:pos="7356"/>
        </w:tabs>
        <w:spacing w:after="0" w:line="240" w:lineRule="auto"/>
        <w:ind w:firstLine="540"/>
        <w:jc w:val="both"/>
        <w:rPr>
          <w:rFonts w:ascii="Calibri" w:hAnsi="Calibri" w:cs="Calibri"/>
          <w:color w:val="3A3836" w:themeColor="background2" w:themeShade="40"/>
          <w:sz w:val="22"/>
          <w:szCs w:val="22"/>
          <w:lang w:val="lv-LV"/>
        </w:rPr>
      </w:pPr>
    </w:p>
    <w:p w:rsidR="008A0D59" w:rsidRDefault="003207C3" w:rsidP="0050304B">
      <w:pPr>
        <w:tabs>
          <w:tab w:val="center" w:pos="7356"/>
        </w:tabs>
        <w:spacing w:after="0" w:line="240" w:lineRule="auto"/>
        <w:ind w:firstLine="540"/>
        <w:jc w:val="both"/>
        <w:rPr>
          <w:rFonts w:ascii="Calibri" w:hAnsi="Calibri" w:cs="Calibri"/>
          <w:sz w:val="22"/>
          <w:szCs w:val="22"/>
          <w:lang w:val="lv-LV"/>
        </w:rPr>
      </w:pPr>
      <w:r>
        <w:rPr>
          <w:rFonts w:ascii="Calibri" w:hAnsi="Calibri" w:cs="Calibri"/>
          <w:color w:val="3A3836" w:themeColor="background2" w:themeShade="40"/>
          <w:sz w:val="22"/>
          <w:szCs w:val="22"/>
          <w:lang w:val="lv-LV"/>
        </w:rPr>
        <w:t xml:space="preserve">Grozījumi 2017.gadā ir veikti </w:t>
      </w:r>
      <w:r w:rsidRPr="004919F8">
        <w:rPr>
          <w:rFonts w:ascii="Calibri" w:hAnsi="Calibri" w:cs="Calibri"/>
          <w:sz w:val="22"/>
          <w:szCs w:val="22"/>
          <w:lang w:val="lv-LV"/>
        </w:rPr>
        <w:t>2008.gada 10.marta Ministru kabineta noteikumi Nr.168 "</w:t>
      </w:r>
      <w:hyperlink r:id="rId52" w:history="1">
        <w:r w:rsidRPr="004919F8">
          <w:rPr>
            <w:rStyle w:val="Hyperlink"/>
            <w:rFonts w:ascii="Calibri" w:hAnsi="Calibri" w:cs="Calibri"/>
            <w:color w:val="auto"/>
            <w:sz w:val="22"/>
            <w:szCs w:val="22"/>
            <w:lang w:val="lv-LV"/>
          </w:rPr>
          <w:t>Noteikumi par drošības sertifikāta A daļas un B daļas izsniegšanas, apturēšanas un anulēšanas kārtību un kritērijiem</w:t>
        </w:r>
      </w:hyperlink>
      <w:r w:rsidRPr="004919F8">
        <w:rPr>
          <w:rFonts w:ascii="Calibri" w:hAnsi="Calibri" w:cs="Calibri"/>
          <w:sz w:val="22"/>
          <w:szCs w:val="22"/>
          <w:lang w:val="lv-LV"/>
        </w:rPr>
        <w:t>”</w:t>
      </w:r>
      <w:r>
        <w:rPr>
          <w:rFonts w:ascii="Calibri" w:hAnsi="Calibri" w:cs="Calibri"/>
          <w:sz w:val="22"/>
          <w:szCs w:val="22"/>
          <w:lang w:val="lv-LV"/>
        </w:rPr>
        <w:t>.</w:t>
      </w:r>
    </w:p>
    <w:p w:rsidR="003207C3" w:rsidRPr="008A0D59" w:rsidRDefault="003207C3" w:rsidP="0050304B">
      <w:pPr>
        <w:tabs>
          <w:tab w:val="center" w:pos="7356"/>
        </w:tabs>
        <w:spacing w:after="0" w:line="240" w:lineRule="auto"/>
        <w:ind w:firstLine="540"/>
        <w:jc w:val="both"/>
        <w:rPr>
          <w:rFonts w:ascii="Calibri" w:hAnsi="Calibri" w:cs="Calibri"/>
          <w:bCs/>
          <w:sz w:val="22"/>
          <w:szCs w:val="22"/>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9063"/>
      </w:tblGrid>
      <w:tr w:rsidR="00081973" w:rsidRPr="00374F01" w:rsidTr="008C753E">
        <w:tc>
          <w:tcPr>
            <w:tcW w:w="576" w:type="dxa"/>
            <w:shd w:val="clear" w:color="auto" w:fill="D9D9D9" w:themeFill="background1" w:themeFillShade="D9"/>
          </w:tcPr>
          <w:p w:rsidR="00081973" w:rsidRPr="00BC588C" w:rsidRDefault="00081973" w:rsidP="008C753E">
            <w:pPr>
              <w:spacing w:after="240"/>
              <w:jc w:val="both"/>
              <w:rPr>
                <w:rFonts w:ascii="Calibri" w:hAnsi="Calibri" w:cs="Calibri"/>
                <w:color w:val="404040" w:themeColor="text1" w:themeTint="BF"/>
                <w:sz w:val="22"/>
                <w:lang w:val="lv-LV"/>
              </w:rPr>
            </w:pPr>
            <w:r w:rsidRPr="00BC588C">
              <w:rPr>
                <w:noProof/>
                <w:color w:val="404040" w:themeColor="text1" w:themeTint="BF"/>
                <w:lang w:val="lv-LV" w:eastAsia="lv-LV"/>
              </w:rPr>
              <mc:AlternateContent>
                <mc:Choice Requires="wpg">
                  <w:drawing>
                    <wp:inline distT="0" distB="0" distL="0" distR="0" wp14:anchorId="10EDF7B5" wp14:editId="14448265">
                      <wp:extent cx="228600" cy="228600"/>
                      <wp:effectExtent l="0" t="0" r="0" b="0"/>
                      <wp:docPr id="41" name="Group 19" descr="Tip icon"/>
                      <wp:cNvGraphicFramePr/>
                      <a:graphic xmlns:a="http://schemas.openxmlformats.org/drawingml/2006/main">
                        <a:graphicData uri="http://schemas.microsoft.com/office/word/2010/wordprocessingGroup">
                          <wpg:wgp>
                            <wpg:cNvGrpSpPr/>
                            <wpg:grpSpPr>
                              <a:xfrm>
                                <a:off x="0" y="0"/>
                                <a:ext cx="228600" cy="228600"/>
                                <a:chOff x="0" y="0"/>
                                <a:chExt cx="228600" cy="228600"/>
                              </a:xfrm>
                            </wpg:grpSpPr>
                            <wps:wsp>
                              <wps:cNvPr id="44" name="Oval 44"/>
                              <wps:cNvSpPr>
                                <a:spLocks noChangeAspect="1" noChangeArrowheads="1"/>
                              </wps:cNvSpPr>
                              <wps:spPr bwMode="auto">
                                <a:xfrm>
                                  <a:off x="0" y="0"/>
                                  <a:ext cx="228600" cy="228600"/>
                                </a:xfrm>
                                <a:prstGeom prst="ellipse">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45" name="Freeform 45"/>
                              <wps:cNvSpPr/>
                              <wps:spPr>
                                <a:xfrm>
                                  <a:off x="98639" y="50800"/>
                                  <a:ext cx="31322" cy="127000"/>
                                </a:xfrm>
                                <a:custGeom>
                                  <a:avLst/>
                                  <a:gdLst>
                                    <a:gd name="connsiteX0" fmla="*/ 3915 w 31322"/>
                                    <a:gd name="connsiteY0" fmla="*/ 38279 h 127000"/>
                                    <a:gd name="connsiteX1" fmla="*/ 27406 w 31322"/>
                                    <a:gd name="connsiteY1" fmla="*/ 38279 h 127000"/>
                                    <a:gd name="connsiteX2" fmla="*/ 27406 w 31322"/>
                                    <a:gd name="connsiteY2" fmla="*/ 127000 h 127000"/>
                                    <a:gd name="connsiteX3" fmla="*/ 3915 w 31322"/>
                                    <a:gd name="connsiteY3" fmla="*/ 127000 h 127000"/>
                                    <a:gd name="connsiteX4" fmla="*/ 15661 w 31322"/>
                                    <a:gd name="connsiteY4" fmla="*/ 0 h 127000"/>
                                    <a:gd name="connsiteX5" fmla="*/ 31322 w 31322"/>
                                    <a:gd name="connsiteY5" fmla="*/ 15661 h 127000"/>
                                    <a:gd name="connsiteX6" fmla="*/ 15661 w 31322"/>
                                    <a:gd name="connsiteY6" fmla="*/ 31322 h 127000"/>
                                    <a:gd name="connsiteX7" fmla="*/ 0 w 31322"/>
                                    <a:gd name="connsiteY7" fmla="*/ 15661 h 127000"/>
                                    <a:gd name="connsiteX8" fmla="*/ 15661 w 31322"/>
                                    <a:gd name="connsiteY8" fmla="*/ 0 h 127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322" h="127000">
                                      <a:moveTo>
                                        <a:pt x="3915" y="38279"/>
                                      </a:moveTo>
                                      <a:lnTo>
                                        <a:pt x="27406" y="38279"/>
                                      </a:lnTo>
                                      <a:lnTo>
                                        <a:pt x="27406" y="127000"/>
                                      </a:lnTo>
                                      <a:lnTo>
                                        <a:pt x="3915" y="127000"/>
                                      </a:lnTo>
                                      <a:close/>
                                      <a:moveTo>
                                        <a:pt x="15661" y="0"/>
                                      </a:moveTo>
                                      <a:cubicBezTo>
                                        <a:pt x="24310" y="0"/>
                                        <a:pt x="31322" y="7012"/>
                                        <a:pt x="31322" y="15661"/>
                                      </a:cubicBezTo>
                                      <a:cubicBezTo>
                                        <a:pt x="31322" y="24310"/>
                                        <a:pt x="24310" y="31322"/>
                                        <a:pt x="15661" y="31322"/>
                                      </a:cubicBezTo>
                                      <a:cubicBezTo>
                                        <a:pt x="7012" y="31322"/>
                                        <a:pt x="0" y="24310"/>
                                        <a:pt x="0" y="15661"/>
                                      </a:cubicBezTo>
                                      <a:cubicBezTo>
                                        <a:pt x="0" y="7012"/>
                                        <a:pt x="7012" y="0"/>
                                        <a:pt x="15661"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96964DB" id="Group 19" o:spid="_x0000_s1026" alt="Tip icon"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">
                      <v:oval id="Oval 44" o:spid="_x0000_s1027" style="position:absolute;width:228600;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pRfcEA&#10;AADbAAAADwAAAGRycy9kb3ducmV2LnhtbESP3WoCMRCF7wu+QxjBu5pVROxqFFEqvWlL1QcYNuNm&#10;dTMJSbqub98UCr08nJ+Ps9r0thUdhdg4VjAZFyCIK6cbrhWcT6/PCxAxIWtsHZOCB0XYrAdPKyy1&#10;u/MXdcdUizzCsUQFJiVfShkrQxbj2Hni7F1csJiyDLXUAe953LZyWhRzabHhTDDoaWeouh2/bYYY&#10;3+397tC8LCzV18/HPHy8o1KjYb9dgkjUp//wX/tNK5jN4PdL/gF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qUX3BAAAA2wAAAA8AAAAAAAAAAAAAAAAAmAIAAGRycy9kb3du&#10;cmV2LnhtbFBLBQYAAAAABAAEAPUAAACGAwAAAAA=&#10;" fillcolor="#f24f4f [3204]" stroked="f" strokeweight="0">
                        <v:stroke joinstyle="miter"/>
                        <o:lock v:ext="edit" aspectratio="t"/>
                      </v:oval>
                      <v:shape id="Freeform 45" o:spid="_x0000_s1028" style="position:absolute;left:98639;top:50800;width:31322;height:127000;visibility:visible;mso-wrap-style:square;v-text-anchor:middle" coordsize="31322,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YTWMQA&#10;AADbAAAADwAAAGRycy9kb3ducmV2LnhtbESPQWvCQBSE7wX/w/KE3upGa6VNXUUKhZwKNYrX1+xL&#10;Nph9G3bXmPbXdwsFj8PMfMOst6PtxEA+tI4VzGcZCOLK6ZYbBYfy/eEZRIjIGjvHpOCbAmw3k7s1&#10;5tpd+ZOGfWxEgnDIUYGJsc+lDJUhi2HmeuLk1c5bjEn6RmqP1wS3nVxk2UpabDktGOzpzVB13l+s&#10;gtPPsRwuvjQftS+K5cvXaeXrR6Xup+PuFUSkMd7C/+1CK1g+wd+X9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GE1jEAAAA2wAAAA8AAAAAAAAAAAAAAAAAmAIAAGRycy9k&#10;b3ducmV2LnhtbFBLBQYAAAAABAAEAPUAAACJAwAAAAA=&#10;" path="m3915,38279r23491,l27406,127000r-23491,l3915,38279xm15661,v8649,,15661,7012,15661,15661c31322,24310,24310,31322,15661,31322,7012,31322,,24310,,15661,,7012,7012,,15661,xe" fillcolor="white [3212]" stroked="f" strokeweight="1pt">
                        <v:stroke joinstyle="miter"/>
                        <v:path arrowok="t" o:connecttype="custom" o:connectlocs="3915,38279;27406,38279;27406,127000;3915,127000;15661,0;31322,15661;15661,31322;0,15661;15661,0" o:connectangles="0,0,0,0,0,0,0,0,0"/>
                      </v:shape>
                      <w10:anchorlock/>
                    </v:group>
                  </w:pict>
                </mc:Fallback>
              </mc:AlternateContent>
            </w:r>
          </w:p>
        </w:tc>
        <w:tc>
          <w:tcPr>
            <w:tcW w:w="9063" w:type="dxa"/>
            <w:shd w:val="clear" w:color="auto" w:fill="D9D9D9" w:themeFill="background1" w:themeFillShade="D9"/>
          </w:tcPr>
          <w:p w:rsidR="00081973" w:rsidRPr="004E604A" w:rsidRDefault="00081973" w:rsidP="003207C3">
            <w:pPr>
              <w:tabs>
                <w:tab w:val="center" w:pos="7356"/>
              </w:tabs>
              <w:jc w:val="both"/>
              <w:rPr>
                <w:rFonts w:ascii="Calibri" w:hAnsi="Calibri" w:cs="Calibri"/>
                <w:iCs/>
                <w:sz w:val="22"/>
                <w:szCs w:val="22"/>
                <w:lang w:val="lv-LV"/>
              </w:rPr>
            </w:pPr>
            <w:r w:rsidRPr="004E604A">
              <w:rPr>
                <w:rFonts w:ascii="Calibri" w:hAnsi="Calibri" w:cs="Calibri"/>
                <w:sz w:val="22"/>
                <w:szCs w:val="22"/>
                <w:lang w:val="lv-LV"/>
              </w:rPr>
              <w:t xml:space="preserve"> </w:t>
            </w:r>
            <w:r>
              <w:rPr>
                <w:rFonts w:ascii="Calibri" w:hAnsi="Calibri" w:cs="Calibri"/>
                <w:bCs/>
                <w:sz w:val="22"/>
                <w:szCs w:val="22"/>
                <w:lang w:val="lv-LV"/>
              </w:rPr>
              <w:t xml:space="preserve">2017.gadā tika uzsākts darbs pie Ceturtās dzelzceļa </w:t>
            </w:r>
            <w:proofErr w:type="spellStart"/>
            <w:r>
              <w:rPr>
                <w:rFonts w:ascii="Calibri" w:hAnsi="Calibri" w:cs="Calibri"/>
                <w:bCs/>
                <w:sz w:val="22"/>
                <w:szCs w:val="22"/>
                <w:lang w:val="lv-LV"/>
              </w:rPr>
              <w:t>pakotnes</w:t>
            </w:r>
            <w:proofErr w:type="spellEnd"/>
            <w:r>
              <w:rPr>
                <w:rFonts w:ascii="Calibri" w:hAnsi="Calibri" w:cs="Calibri"/>
                <w:bCs/>
                <w:sz w:val="22"/>
                <w:szCs w:val="22"/>
                <w:lang w:val="lv-LV"/>
              </w:rPr>
              <w:t xml:space="preserve"> pārņemšanas sagatavojot priekšlikumus Dzelzceļa likuma grozījumiem. Darbs turpinās arī 2018.gadā un  plānots arī 2019.gadā.</w:t>
            </w:r>
            <w:r w:rsidR="00740545">
              <w:rPr>
                <w:rFonts w:ascii="Calibri" w:hAnsi="Calibri" w:cs="Calibri"/>
                <w:bCs/>
                <w:sz w:val="22"/>
                <w:szCs w:val="22"/>
                <w:lang w:val="lv-LV"/>
              </w:rPr>
              <w:t xml:space="preserve"> Ir plānotas būtiskas izmaiņas procesos, noteikti jauni uzdevumi un pilnvarojumi. </w:t>
            </w:r>
            <w:r>
              <w:rPr>
                <w:rFonts w:ascii="Calibri" w:hAnsi="Calibri" w:cs="Calibri"/>
                <w:bCs/>
                <w:sz w:val="22"/>
                <w:szCs w:val="22"/>
                <w:lang w:val="lv-LV"/>
              </w:rPr>
              <w:t xml:space="preserve"> </w:t>
            </w:r>
          </w:p>
        </w:tc>
      </w:tr>
      <w:tr w:rsidR="0068063F" w:rsidRPr="00374F01" w:rsidTr="0068063F">
        <w:tc>
          <w:tcPr>
            <w:tcW w:w="576" w:type="dxa"/>
            <w:shd w:val="clear" w:color="auto" w:fill="auto"/>
          </w:tcPr>
          <w:p w:rsidR="0068063F" w:rsidRPr="00BC588C" w:rsidRDefault="0068063F" w:rsidP="008C753E">
            <w:pPr>
              <w:spacing w:after="240"/>
              <w:jc w:val="both"/>
              <w:rPr>
                <w:noProof/>
                <w:color w:val="404040" w:themeColor="text1" w:themeTint="BF"/>
                <w:lang w:val="lv-LV" w:eastAsia="lv-LV"/>
              </w:rPr>
            </w:pPr>
          </w:p>
        </w:tc>
        <w:tc>
          <w:tcPr>
            <w:tcW w:w="9063" w:type="dxa"/>
            <w:shd w:val="clear" w:color="auto" w:fill="auto"/>
          </w:tcPr>
          <w:p w:rsidR="0068063F" w:rsidRDefault="0068063F" w:rsidP="00081973">
            <w:pPr>
              <w:tabs>
                <w:tab w:val="center" w:pos="7356"/>
              </w:tabs>
              <w:ind w:firstLine="540"/>
              <w:jc w:val="both"/>
              <w:rPr>
                <w:rFonts w:ascii="Calibri" w:hAnsi="Calibri" w:cs="Calibri"/>
                <w:sz w:val="22"/>
                <w:szCs w:val="22"/>
                <w:lang w:val="lv-LV"/>
              </w:rPr>
            </w:pPr>
          </w:p>
          <w:p w:rsidR="00982C95" w:rsidRPr="004E604A" w:rsidRDefault="00982C95" w:rsidP="00081973">
            <w:pPr>
              <w:tabs>
                <w:tab w:val="center" w:pos="7356"/>
              </w:tabs>
              <w:ind w:firstLine="540"/>
              <w:jc w:val="both"/>
              <w:rPr>
                <w:rFonts w:ascii="Calibri" w:hAnsi="Calibri" w:cs="Calibri"/>
                <w:sz w:val="22"/>
                <w:szCs w:val="22"/>
                <w:lang w:val="lv-LV"/>
              </w:rPr>
            </w:pPr>
          </w:p>
        </w:tc>
      </w:tr>
    </w:tbl>
    <w:p w:rsidR="003672E7" w:rsidRDefault="003672E7" w:rsidP="00EA02D0">
      <w:pPr>
        <w:pStyle w:val="Heading1"/>
        <w:spacing w:before="240"/>
        <w:rPr>
          <w:b/>
          <w:color w:val="950B0B" w:themeColor="accent1" w:themeShade="80"/>
          <w:sz w:val="28"/>
          <w:lang w:val="lv-LV"/>
        </w:rPr>
      </w:pPr>
      <w:bookmarkStart w:id="27" w:name="_Toc523910268"/>
      <w:bookmarkStart w:id="28" w:name="_Toc525723132"/>
      <w:bookmarkEnd w:id="23"/>
    </w:p>
    <w:p w:rsidR="00EA02D0" w:rsidRPr="003207C3" w:rsidRDefault="00EA02D0" w:rsidP="00EA02D0">
      <w:pPr>
        <w:pStyle w:val="Heading1"/>
        <w:spacing w:before="240"/>
        <w:rPr>
          <w:b/>
          <w:sz w:val="44"/>
          <w:lang w:val="lv-LV"/>
        </w:rPr>
      </w:pPr>
      <w:r>
        <w:rPr>
          <w:b/>
          <w:color w:val="950B0B" w:themeColor="accent1" w:themeShade="80"/>
          <w:sz w:val="28"/>
          <w:lang w:val="lv-LV"/>
        </w:rPr>
        <w:t>Drošības kultūra</w:t>
      </w:r>
      <w:bookmarkEnd w:id="27"/>
      <w:bookmarkEnd w:id="28"/>
    </w:p>
    <w:p w:rsidR="00572E28" w:rsidRPr="001355BA" w:rsidRDefault="00EA02D0" w:rsidP="00B231BF">
      <w:pPr>
        <w:tabs>
          <w:tab w:val="num" w:pos="0"/>
        </w:tabs>
        <w:spacing w:after="0" w:line="240" w:lineRule="auto"/>
        <w:jc w:val="both"/>
        <w:rPr>
          <w:rFonts w:ascii="Calibri" w:hAnsi="Calibri" w:cs="Calibri"/>
          <w:spacing w:val="-6"/>
          <w:sz w:val="22"/>
          <w:szCs w:val="22"/>
          <w:lang w:val="lv-LV"/>
        </w:rPr>
      </w:pPr>
      <w:r>
        <w:rPr>
          <w:rFonts w:ascii="Calibri" w:hAnsi="Calibri" w:cs="Calibri"/>
          <w:sz w:val="22"/>
          <w:szCs w:val="22"/>
          <w:lang w:val="lv-LV"/>
        </w:rPr>
        <w:tab/>
      </w:r>
      <w:r w:rsidR="00825C3E" w:rsidRPr="001355BA">
        <w:rPr>
          <w:rFonts w:ascii="Calibri" w:hAnsi="Calibri" w:cs="Calibri"/>
          <w:sz w:val="22"/>
          <w:szCs w:val="22"/>
          <w:lang w:val="lv-LV"/>
        </w:rPr>
        <w:t>Termins, ko lieto, lai aprakstītu tādas konkrētas cilvēku grupas idejas, paradumus un sociālo uzvedību, kas ietekmē drošību.</w:t>
      </w:r>
    </w:p>
    <w:p w:rsidR="00BA3CCD" w:rsidRDefault="0059625C" w:rsidP="00DF57E2">
      <w:pPr>
        <w:tabs>
          <w:tab w:val="num" w:pos="993"/>
        </w:tabs>
        <w:spacing w:before="120" w:after="0" w:line="240" w:lineRule="auto"/>
        <w:ind w:firstLine="851"/>
        <w:jc w:val="both"/>
        <w:rPr>
          <w:rFonts w:ascii="Calibri" w:hAnsi="Calibri" w:cs="Calibri"/>
          <w:color w:val="505050"/>
          <w:sz w:val="22"/>
          <w:szCs w:val="22"/>
          <w:lang w:val="lv-LV"/>
        </w:rPr>
      </w:pPr>
      <w:proofErr w:type="spellStart"/>
      <w:r>
        <w:rPr>
          <w:rFonts w:ascii="Calibri" w:hAnsi="Calibri" w:cs="Calibri"/>
          <w:spacing w:val="-6"/>
          <w:sz w:val="22"/>
          <w:szCs w:val="22"/>
          <w:lang w:val="lv-LV"/>
        </w:rPr>
        <w:t>VDzTI</w:t>
      </w:r>
      <w:proofErr w:type="spellEnd"/>
      <w:r>
        <w:rPr>
          <w:rFonts w:ascii="Calibri" w:hAnsi="Calibri" w:cs="Calibri"/>
          <w:spacing w:val="-6"/>
          <w:sz w:val="22"/>
          <w:szCs w:val="22"/>
          <w:lang w:val="lv-LV"/>
        </w:rPr>
        <w:t xml:space="preserve"> vispirms vēlas identificēt auditu rezultātā identificētās nepilnības, tās izanalizēt un tikai pēc precīzu problēmu identificēšanas, uzsākt diskusijas ar dzelzceļa transportā iesaistītām pusēm</w:t>
      </w:r>
      <w:r w:rsidR="00EA02D0">
        <w:rPr>
          <w:rFonts w:ascii="Calibri" w:hAnsi="Calibri" w:cs="Calibri"/>
          <w:spacing w:val="-6"/>
          <w:sz w:val="22"/>
          <w:szCs w:val="22"/>
          <w:lang w:val="lv-LV"/>
        </w:rPr>
        <w:t xml:space="preserve"> par drošības kultūras jautājumiem</w:t>
      </w:r>
      <w:r>
        <w:rPr>
          <w:rFonts w:ascii="Calibri" w:hAnsi="Calibri" w:cs="Calibri"/>
          <w:spacing w:val="-6"/>
          <w:sz w:val="22"/>
          <w:szCs w:val="22"/>
          <w:lang w:val="lv-LV"/>
        </w:rPr>
        <w:t xml:space="preserve">. </w:t>
      </w:r>
      <w:r w:rsidR="00BA3CCD">
        <w:rPr>
          <w:rFonts w:ascii="Calibri" w:hAnsi="Calibri" w:cs="Calibri"/>
          <w:spacing w:val="-6"/>
          <w:sz w:val="22"/>
          <w:szCs w:val="22"/>
          <w:lang w:val="lv-LV"/>
        </w:rPr>
        <w:t xml:space="preserve"> Ir jāveic precīzs novērtējums, kas </w:t>
      </w:r>
      <w:r w:rsidR="00BA3CCD" w:rsidRPr="00BA3CCD">
        <w:rPr>
          <w:rFonts w:ascii="Calibri" w:hAnsi="Calibri" w:cs="Calibri"/>
          <w:spacing w:val="-6"/>
          <w:sz w:val="22"/>
          <w:szCs w:val="22"/>
          <w:lang w:val="lv-LV"/>
        </w:rPr>
        <w:t>ietekmē drošu uzvedību un drošu kultūru</w:t>
      </w:r>
      <w:r w:rsidR="00BA3CCD">
        <w:rPr>
          <w:rFonts w:ascii="Calibri" w:hAnsi="Calibri" w:cs="Calibri"/>
          <w:spacing w:val="-6"/>
          <w:sz w:val="22"/>
          <w:szCs w:val="22"/>
          <w:lang w:val="lv-LV"/>
        </w:rPr>
        <w:t xml:space="preserve">. </w:t>
      </w:r>
      <w:r w:rsidR="00BA3CCD" w:rsidRPr="001355BA">
        <w:rPr>
          <w:rFonts w:ascii="Calibri" w:hAnsi="Calibri" w:cs="Calibri"/>
          <w:color w:val="505050"/>
          <w:sz w:val="22"/>
          <w:szCs w:val="22"/>
          <w:lang w:val="lv-LV"/>
        </w:rPr>
        <w:t xml:space="preserve">Interviju analīze ar </w:t>
      </w:r>
      <w:r w:rsidR="00EA02D0">
        <w:rPr>
          <w:rFonts w:ascii="Calibri" w:hAnsi="Calibri" w:cs="Calibri"/>
          <w:color w:val="505050"/>
          <w:sz w:val="22"/>
          <w:szCs w:val="22"/>
          <w:lang w:val="lv-LV"/>
        </w:rPr>
        <w:t>organizāciju</w:t>
      </w:r>
      <w:r w:rsidR="00BA3CCD">
        <w:rPr>
          <w:rFonts w:ascii="Calibri" w:hAnsi="Calibri" w:cs="Calibri"/>
          <w:color w:val="505050"/>
          <w:sz w:val="22"/>
          <w:szCs w:val="22"/>
          <w:lang w:val="lv-LV"/>
        </w:rPr>
        <w:t xml:space="preserve"> nodarbinātajiem </w:t>
      </w:r>
      <w:r w:rsidR="00EA02D0">
        <w:rPr>
          <w:rFonts w:ascii="Calibri" w:hAnsi="Calibri" w:cs="Calibri"/>
          <w:color w:val="505050"/>
          <w:sz w:val="22"/>
          <w:szCs w:val="22"/>
          <w:lang w:val="lv-LV"/>
        </w:rPr>
        <w:t>ļauj</w:t>
      </w:r>
      <w:r w:rsidR="00BA3CCD" w:rsidRPr="001355BA">
        <w:rPr>
          <w:rFonts w:ascii="Calibri" w:hAnsi="Calibri" w:cs="Calibri"/>
          <w:color w:val="505050"/>
          <w:sz w:val="22"/>
          <w:szCs w:val="22"/>
          <w:lang w:val="lv-LV"/>
        </w:rPr>
        <w:t xml:space="preserve"> noteikt galvenos </w:t>
      </w:r>
      <w:r w:rsidR="00BA3CCD">
        <w:rPr>
          <w:rFonts w:ascii="Calibri" w:hAnsi="Calibri" w:cs="Calibri"/>
          <w:color w:val="505050"/>
          <w:sz w:val="22"/>
          <w:szCs w:val="22"/>
          <w:lang w:val="lv-LV"/>
        </w:rPr>
        <w:t xml:space="preserve">ietekmējošos faktorus. </w:t>
      </w:r>
    </w:p>
    <w:p w:rsidR="00BA3CCD" w:rsidRDefault="00BA3CCD" w:rsidP="00BA3CCD">
      <w:pPr>
        <w:tabs>
          <w:tab w:val="num" w:pos="993"/>
        </w:tabs>
        <w:spacing w:before="120" w:after="0" w:line="240" w:lineRule="auto"/>
        <w:jc w:val="both"/>
        <w:rPr>
          <w:rFonts w:ascii="Calibri" w:hAnsi="Calibri" w:cs="Calibri"/>
          <w:spacing w:val="-6"/>
          <w:sz w:val="22"/>
          <w:szCs w:val="22"/>
          <w:lang w:val="lv-LV"/>
        </w:rPr>
      </w:pPr>
      <w:r>
        <w:rPr>
          <w:rFonts w:ascii="Calibri" w:hAnsi="Calibri" w:cs="Calibri"/>
          <w:spacing w:val="-6"/>
          <w:sz w:val="22"/>
          <w:szCs w:val="22"/>
          <w:lang w:val="lv-LV"/>
        </w:rPr>
        <w:tab/>
        <w:t xml:space="preserve">Šobrīd </w:t>
      </w:r>
      <w:proofErr w:type="spellStart"/>
      <w:r>
        <w:rPr>
          <w:rFonts w:ascii="Calibri" w:hAnsi="Calibri" w:cs="Calibri"/>
          <w:spacing w:val="-6"/>
          <w:sz w:val="22"/>
          <w:szCs w:val="22"/>
          <w:lang w:val="lv-LV"/>
        </w:rPr>
        <w:t>VDzTI</w:t>
      </w:r>
      <w:proofErr w:type="spellEnd"/>
      <w:r>
        <w:rPr>
          <w:rFonts w:ascii="Calibri" w:hAnsi="Calibri" w:cs="Calibri"/>
          <w:spacing w:val="-6"/>
          <w:sz w:val="22"/>
          <w:szCs w:val="22"/>
          <w:lang w:val="lv-LV"/>
        </w:rPr>
        <w:t xml:space="preserve"> ir identificējusi, ka kavē</w:t>
      </w:r>
      <w:r w:rsidR="00EA02D0">
        <w:rPr>
          <w:rFonts w:ascii="Calibri" w:hAnsi="Calibri" w:cs="Calibri"/>
          <w:spacing w:val="-6"/>
          <w:sz w:val="22"/>
          <w:szCs w:val="22"/>
          <w:lang w:val="lv-LV"/>
        </w:rPr>
        <w:t>jošie elementi  organizācijās ir</w:t>
      </w:r>
      <w:r>
        <w:rPr>
          <w:rFonts w:ascii="Calibri" w:hAnsi="Calibri" w:cs="Calibri"/>
          <w:spacing w:val="-6"/>
          <w:sz w:val="22"/>
          <w:szCs w:val="22"/>
          <w:lang w:val="lv-LV"/>
        </w:rPr>
        <w:t>:</w:t>
      </w:r>
    </w:p>
    <w:p w:rsidR="00BA3CCD" w:rsidRPr="00953793" w:rsidRDefault="00BA3CCD" w:rsidP="00BA3CCD">
      <w:pPr>
        <w:pStyle w:val="ListParagraph"/>
        <w:numPr>
          <w:ilvl w:val="0"/>
          <w:numId w:val="20"/>
        </w:numPr>
        <w:tabs>
          <w:tab w:val="num" w:pos="993"/>
        </w:tabs>
        <w:ind w:left="0" w:firstLine="851"/>
        <w:jc w:val="both"/>
        <w:rPr>
          <w:rFonts w:ascii="Calibri" w:eastAsiaTheme="minorEastAsia" w:hAnsi="Calibri" w:cs="Calibri"/>
          <w:color w:val="4C483D" w:themeColor="text2"/>
          <w:spacing w:val="-6"/>
          <w:sz w:val="22"/>
          <w:szCs w:val="22"/>
          <w:lang w:eastAsia="ja-JP"/>
        </w:rPr>
      </w:pPr>
      <w:r w:rsidRPr="00953793">
        <w:rPr>
          <w:rFonts w:ascii="Calibri" w:eastAsiaTheme="minorEastAsia" w:hAnsi="Calibri" w:cs="Calibri"/>
          <w:color w:val="4C483D" w:themeColor="text2"/>
          <w:spacing w:val="-6"/>
          <w:sz w:val="22"/>
          <w:szCs w:val="22"/>
          <w:lang w:eastAsia="ja-JP"/>
        </w:rPr>
        <w:t>nav kopīga redzējuma, vīzijas vai mērķi, proti stratēģijās nav pilnībā izvērtēti drošības riski;</w:t>
      </w:r>
    </w:p>
    <w:p w:rsidR="00BA3CCD" w:rsidRPr="00953793" w:rsidRDefault="00BA3CCD" w:rsidP="00BA3CCD">
      <w:pPr>
        <w:pStyle w:val="ListParagraph"/>
        <w:numPr>
          <w:ilvl w:val="0"/>
          <w:numId w:val="20"/>
        </w:numPr>
        <w:tabs>
          <w:tab w:val="num" w:pos="993"/>
        </w:tabs>
        <w:ind w:left="0" w:firstLine="851"/>
        <w:jc w:val="both"/>
        <w:rPr>
          <w:rFonts w:ascii="Calibri" w:eastAsiaTheme="minorEastAsia" w:hAnsi="Calibri" w:cs="Calibri"/>
          <w:color w:val="4C483D" w:themeColor="text2"/>
          <w:spacing w:val="-6"/>
          <w:sz w:val="22"/>
          <w:szCs w:val="22"/>
          <w:lang w:eastAsia="ja-JP"/>
        </w:rPr>
      </w:pPr>
      <w:r w:rsidRPr="00953793">
        <w:rPr>
          <w:rFonts w:ascii="Calibri" w:eastAsiaTheme="minorEastAsia" w:hAnsi="Calibri" w:cs="Calibri"/>
          <w:color w:val="4C483D" w:themeColor="text2"/>
          <w:spacing w:val="-6"/>
          <w:sz w:val="22"/>
          <w:szCs w:val="22"/>
          <w:lang w:eastAsia="ja-JP"/>
        </w:rPr>
        <w:t>drošības politikas nerealizēšana - nespēja ieviest vai realizēt drošības prasības</w:t>
      </w:r>
      <w:r w:rsidR="00EA02D0">
        <w:rPr>
          <w:rFonts w:ascii="Calibri" w:eastAsiaTheme="minorEastAsia" w:hAnsi="Calibri" w:cs="Calibri"/>
          <w:color w:val="4C483D" w:themeColor="text2"/>
          <w:spacing w:val="-6"/>
          <w:sz w:val="22"/>
          <w:szCs w:val="22"/>
          <w:lang w:eastAsia="ja-JP"/>
        </w:rPr>
        <w:t>;</w:t>
      </w:r>
    </w:p>
    <w:p w:rsidR="00BA3CCD" w:rsidRPr="00953793" w:rsidRDefault="00BA3CCD" w:rsidP="00BA3CCD">
      <w:pPr>
        <w:pStyle w:val="ListParagraph"/>
        <w:numPr>
          <w:ilvl w:val="0"/>
          <w:numId w:val="20"/>
        </w:numPr>
        <w:tabs>
          <w:tab w:val="num" w:pos="993"/>
        </w:tabs>
        <w:ind w:left="0" w:firstLine="851"/>
        <w:jc w:val="both"/>
        <w:rPr>
          <w:rFonts w:ascii="Calibri" w:eastAsiaTheme="minorEastAsia" w:hAnsi="Calibri" w:cs="Calibri"/>
          <w:color w:val="4C483D" w:themeColor="text2"/>
          <w:spacing w:val="-6"/>
          <w:sz w:val="22"/>
          <w:szCs w:val="22"/>
          <w:lang w:eastAsia="ja-JP"/>
        </w:rPr>
      </w:pPr>
      <w:r w:rsidRPr="00953793">
        <w:rPr>
          <w:rFonts w:ascii="Calibri" w:eastAsiaTheme="minorEastAsia" w:hAnsi="Calibri" w:cs="Calibri"/>
          <w:color w:val="4C483D" w:themeColor="text2"/>
          <w:spacing w:val="-6"/>
          <w:sz w:val="22"/>
          <w:szCs w:val="22"/>
          <w:lang w:eastAsia="ja-JP"/>
        </w:rPr>
        <w:t xml:space="preserve">cilvēciskais faktors - neatbilstoša darba vide un darba apstākļi, tehnoloģisko procesu neievērošana, nevēlēšanās </w:t>
      </w:r>
      <w:r w:rsidR="008567DE">
        <w:rPr>
          <w:rFonts w:ascii="Calibri" w:eastAsiaTheme="minorEastAsia" w:hAnsi="Calibri" w:cs="Calibri"/>
          <w:color w:val="4C483D" w:themeColor="text2"/>
          <w:spacing w:val="-6"/>
          <w:sz w:val="22"/>
          <w:szCs w:val="22"/>
          <w:lang w:eastAsia="ja-JP"/>
        </w:rPr>
        <w:t xml:space="preserve">gūt zināšanas </w:t>
      </w:r>
      <w:r w:rsidRPr="00953793">
        <w:rPr>
          <w:rFonts w:ascii="Calibri" w:eastAsiaTheme="minorEastAsia" w:hAnsi="Calibri" w:cs="Calibri"/>
          <w:color w:val="4C483D" w:themeColor="text2"/>
          <w:spacing w:val="-6"/>
          <w:sz w:val="22"/>
          <w:szCs w:val="22"/>
          <w:lang w:eastAsia="ja-JP"/>
        </w:rPr>
        <w:t xml:space="preserve">no notikušajiem negadījumiem, cēloņsakarību neidentificēšana; </w:t>
      </w:r>
    </w:p>
    <w:p w:rsidR="00BA3CCD" w:rsidRPr="00953793" w:rsidRDefault="00BA3CCD" w:rsidP="00BA3CCD">
      <w:pPr>
        <w:pStyle w:val="ListParagraph"/>
        <w:numPr>
          <w:ilvl w:val="0"/>
          <w:numId w:val="20"/>
        </w:numPr>
        <w:tabs>
          <w:tab w:val="num" w:pos="993"/>
        </w:tabs>
        <w:ind w:left="0" w:firstLine="851"/>
        <w:jc w:val="both"/>
        <w:rPr>
          <w:rFonts w:ascii="Calibri" w:eastAsiaTheme="minorEastAsia" w:hAnsi="Calibri" w:cs="Calibri"/>
          <w:color w:val="4C483D" w:themeColor="text2"/>
          <w:spacing w:val="-6"/>
          <w:sz w:val="22"/>
          <w:szCs w:val="22"/>
          <w:lang w:eastAsia="ja-JP"/>
        </w:rPr>
      </w:pPr>
      <w:r w:rsidRPr="00953793">
        <w:rPr>
          <w:rFonts w:ascii="Calibri" w:eastAsiaTheme="minorEastAsia" w:hAnsi="Calibri" w:cs="Calibri"/>
          <w:color w:val="4C483D" w:themeColor="text2"/>
          <w:spacing w:val="-6"/>
          <w:sz w:val="22"/>
          <w:szCs w:val="22"/>
          <w:lang w:eastAsia="ja-JP"/>
        </w:rPr>
        <w:t xml:space="preserve">drošības izpratnes  nozīmība </w:t>
      </w:r>
      <w:r w:rsidR="00EA02D0">
        <w:rPr>
          <w:rFonts w:ascii="Calibri" w:eastAsiaTheme="minorEastAsia" w:hAnsi="Calibri" w:cs="Calibri"/>
          <w:color w:val="4C483D" w:themeColor="text2"/>
          <w:spacing w:val="-6"/>
          <w:sz w:val="22"/>
          <w:szCs w:val="22"/>
          <w:lang w:eastAsia="ja-JP"/>
        </w:rPr>
        <w:t>–</w:t>
      </w:r>
      <w:r w:rsidRPr="00953793">
        <w:rPr>
          <w:rFonts w:ascii="Calibri" w:eastAsiaTheme="minorEastAsia" w:hAnsi="Calibri" w:cs="Calibri"/>
          <w:color w:val="4C483D" w:themeColor="text2"/>
          <w:spacing w:val="-6"/>
          <w:sz w:val="22"/>
          <w:szCs w:val="22"/>
          <w:lang w:eastAsia="ja-JP"/>
        </w:rPr>
        <w:t xml:space="preserve"> </w:t>
      </w:r>
      <w:r w:rsidR="00EA02D0">
        <w:rPr>
          <w:rFonts w:ascii="Calibri" w:eastAsiaTheme="minorEastAsia" w:hAnsi="Calibri" w:cs="Calibri"/>
          <w:color w:val="4C483D" w:themeColor="text2"/>
          <w:spacing w:val="-6"/>
          <w:sz w:val="22"/>
          <w:szCs w:val="22"/>
          <w:lang w:eastAsia="ja-JP"/>
        </w:rPr>
        <w:t xml:space="preserve">drošībai netiek noteikta prioritāte, </w:t>
      </w:r>
      <w:r w:rsidRPr="00953793">
        <w:rPr>
          <w:rFonts w:ascii="Calibri" w:eastAsiaTheme="minorEastAsia" w:hAnsi="Calibri" w:cs="Calibri"/>
          <w:color w:val="4C483D" w:themeColor="text2"/>
          <w:spacing w:val="-6"/>
          <w:sz w:val="22"/>
          <w:szCs w:val="22"/>
          <w:lang w:eastAsia="ja-JP"/>
        </w:rPr>
        <w:t>netiek izmantota priekšrocība mācīties no citu kļūdām</w:t>
      </w:r>
      <w:r w:rsidR="00EA02D0">
        <w:rPr>
          <w:rFonts w:ascii="Calibri" w:eastAsiaTheme="minorEastAsia" w:hAnsi="Calibri" w:cs="Calibri"/>
          <w:color w:val="4C483D" w:themeColor="text2"/>
          <w:spacing w:val="-6"/>
          <w:sz w:val="22"/>
          <w:szCs w:val="22"/>
          <w:lang w:eastAsia="ja-JP"/>
        </w:rPr>
        <w:t>;</w:t>
      </w:r>
    </w:p>
    <w:p w:rsidR="00BA3CCD" w:rsidRPr="00953793" w:rsidRDefault="00BA3CCD" w:rsidP="00BA3CCD">
      <w:pPr>
        <w:pStyle w:val="ListParagraph"/>
        <w:numPr>
          <w:ilvl w:val="0"/>
          <w:numId w:val="20"/>
        </w:numPr>
        <w:tabs>
          <w:tab w:val="num" w:pos="993"/>
        </w:tabs>
        <w:ind w:left="0" w:firstLine="851"/>
        <w:jc w:val="both"/>
        <w:rPr>
          <w:rFonts w:ascii="Calibri" w:eastAsiaTheme="minorEastAsia" w:hAnsi="Calibri" w:cs="Calibri"/>
          <w:color w:val="4C483D" w:themeColor="text2"/>
          <w:spacing w:val="-6"/>
          <w:sz w:val="22"/>
          <w:szCs w:val="22"/>
          <w:lang w:eastAsia="ja-JP"/>
        </w:rPr>
      </w:pPr>
      <w:r w:rsidRPr="00953793">
        <w:rPr>
          <w:rFonts w:ascii="Calibri" w:eastAsiaTheme="minorEastAsia" w:hAnsi="Calibri" w:cs="Calibri"/>
          <w:color w:val="4C483D" w:themeColor="text2"/>
          <w:spacing w:val="-6"/>
          <w:sz w:val="22"/>
          <w:szCs w:val="22"/>
          <w:lang w:eastAsia="ja-JP"/>
        </w:rPr>
        <w:t xml:space="preserve">vadības organizācija atsevišķos procesos neiet kopsolī ar drošību un organizācijas mērķiem – nav atvērta </w:t>
      </w:r>
      <w:r w:rsidR="00EA02D0">
        <w:rPr>
          <w:rFonts w:ascii="Calibri" w:eastAsiaTheme="minorEastAsia" w:hAnsi="Calibri" w:cs="Calibri"/>
          <w:color w:val="4C483D" w:themeColor="text2"/>
          <w:spacing w:val="-6"/>
          <w:sz w:val="22"/>
          <w:szCs w:val="22"/>
          <w:lang w:eastAsia="ja-JP"/>
        </w:rPr>
        <w:t>komunikācija</w:t>
      </w:r>
      <w:r w:rsidRPr="00953793">
        <w:rPr>
          <w:rFonts w:ascii="Calibri" w:eastAsiaTheme="minorEastAsia" w:hAnsi="Calibri" w:cs="Calibri"/>
          <w:color w:val="4C483D" w:themeColor="text2"/>
          <w:spacing w:val="-6"/>
          <w:sz w:val="22"/>
          <w:szCs w:val="22"/>
          <w:lang w:eastAsia="ja-JP"/>
        </w:rPr>
        <w:t xml:space="preserve"> ar nodarbin</w:t>
      </w:r>
      <w:r w:rsidR="00EA02D0">
        <w:rPr>
          <w:rFonts w:ascii="Calibri" w:eastAsiaTheme="minorEastAsia" w:hAnsi="Calibri" w:cs="Calibri"/>
          <w:color w:val="4C483D" w:themeColor="text2"/>
          <w:spacing w:val="-6"/>
          <w:sz w:val="22"/>
          <w:szCs w:val="22"/>
          <w:lang w:eastAsia="ja-JP"/>
        </w:rPr>
        <w:t>ātajiem;</w:t>
      </w:r>
    </w:p>
    <w:p w:rsidR="00BA3CCD" w:rsidRPr="00953793" w:rsidRDefault="00BA3CCD" w:rsidP="00BA3CCD">
      <w:pPr>
        <w:pStyle w:val="ListParagraph"/>
        <w:numPr>
          <w:ilvl w:val="0"/>
          <w:numId w:val="20"/>
        </w:numPr>
        <w:tabs>
          <w:tab w:val="num" w:pos="993"/>
        </w:tabs>
        <w:ind w:left="0" w:firstLine="851"/>
        <w:jc w:val="both"/>
        <w:rPr>
          <w:rFonts w:ascii="Calibri" w:eastAsiaTheme="minorEastAsia" w:hAnsi="Calibri" w:cs="Calibri"/>
          <w:color w:val="4C483D" w:themeColor="text2"/>
          <w:spacing w:val="-6"/>
          <w:sz w:val="22"/>
          <w:szCs w:val="22"/>
          <w:lang w:eastAsia="ja-JP"/>
        </w:rPr>
      </w:pPr>
      <w:r w:rsidRPr="00953793">
        <w:rPr>
          <w:rFonts w:ascii="Calibri" w:eastAsiaTheme="minorEastAsia" w:hAnsi="Calibri" w:cs="Calibri"/>
          <w:color w:val="4C483D" w:themeColor="text2"/>
          <w:spacing w:val="-6"/>
          <w:sz w:val="22"/>
          <w:szCs w:val="22"/>
          <w:lang w:eastAsia="ja-JP"/>
        </w:rPr>
        <w:t xml:space="preserve">risku </w:t>
      </w:r>
      <w:r w:rsidR="00EA02D0">
        <w:rPr>
          <w:rFonts w:ascii="Calibri" w:eastAsiaTheme="minorEastAsia" w:hAnsi="Calibri" w:cs="Calibri"/>
          <w:color w:val="4C483D" w:themeColor="text2"/>
          <w:spacing w:val="-6"/>
          <w:sz w:val="22"/>
          <w:szCs w:val="22"/>
          <w:lang w:eastAsia="ja-JP"/>
        </w:rPr>
        <w:t xml:space="preserve">nenoteikšana, </w:t>
      </w:r>
      <w:r w:rsidRPr="00953793">
        <w:rPr>
          <w:rFonts w:ascii="Calibri" w:eastAsiaTheme="minorEastAsia" w:hAnsi="Calibri" w:cs="Calibri"/>
          <w:color w:val="4C483D" w:themeColor="text2"/>
          <w:spacing w:val="-6"/>
          <w:sz w:val="22"/>
          <w:szCs w:val="22"/>
          <w:lang w:eastAsia="ja-JP"/>
        </w:rPr>
        <w:t>nedefinēšana,</w:t>
      </w:r>
    </w:p>
    <w:p w:rsidR="00BA3CCD" w:rsidRPr="00953793" w:rsidRDefault="00BA3CCD" w:rsidP="00BA3CCD">
      <w:pPr>
        <w:pStyle w:val="ListParagraph"/>
        <w:numPr>
          <w:ilvl w:val="0"/>
          <w:numId w:val="20"/>
        </w:numPr>
        <w:tabs>
          <w:tab w:val="num" w:pos="993"/>
        </w:tabs>
        <w:ind w:left="0" w:firstLine="851"/>
        <w:jc w:val="both"/>
        <w:rPr>
          <w:rFonts w:ascii="Calibri" w:eastAsiaTheme="minorEastAsia" w:hAnsi="Calibri" w:cs="Calibri"/>
          <w:color w:val="4C483D" w:themeColor="text2"/>
          <w:spacing w:val="-6"/>
          <w:sz w:val="22"/>
          <w:szCs w:val="22"/>
          <w:lang w:eastAsia="ja-JP"/>
        </w:rPr>
      </w:pPr>
      <w:r w:rsidRPr="00953793">
        <w:rPr>
          <w:rFonts w:ascii="Calibri" w:eastAsiaTheme="minorEastAsia" w:hAnsi="Calibri" w:cs="Calibri"/>
          <w:color w:val="4C483D" w:themeColor="text2"/>
          <w:spacing w:val="-6"/>
          <w:sz w:val="22"/>
          <w:szCs w:val="22"/>
          <w:lang w:eastAsia="ja-JP"/>
        </w:rPr>
        <w:t>pārmaiņu vadība</w:t>
      </w:r>
      <w:r w:rsidR="00EA02D0">
        <w:rPr>
          <w:rFonts w:ascii="Calibri" w:eastAsiaTheme="minorEastAsia" w:hAnsi="Calibri" w:cs="Calibri"/>
          <w:color w:val="4C483D" w:themeColor="text2"/>
          <w:spacing w:val="-6"/>
          <w:sz w:val="22"/>
          <w:szCs w:val="22"/>
          <w:lang w:eastAsia="ja-JP"/>
        </w:rPr>
        <w:t>s strukturēta pieeja</w:t>
      </w:r>
      <w:r w:rsidRPr="00953793">
        <w:rPr>
          <w:rFonts w:ascii="Calibri" w:eastAsiaTheme="minorEastAsia" w:hAnsi="Calibri" w:cs="Calibri"/>
          <w:color w:val="4C483D" w:themeColor="text2"/>
          <w:spacing w:val="-6"/>
          <w:sz w:val="22"/>
          <w:szCs w:val="22"/>
          <w:lang w:eastAsia="ja-JP"/>
        </w:rPr>
        <w:t xml:space="preserve">.  </w:t>
      </w:r>
    </w:p>
    <w:p w:rsidR="00DF57E2" w:rsidRDefault="0059625C" w:rsidP="00DF57E2">
      <w:pPr>
        <w:tabs>
          <w:tab w:val="num" w:pos="993"/>
        </w:tabs>
        <w:spacing w:before="120" w:after="0" w:line="240" w:lineRule="auto"/>
        <w:ind w:firstLine="851"/>
        <w:jc w:val="both"/>
        <w:rPr>
          <w:rFonts w:ascii="Calibri" w:hAnsi="Calibri" w:cs="Calibri"/>
          <w:color w:val="505050"/>
          <w:sz w:val="22"/>
          <w:szCs w:val="22"/>
          <w:lang w:val="lv-LV"/>
        </w:rPr>
      </w:pPr>
      <w:r w:rsidRPr="00005827">
        <w:rPr>
          <w:rFonts w:ascii="Calibri" w:hAnsi="Calibri" w:cs="Calibri"/>
          <w:spacing w:val="-6"/>
          <w:sz w:val="22"/>
          <w:szCs w:val="22"/>
          <w:lang w:val="lv-LV"/>
        </w:rPr>
        <w:t>Lai šos jautājumu</w:t>
      </w:r>
      <w:r>
        <w:rPr>
          <w:rFonts w:ascii="Calibri" w:hAnsi="Calibri" w:cs="Calibri"/>
          <w:spacing w:val="-6"/>
          <w:sz w:val="22"/>
          <w:szCs w:val="22"/>
          <w:lang w:val="lv-LV"/>
        </w:rPr>
        <w:t>s</w:t>
      </w:r>
      <w:r w:rsidRPr="00005827">
        <w:rPr>
          <w:rFonts w:ascii="Calibri" w:hAnsi="Calibri" w:cs="Calibri"/>
          <w:spacing w:val="-6"/>
          <w:sz w:val="22"/>
          <w:szCs w:val="22"/>
          <w:lang w:val="lv-LV"/>
        </w:rPr>
        <w:t xml:space="preserve"> turpinātu risin</w:t>
      </w:r>
      <w:r>
        <w:rPr>
          <w:rFonts w:ascii="Calibri" w:hAnsi="Calibri" w:cs="Calibri"/>
          <w:spacing w:val="-6"/>
          <w:sz w:val="22"/>
          <w:szCs w:val="22"/>
          <w:lang w:val="lv-LV"/>
        </w:rPr>
        <w:t>āt</w:t>
      </w:r>
      <w:r w:rsidRPr="00005827">
        <w:rPr>
          <w:rFonts w:ascii="Calibri" w:hAnsi="Calibri" w:cs="Calibri"/>
          <w:spacing w:val="-6"/>
          <w:sz w:val="22"/>
          <w:szCs w:val="22"/>
          <w:lang w:val="lv-LV"/>
        </w:rPr>
        <w:t xml:space="preserve"> </w:t>
      </w:r>
      <w:r>
        <w:rPr>
          <w:rFonts w:ascii="Calibri" w:hAnsi="Calibri" w:cs="Calibri"/>
          <w:spacing w:val="-6"/>
          <w:sz w:val="22"/>
          <w:szCs w:val="22"/>
          <w:lang w:val="lv-LV"/>
        </w:rPr>
        <w:t xml:space="preserve">organizāciju iekšienē </w:t>
      </w:r>
      <w:r w:rsidRPr="00005827">
        <w:rPr>
          <w:rFonts w:ascii="Calibri" w:hAnsi="Calibri" w:cs="Calibri"/>
          <w:spacing w:val="-6"/>
          <w:sz w:val="22"/>
          <w:szCs w:val="22"/>
          <w:lang w:val="lv-LV"/>
        </w:rPr>
        <w:t>ir nepieciešama</w:t>
      </w:r>
      <w:r>
        <w:rPr>
          <w:rFonts w:ascii="Calibri" w:hAnsi="Calibri" w:cs="Calibri"/>
          <w:spacing w:val="-6"/>
          <w:sz w:val="22"/>
          <w:szCs w:val="22"/>
          <w:lang w:val="lv-LV"/>
        </w:rPr>
        <w:t xml:space="preserve"> organizāciju</w:t>
      </w:r>
      <w:r w:rsidRPr="00005827">
        <w:rPr>
          <w:rFonts w:ascii="Calibri" w:hAnsi="Calibri" w:cs="Calibri"/>
          <w:spacing w:val="-6"/>
          <w:sz w:val="22"/>
          <w:szCs w:val="22"/>
          <w:lang w:val="lv-LV"/>
        </w:rPr>
        <w:t xml:space="preserve"> nodarbināto iesaiste, atvērta komunikācija organizācijas iekšienē</w:t>
      </w:r>
      <w:r>
        <w:rPr>
          <w:rFonts w:ascii="Calibri" w:hAnsi="Calibri" w:cs="Calibri"/>
          <w:spacing w:val="-6"/>
          <w:sz w:val="22"/>
          <w:szCs w:val="22"/>
          <w:lang w:val="lv-LV"/>
        </w:rPr>
        <w:t xml:space="preserve"> un procesu  aprakstīšana. </w:t>
      </w:r>
      <w:r w:rsidR="00DF57E2">
        <w:rPr>
          <w:rFonts w:ascii="Calibri" w:hAnsi="Calibri" w:cs="Calibri"/>
          <w:spacing w:val="-6"/>
          <w:sz w:val="22"/>
          <w:szCs w:val="22"/>
          <w:lang w:val="lv-LV"/>
        </w:rPr>
        <w:t xml:space="preserve"> </w:t>
      </w:r>
      <w:r w:rsidR="00DF57E2">
        <w:rPr>
          <w:rFonts w:ascii="Calibri" w:hAnsi="Calibri" w:cs="Calibri"/>
          <w:color w:val="505050"/>
          <w:sz w:val="22"/>
          <w:szCs w:val="22"/>
          <w:lang w:val="lv-LV"/>
        </w:rPr>
        <w:t xml:space="preserve">Ir jābūt pareizai un </w:t>
      </w:r>
      <w:r w:rsidR="001355BA" w:rsidRPr="001355BA">
        <w:rPr>
          <w:rFonts w:ascii="Calibri" w:hAnsi="Calibri" w:cs="Calibri"/>
          <w:color w:val="505050"/>
          <w:sz w:val="22"/>
          <w:szCs w:val="22"/>
          <w:lang w:val="lv-LV"/>
        </w:rPr>
        <w:t>pamatot</w:t>
      </w:r>
      <w:r w:rsidR="00DF57E2">
        <w:rPr>
          <w:rFonts w:ascii="Calibri" w:hAnsi="Calibri" w:cs="Calibri"/>
          <w:color w:val="505050"/>
          <w:sz w:val="22"/>
          <w:szCs w:val="22"/>
          <w:lang w:val="lv-LV"/>
        </w:rPr>
        <w:t>i</w:t>
      </w:r>
      <w:r w:rsidR="001355BA" w:rsidRPr="001355BA">
        <w:rPr>
          <w:rFonts w:ascii="Calibri" w:hAnsi="Calibri" w:cs="Calibri"/>
          <w:color w:val="505050"/>
          <w:sz w:val="22"/>
          <w:szCs w:val="22"/>
          <w:lang w:val="lv-LV"/>
        </w:rPr>
        <w:t xml:space="preserve"> kvalitatīva</w:t>
      </w:r>
      <w:r w:rsidR="00DF57E2">
        <w:rPr>
          <w:rFonts w:ascii="Calibri" w:hAnsi="Calibri" w:cs="Calibri"/>
          <w:color w:val="505050"/>
          <w:sz w:val="22"/>
          <w:szCs w:val="22"/>
          <w:lang w:val="lv-LV"/>
        </w:rPr>
        <w:t>i</w:t>
      </w:r>
      <w:r w:rsidR="001355BA" w:rsidRPr="001355BA">
        <w:rPr>
          <w:rFonts w:ascii="Calibri" w:hAnsi="Calibri" w:cs="Calibri"/>
          <w:color w:val="505050"/>
          <w:sz w:val="22"/>
          <w:szCs w:val="22"/>
          <w:lang w:val="lv-LV"/>
        </w:rPr>
        <w:t xml:space="preserve"> pieeja</w:t>
      </w:r>
      <w:r w:rsidR="00DF57E2">
        <w:rPr>
          <w:rFonts w:ascii="Calibri" w:hAnsi="Calibri" w:cs="Calibri"/>
          <w:color w:val="505050"/>
          <w:sz w:val="22"/>
          <w:szCs w:val="22"/>
          <w:lang w:val="lv-LV"/>
        </w:rPr>
        <w:t xml:space="preserve">i procesu organizācijā, mērķu definēšanā, cilvēciskā faktora mazināšanā. </w:t>
      </w:r>
      <w:r w:rsidR="001355BA" w:rsidRPr="001355BA">
        <w:rPr>
          <w:rFonts w:ascii="Calibri" w:hAnsi="Calibri" w:cs="Calibri"/>
          <w:color w:val="505050"/>
          <w:sz w:val="22"/>
          <w:szCs w:val="22"/>
          <w:lang w:val="lv-LV"/>
        </w:rPr>
        <w:t xml:space="preserve">  </w:t>
      </w:r>
    </w:p>
    <w:p w:rsidR="00DF57E2" w:rsidRDefault="00DF57E2" w:rsidP="00DF57E2">
      <w:pPr>
        <w:tabs>
          <w:tab w:val="num" w:pos="993"/>
        </w:tabs>
        <w:spacing w:before="120" w:after="0" w:line="240" w:lineRule="auto"/>
        <w:ind w:firstLine="851"/>
        <w:jc w:val="both"/>
        <w:rPr>
          <w:rFonts w:ascii="Calibri" w:hAnsi="Calibri" w:cs="Calibri"/>
          <w:color w:val="505050"/>
          <w:sz w:val="22"/>
          <w:szCs w:val="22"/>
          <w:lang w:val="lv-LV"/>
        </w:rPr>
      </w:pPr>
    </w:p>
    <w:p w:rsidR="001355BA" w:rsidRPr="002B24E1" w:rsidRDefault="001355BA" w:rsidP="00825C3E">
      <w:pPr>
        <w:tabs>
          <w:tab w:val="num" w:pos="0"/>
        </w:tabs>
        <w:spacing w:after="0" w:line="240" w:lineRule="auto"/>
        <w:jc w:val="both"/>
        <w:rPr>
          <w:rFonts w:ascii="Calibri" w:hAnsi="Calibri" w:cs="Calibri"/>
          <w:color w:val="505050"/>
          <w:sz w:val="22"/>
          <w:szCs w:val="22"/>
          <w:lang w:val="lv-LV"/>
        </w:rPr>
      </w:pPr>
    </w:p>
    <w:p w:rsidR="00572E28" w:rsidRPr="001355BA" w:rsidRDefault="00572E28" w:rsidP="00B231BF">
      <w:pPr>
        <w:tabs>
          <w:tab w:val="num" w:pos="0"/>
        </w:tabs>
        <w:spacing w:after="0" w:line="240" w:lineRule="auto"/>
        <w:jc w:val="both"/>
        <w:rPr>
          <w:rFonts w:ascii="Calibri" w:hAnsi="Calibri" w:cs="Calibri"/>
          <w:spacing w:val="-6"/>
          <w:sz w:val="22"/>
          <w:szCs w:val="22"/>
          <w:lang w:val="lv-LV"/>
        </w:rPr>
      </w:pPr>
    </w:p>
    <w:p w:rsidR="00572E28" w:rsidRDefault="00572E28" w:rsidP="00B231BF">
      <w:pPr>
        <w:tabs>
          <w:tab w:val="num" w:pos="0"/>
        </w:tabs>
        <w:spacing w:after="0" w:line="240" w:lineRule="auto"/>
        <w:jc w:val="both"/>
        <w:rPr>
          <w:rFonts w:ascii="Calibri" w:hAnsi="Calibri" w:cs="Calibri"/>
          <w:spacing w:val="-6"/>
          <w:sz w:val="22"/>
          <w:szCs w:val="22"/>
          <w:lang w:val="lv-LV"/>
        </w:rPr>
      </w:pPr>
    </w:p>
    <w:p w:rsidR="00572E28" w:rsidRDefault="00572E28" w:rsidP="00B231BF">
      <w:pPr>
        <w:tabs>
          <w:tab w:val="num" w:pos="0"/>
        </w:tabs>
        <w:spacing w:after="0" w:line="240" w:lineRule="auto"/>
        <w:jc w:val="both"/>
        <w:rPr>
          <w:rFonts w:ascii="Calibri" w:hAnsi="Calibri" w:cs="Calibri"/>
          <w:spacing w:val="-6"/>
          <w:sz w:val="22"/>
          <w:szCs w:val="22"/>
          <w:lang w:val="lv-LV"/>
        </w:rPr>
      </w:pPr>
    </w:p>
    <w:p w:rsidR="00572E28" w:rsidRDefault="00572E28" w:rsidP="00B231BF">
      <w:pPr>
        <w:tabs>
          <w:tab w:val="num" w:pos="0"/>
        </w:tabs>
        <w:spacing w:after="0" w:line="240" w:lineRule="auto"/>
        <w:jc w:val="both"/>
        <w:rPr>
          <w:rFonts w:ascii="Calibri" w:hAnsi="Calibri" w:cs="Calibri"/>
          <w:spacing w:val="-6"/>
          <w:sz w:val="22"/>
          <w:szCs w:val="22"/>
          <w:lang w:val="lv-LV"/>
        </w:rPr>
      </w:pPr>
    </w:p>
    <w:p w:rsidR="00572E28" w:rsidRDefault="00572E28" w:rsidP="00B231BF">
      <w:pPr>
        <w:tabs>
          <w:tab w:val="num" w:pos="0"/>
        </w:tabs>
        <w:spacing w:after="0" w:line="240" w:lineRule="auto"/>
        <w:jc w:val="both"/>
        <w:rPr>
          <w:rFonts w:ascii="Calibri" w:hAnsi="Calibri" w:cs="Calibri"/>
          <w:spacing w:val="-6"/>
          <w:sz w:val="22"/>
          <w:szCs w:val="22"/>
          <w:lang w:val="lv-LV"/>
        </w:rPr>
      </w:pPr>
    </w:p>
    <w:p w:rsidR="00572E28" w:rsidRDefault="00572E28" w:rsidP="00B231BF">
      <w:pPr>
        <w:tabs>
          <w:tab w:val="num" w:pos="0"/>
        </w:tabs>
        <w:spacing w:after="0" w:line="240" w:lineRule="auto"/>
        <w:jc w:val="both"/>
        <w:rPr>
          <w:rFonts w:ascii="Calibri" w:hAnsi="Calibri" w:cs="Calibri"/>
          <w:spacing w:val="-6"/>
          <w:sz w:val="22"/>
          <w:szCs w:val="22"/>
          <w:lang w:val="lv-LV"/>
        </w:rPr>
      </w:pPr>
    </w:p>
    <w:p w:rsidR="00572E28" w:rsidRDefault="00572E28" w:rsidP="00B231BF">
      <w:pPr>
        <w:tabs>
          <w:tab w:val="num" w:pos="0"/>
        </w:tabs>
        <w:spacing w:after="0" w:line="240" w:lineRule="auto"/>
        <w:jc w:val="both"/>
        <w:rPr>
          <w:rFonts w:ascii="Calibri" w:hAnsi="Calibri" w:cs="Calibri"/>
          <w:spacing w:val="-6"/>
          <w:sz w:val="22"/>
          <w:szCs w:val="22"/>
          <w:lang w:val="lv-LV"/>
        </w:rPr>
      </w:pPr>
    </w:p>
    <w:p w:rsidR="00572E28" w:rsidRDefault="00572E28" w:rsidP="00B231BF">
      <w:pPr>
        <w:tabs>
          <w:tab w:val="num" w:pos="0"/>
        </w:tabs>
        <w:spacing w:after="0" w:line="240" w:lineRule="auto"/>
        <w:jc w:val="both"/>
        <w:rPr>
          <w:rFonts w:ascii="Calibri" w:hAnsi="Calibri" w:cs="Calibri"/>
          <w:spacing w:val="-6"/>
          <w:sz w:val="22"/>
          <w:szCs w:val="22"/>
          <w:lang w:val="lv-LV"/>
        </w:rPr>
      </w:pPr>
    </w:p>
    <w:p w:rsidR="00572E28" w:rsidRDefault="00572E28" w:rsidP="00B231BF">
      <w:pPr>
        <w:tabs>
          <w:tab w:val="num" w:pos="0"/>
        </w:tabs>
        <w:spacing w:after="0" w:line="240" w:lineRule="auto"/>
        <w:jc w:val="both"/>
        <w:rPr>
          <w:rFonts w:ascii="Calibri" w:hAnsi="Calibri" w:cs="Calibri"/>
          <w:spacing w:val="-6"/>
          <w:sz w:val="22"/>
          <w:szCs w:val="22"/>
          <w:lang w:val="lv-LV"/>
        </w:rPr>
      </w:pPr>
    </w:p>
    <w:p w:rsidR="00572E28" w:rsidRDefault="00572E28" w:rsidP="00B231BF">
      <w:pPr>
        <w:tabs>
          <w:tab w:val="num" w:pos="0"/>
        </w:tabs>
        <w:spacing w:after="0" w:line="240" w:lineRule="auto"/>
        <w:jc w:val="both"/>
        <w:rPr>
          <w:rFonts w:ascii="Calibri" w:hAnsi="Calibri" w:cs="Calibri"/>
          <w:spacing w:val="-6"/>
          <w:sz w:val="22"/>
          <w:szCs w:val="22"/>
          <w:lang w:val="lv-LV"/>
        </w:rPr>
      </w:pPr>
    </w:p>
    <w:p w:rsidR="00572E28" w:rsidRDefault="00572E28" w:rsidP="00B231BF">
      <w:pPr>
        <w:tabs>
          <w:tab w:val="num" w:pos="0"/>
        </w:tabs>
        <w:spacing w:after="0" w:line="240" w:lineRule="auto"/>
        <w:jc w:val="both"/>
        <w:rPr>
          <w:rFonts w:ascii="Calibri" w:hAnsi="Calibri" w:cs="Calibri"/>
          <w:spacing w:val="-6"/>
          <w:sz w:val="22"/>
          <w:szCs w:val="22"/>
          <w:lang w:val="lv-LV"/>
        </w:rPr>
      </w:pPr>
    </w:p>
    <w:p w:rsidR="00572E28" w:rsidRDefault="00572E28" w:rsidP="00B231BF">
      <w:pPr>
        <w:tabs>
          <w:tab w:val="num" w:pos="0"/>
        </w:tabs>
        <w:spacing w:after="0" w:line="240" w:lineRule="auto"/>
        <w:jc w:val="both"/>
        <w:rPr>
          <w:rFonts w:ascii="Calibri" w:hAnsi="Calibri" w:cs="Calibri"/>
          <w:spacing w:val="-6"/>
          <w:sz w:val="22"/>
          <w:szCs w:val="22"/>
          <w:lang w:val="lv-LV"/>
        </w:rPr>
      </w:pPr>
    </w:p>
    <w:p w:rsidR="00127FA3" w:rsidRDefault="00127FA3" w:rsidP="00B231BF">
      <w:pPr>
        <w:tabs>
          <w:tab w:val="num" w:pos="0"/>
        </w:tabs>
        <w:spacing w:after="0" w:line="240" w:lineRule="auto"/>
        <w:jc w:val="both"/>
        <w:rPr>
          <w:rFonts w:ascii="Calibri" w:hAnsi="Calibri" w:cs="Calibri"/>
          <w:spacing w:val="-6"/>
          <w:sz w:val="22"/>
          <w:szCs w:val="22"/>
          <w:lang w:val="lv-LV"/>
        </w:rPr>
      </w:pPr>
    </w:p>
    <w:p w:rsidR="00626F17" w:rsidRDefault="00626F17" w:rsidP="00B231BF">
      <w:pPr>
        <w:tabs>
          <w:tab w:val="num" w:pos="0"/>
        </w:tabs>
        <w:spacing w:after="0" w:line="240" w:lineRule="auto"/>
        <w:jc w:val="both"/>
        <w:rPr>
          <w:rFonts w:ascii="Calibri" w:hAnsi="Calibri" w:cs="Calibri"/>
          <w:spacing w:val="-6"/>
          <w:sz w:val="22"/>
          <w:szCs w:val="22"/>
          <w:lang w:val="lv-LV"/>
        </w:rPr>
      </w:pPr>
    </w:p>
    <w:p w:rsidR="00626F17" w:rsidRDefault="00626F17" w:rsidP="00B231BF">
      <w:pPr>
        <w:tabs>
          <w:tab w:val="num" w:pos="0"/>
        </w:tabs>
        <w:spacing w:after="0" w:line="240" w:lineRule="auto"/>
        <w:jc w:val="both"/>
        <w:rPr>
          <w:rFonts w:ascii="Calibri" w:hAnsi="Calibri" w:cs="Calibri"/>
          <w:spacing w:val="-6"/>
          <w:sz w:val="22"/>
          <w:szCs w:val="22"/>
          <w:lang w:val="lv-LV"/>
        </w:rPr>
      </w:pPr>
    </w:p>
    <w:p w:rsidR="00626F17" w:rsidRDefault="00626F17" w:rsidP="00B231BF">
      <w:pPr>
        <w:tabs>
          <w:tab w:val="num" w:pos="0"/>
        </w:tabs>
        <w:spacing w:after="0" w:line="240" w:lineRule="auto"/>
        <w:jc w:val="both"/>
        <w:rPr>
          <w:rFonts w:ascii="Calibri" w:hAnsi="Calibri" w:cs="Calibri"/>
          <w:spacing w:val="-6"/>
          <w:sz w:val="22"/>
          <w:szCs w:val="22"/>
          <w:lang w:val="lv-LV"/>
        </w:rPr>
      </w:pPr>
    </w:p>
    <w:p w:rsidR="00626F17" w:rsidRDefault="00626F17" w:rsidP="00B231BF">
      <w:pPr>
        <w:tabs>
          <w:tab w:val="num" w:pos="0"/>
        </w:tabs>
        <w:spacing w:after="0" w:line="240" w:lineRule="auto"/>
        <w:jc w:val="both"/>
        <w:rPr>
          <w:rFonts w:ascii="Calibri" w:hAnsi="Calibri" w:cs="Calibri"/>
          <w:spacing w:val="-6"/>
          <w:sz w:val="22"/>
          <w:szCs w:val="22"/>
          <w:lang w:val="lv-LV"/>
        </w:rPr>
      </w:pPr>
    </w:p>
    <w:p w:rsidR="00626F17" w:rsidRDefault="00626F17" w:rsidP="00B231BF">
      <w:pPr>
        <w:tabs>
          <w:tab w:val="num" w:pos="0"/>
        </w:tabs>
        <w:spacing w:after="0" w:line="240" w:lineRule="auto"/>
        <w:jc w:val="both"/>
        <w:rPr>
          <w:rFonts w:ascii="Calibri" w:hAnsi="Calibri" w:cs="Calibri"/>
          <w:spacing w:val="-6"/>
          <w:sz w:val="22"/>
          <w:szCs w:val="22"/>
          <w:lang w:val="lv-LV"/>
        </w:rPr>
      </w:pPr>
    </w:p>
    <w:p w:rsidR="00626F17" w:rsidRDefault="00626F17" w:rsidP="00B231BF">
      <w:pPr>
        <w:tabs>
          <w:tab w:val="num" w:pos="0"/>
        </w:tabs>
        <w:spacing w:after="0" w:line="240" w:lineRule="auto"/>
        <w:jc w:val="both"/>
        <w:rPr>
          <w:rFonts w:ascii="Calibri" w:hAnsi="Calibri" w:cs="Calibri"/>
          <w:spacing w:val="-6"/>
          <w:sz w:val="22"/>
          <w:szCs w:val="22"/>
          <w:lang w:val="lv-LV"/>
        </w:rPr>
      </w:pPr>
    </w:p>
    <w:p w:rsidR="00626F17" w:rsidRDefault="00626F17" w:rsidP="00B231BF">
      <w:pPr>
        <w:tabs>
          <w:tab w:val="num" w:pos="0"/>
        </w:tabs>
        <w:spacing w:after="0" w:line="240" w:lineRule="auto"/>
        <w:jc w:val="both"/>
        <w:rPr>
          <w:rFonts w:ascii="Calibri" w:hAnsi="Calibri" w:cs="Calibri"/>
          <w:spacing w:val="-6"/>
          <w:sz w:val="22"/>
          <w:szCs w:val="22"/>
          <w:lang w:val="lv-LV"/>
        </w:rPr>
      </w:pPr>
    </w:p>
    <w:p w:rsidR="00127FA3" w:rsidRDefault="00BC0AD8" w:rsidP="00127FA3">
      <w:pPr>
        <w:tabs>
          <w:tab w:val="num" w:pos="0"/>
        </w:tabs>
        <w:spacing w:after="0" w:line="240" w:lineRule="auto"/>
        <w:jc w:val="right"/>
        <w:rPr>
          <w:rFonts w:ascii="Calibri" w:hAnsi="Calibri" w:cs="Calibri"/>
          <w:spacing w:val="-6"/>
          <w:sz w:val="22"/>
          <w:szCs w:val="22"/>
          <w:lang w:val="lv-LV"/>
        </w:rPr>
      </w:pPr>
      <w:r>
        <w:rPr>
          <w:rFonts w:ascii="Calibri" w:hAnsi="Calibri" w:cs="Calibri"/>
          <w:spacing w:val="-6"/>
          <w:sz w:val="22"/>
          <w:szCs w:val="22"/>
          <w:lang w:val="lv-LV"/>
        </w:rPr>
        <w:lastRenderedPageBreak/>
        <w:t>P</w:t>
      </w:r>
      <w:r w:rsidR="00127FA3">
        <w:rPr>
          <w:rFonts w:ascii="Calibri" w:hAnsi="Calibri" w:cs="Calibri"/>
          <w:spacing w:val="-6"/>
          <w:sz w:val="22"/>
          <w:szCs w:val="22"/>
          <w:lang w:val="lv-LV"/>
        </w:rPr>
        <w:t>ielikums</w:t>
      </w:r>
    </w:p>
    <w:p w:rsidR="00127FA3" w:rsidRDefault="00127FA3" w:rsidP="00127FA3">
      <w:pPr>
        <w:tabs>
          <w:tab w:val="num" w:pos="0"/>
        </w:tabs>
        <w:spacing w:after="0" w:line="240" w:lineRule="auto"/>
        <w:jc w:val="right"/>
        <w:rPr>
          <w:rFonts w:ascii="Calibri" w:hAnsi="Calibri" w:cs="Calibri"/>
          <w:spacing w:val="-6"/>
          <w:sz w:val="22"/>
          <w:szCs w:val="22"/>
          <w:lang w:val="lv-LV"/>
        </w:rPr>
      </w:pPr>
    </w:p>
    <w:p w:rsidR="00127FA3" w:rsidRPr="00127FA3" w:rsidRDefault="00127FA3" w:rsidP="00127FA3">
      <w:pPr>
        <w:tabs>
          <w:tab w:val="num" w:pos="0"/>
        </w:tabs>
        <w:spacing w:after="0" w:line="240" w:lineRule="auto"/>
        <w:jc w:val="center"/>
        <w:rPr>
          <w:rFonts w:ascii="Calibri" w:hAnsi="Calibri" w:cs="Calibri"/>
          <w:b/>
          <w:spacing w:val="-6"/>
          <w:sz w:val="28"/>
          <w:szCs w:val="22"/>
          <w:lang w:val="lv-LV"/>
        </w:rPr>
      </w:pPr>
      <w:r w:rsidRPr="00127FA3">
        <w:rPr>
          <w:rFonts w:ascii="Calibri" w:hAnsi="Calibri" w:cs="Calibri"/>
          <w:b/>
          <w:spacing w:val="-6"/>
          <w:sz w:val="28"/>
          <w:szCs w:val="22"/>
          <w:lang w:val="lv-LV"/>
        </w:rPr>
        <w:t>Biežumu rādītāji histogrammās</w:t>
      </w:r>
      <w:r w:rsidR="00974277">
        <w:rPr>
          <w:rFonts w:ascii="Calibri" w:hAnsi="Calibri" w:cs="Calibri"/>
          <w:b/>
          <w:spacing w:val="-6"/>
          <w:sz w:val="28"/>
          <w:szCs w:val="22"/>
          <w:lang w:val="lv-LV"/>
        </w:rPr>
        <w:t xml:space="preserve"> (2004 – 2017.gads)</w:t>
      </w:r>
    </w:p>
    <w:tbl>
      <w:tblPr>
        <w:tblW w:w="26355" w:type="dxa"/>
        <w:tblLook w:val="04A0" w:firstRow="1" w:lastRow="0" w:firstColumn="1" w:lastColumn="0" w:noHBand="0" w:noVBand="1"/>
      </w:tblPr>
      <w:tblGrid>
        <w:gridCol w:w="1920"/>
        <w:gridCol w:w="1132"/>
        <w:gridCol w:w="1223"/>
        <w:gridCol w:w="11520"/>
        <w:gridCol w:w="960"/>
        <w:gridCol w:w="960"/>
        <w:gridCol w:w="960"/>
        <w:gridCol w:w="960"/>
        <w:gridCol w:w="960"/>
        <w:gridCol w:w="960"/>
        <w:gridCol w:w="960"/>
        <w:gridCol w:w="960"/>
        <w:gridCol w:w="960"/>
        <w:gridCol w:w="960"/>
        <w:gridCol w:w="960"/>
      </w:tblGrid>
      <w:tr w:rsidR="00127FA3" w:rsidRPr="00127FA3" w:rsidTr="00127FA3">
        <w:trPr>
          <w:trHeight w:val="315"/>
        </w:trPr>
        <w:tc>
          <w:tcPr>
            <w:tcW w:w="3052" w:type="dxa"/>
            <w:gridSpan w:val="2"/>
            <w:tcBorders>
              <w:top w:val="nil"/>
              <w:left w:val="nil"/>
              <w:bottom w:val="nil"/>
              <w:right w:val="nil"/>
            </w:tcBorders>
            <w:shd w:val="clear" w:color="auto" w:fill="D9D9D9" w:themeFill="background1" w:themeFillShade="D9"/>
            <w:noWrap/>
            <w:vAlign w:val="bottom"/>
            <w:hideMark/>
          </w:tcPr>
          <w:p w:rsidR="00127FA3" w:rsidRPr="00127FA3" w:rsidRDefault="00127FA3" w:rsidP="00127FA3">
            <w:pPr>
              <w:spacing w:after="0" w:line="240" w:lineRule="auto"/>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 xml:space="preserve">Kopā </w:t>
            </w:r>
            <w:r w:rsidR="00974277">
              <w:rPr>
                <w:rFonts w:ascii="Calibri" w:eastAsia="Times New Roman" w:hAnsi="Calibri" w:cs="Calibri"/>
                <w:color w:val="000000"/>
                <w:sz w:val="22"/>
                <w:szCs w:val="22"/>
                <w:lang w:val="lv-LV" w:eastAsia="lv-LV"/>
              </w:rPr>
              <w:t xml:space="preserve">nopietni </w:t>
            </w:r>
            <w:r w:rsidRPr="00127FA3">
              <w:rPr>
                <w:rFonts w:ascii="Calibri" w:eastAsia="Times New Roman" w:hAnsi="Calibri" w:cs="Calibri"/>
                <w:color w:val="000000"/>
                <w:sz w:val="22"/>
                <w:szCs w:val="22"/>
                <w:lang w:val="lv-LV" w:eastAsia="lv-LV"/>
              </w:rPr>
              <w:t>negadījumi</w:t>
            </w:r>
          </w:p>
        </w:tc>
        <w:tc>
          <w:tcPr>
            <w:tcW w:w="1223" w:type="dxa"/>
            <w:tcBorders>
              <w:top w:val="nil"/>
              <w:left w:val="nil"/>
              <w:bottom w:val="nil"/>
              <w:right w:val="nil"/>
            </w:tcBorders>
            <w:shd w:val="clear" w:color="auto" w:fill="D9D9D9" w:themeFill="background1" w:themeFillShade="D9"/>
            <w:noWrap/>
            <w:vAlign w:val="bottom"/>
            <w:hideMark/>
          </w:tcPr>
          <w:p w:rsidR="00127FA3" w:rsidRPr="00127FA3" w:rsidRDefault="00127FA3" w:rsidP="00127FA3">
            <w:pPr>
              <w:spacing w:after="0" w:line="240" w:lineRule="auto"/>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 </w:t>
            </w:r>
          </w:p>
        </w:tc>
        <w:tc>
          <w:tcPr>
            <w:tcW w:w="1152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Calibri" w:eastAsia="Times New Roman" w:hAnsi="Calibri" w:cs="Calibri"/>
                <w:color w:val="000000"/>
                <w:sz w:val="22"/>
                <w:szCs w:val="22"/>
                <w:lang w:val="lv-LV" w:eastAsia="lv-LV"/>
              </w:rPr>
            </w:pPr>
          </w:p>
          <w:tbl>
            <w:tblPr>
              <w:tblW w:w="0" w:type="auto"/>
              <w:tblCellSpacing w:w="0" w:type="dxa"/>
              <w:tblCellMar>
                <w:left w:w="0" w:type="dxa"/>
                <w:right w:w="0" w:type="dxa"/>
              </w:tblCellMar>
              <w:tblLook w:val="04A0" w:firstRow="1" w:lastRow="0" w:firstColumn="1" w:lastColumn="0" w:noHBand="0" w:noVBand="1"/>
            </w:tblPr>
            <w:tblGrid>
              <w:gridCol w:w="960"/>
            </w:tblGrid>
            <w:tr w:rsidR="00127FA3" w:rsidRPr="00127FA3">
              <w:trPr>
                <w:trHeight w:val="315"/>
                <w:tblCellSpacing w:w="0" w:type="dxa"/>
              </w:trPr>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Calibri" w:eastAsia="Times New Roman" w:hAnsi="Calibri" w:cs="Calibri"/>
                      <w:color w:val="000000"/>
                      <w:sz w:val="22"/>
                      <w:szCs w:val="22"/>
                      <w:lang w:val="lv-LV" w:eastAsia="lv-LV"/>
                    </w:rPr>
                  </w:pPr>
                </w:p>
              </w:tc>
            </w:tr>
          </w:tbl>
          <w:p w:rsidR="00127FA3" w:rsidRPr="00127FA3" w:rsidRDefault="00127FA3" w:rsidP="00127FA3">
            <w:pPr>
              <w:spacing w:after="0" w:line="240" w:lineRule="auto"/>
              <w:rPr>
                <w:rFonts w:ascii="Calibri" w:eastAsia="Times New Roman" w:hAnsi="Calibri" w:cs="Calibri"/>
                <w:color w:val="000000"/>
                <w:sz w:val="22"/>
                <w:szCs w:val="22"/>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r>
      <w:tr w:rsidR="00127FA3" w:rsidRPr="00127FA3" w:rsidTr="00127FA3">
        <w:trPr>
          <w:trHeight w:val="300"/>
        </w:trPr>
        <w:tc>
          <w:tcPr>
            <w:tcW w:w="1920" w:type="dxa"/>
            <w:tcBorders>
              <w:top w:val="single" w:sz="8" w:space="0" w:color="auto"/>
              <w:left w:val="nil"/>
              <w:bottom w:val="single" w:sz="4" w:space="0" w:color="auto"/>
              <w:right w:val="nil"/>
            </w:tcBorders>
            <w:shd w:val="clear" w:color="auto" w:fill="auto"/>
            <w:noWrap/>
            <w:vAlign w:val="bottom"/>
            <w:hideMark/>
          </w:tcPr>
          <w:p w:rsidR="00127FA3" w:rsidRPr="00127FA3" w:rsidRDefault="00127FA3" w:rsidP="00127FA3">
            <w:pPr>
              <w:spacing w:after="0" w:line="240" w:lineRule="auto"/>
              <w:jc w:val="center"/>
              <w:rPr>
                <w:rFonts w:ascii="Calibri" w:eastAsia="Times New Roman" w:hAnsi="Calibri" w:cs="Calibri"/>
                <w:i/>
                <w:iCs/>
                <w:color w:val="000000"/>
                <w:sz w:val="22"/>
                <w:szCs w:val="22"/>
                <w:lang w:val="lv-LV" w:eastAsia="lv-LV"/>
              </w:rPr>
            </w:pPr>
            <w:r>
              <w:rPr>
                <w:rFonts w:ascii="Calibri" w:eastAsia="Times New Roman" w:hAnsi="Calibri" w:cs="Calibri"/>
                <w:i/>
                <w:iCs/>
                <w:color w:val="000000"/>
                <w:sz w:val="22"/>
                <w:szCs w:val="22"/>
                <w:lang w:val="lv-LV" w:eastAsia="lv-LV"/>
              </w:rPr>
              <w:t>Intervālu viduspunkti</w:t>
            </w:r>
          </w:p>
        </w:tc>
        <w:tc>
          <w:tcPr>
            <w:tcW w:w="1132" w:type="dxa"/>
            <w:tcBorders>
              <w:top w:val="single" w:sz="8" w:space="0" w:color="auto"/>
              <w:left w:val="nil"/>
              <w:bottom w:val="single" w:sz="4" w:space="0" w:color="auto"/>
              <w:right w:val="nil"/>
            </w:tcBorders>
            <w:shd w:val="clear" w:color="auto" w:fill="auto"/>
            <w:noWrap/>
            <w:vAlign w:val="bottom"/>
            <w:hideMark/>
          </w:tcPr>
          <w:p w:rsidR="00127FA3" w:rsidRPr="00127FA3" w:rsidRDefault="00127FA3" w:rsidP="00127FA3">
            <w:pPr>
              <w:spacing w:after="0" w:line="240" w:lineRule="auto"/>
              <w:jc w:val="center"/>
              <w:rPr>
                <w:rFonts w:ascii="Calibri" w:eastAsia="Times New Roman" w:hAnsi="Calibri" w:cs="Calibri"/>
                <w:i/>
                <w:iCs/>
                <w:color w:val="000000"/>
                <w:sz w:val="22"/>
                <w:szCs w:val="22"/>
                <w:lang w:val="lv-LV" w:eastAsia="lv-LV"/>
              </w:rPr>
            </w:pPr>
            <w:r>
              <w:rPr>
                <w:rFonts w:ascii="Calibri" w:eastAsia="Times New Roman" w:hAnsi="Calibri" w:cs="Calibri"/>
                <w:i/>
                <w:iCs/>
                <w:color w:val="000000"/>
                <w:sz w:val="22"/>
                <w:szCs w:val="22"/>
                <w:lang w:val="lv-LV" w:eastAsia="lv-LV"/>
              </w:rPr>
              <w:t>Biežums</w:t>
            </w:r>
          </w:p>
        </w:tc>
        <w:tc>
          <w:tcPr>
            <w:tcW w:w="1223" w:type="dxa"/>
            <w:tcBorders>
              <w:top w:val="single" w:sz="8" w:space="0" w:color="auto"/>
              <w:left w:val="nil"/>
              <w:bottom w:val="single" w:sz="4" w:space="0" w:color="auto"/>
              <w:right w:val="nil"/>
            </w:tcBorders>
            <w:shd w:val="clear" w:color="auto" w:fill="auto"/>
            <w:noWrap/>
            <w:vAlign w:val="bottom"/>
            <w:hideMark/>
          </w:tcPr>
          <w:p w:rsidR="00127FA3" w:rsidRPr="00127FA3" w:rsidRDefault="00127FA3" w:rsidP="00127FA3">
            <w:pPr>
              <w:spacing w:after="0" w:line="240" w:lineRule="auto"/>
              <w:jc w:val="center"/>
              <w:rPr>
                <w:rFonts w:ascii="Calibri" w:eastAsia="Times New Roman" w:hAnsi="Calibri" w:cs="Calibri"/>
                <w:i/>
                <w:iCs/>
                <w:color w:val="000000"/>
                <w:sz w:val="22"/>
                <w:szCs w:val="22"/>
                <w:lang w:val="lv-LV" w:eastAsia="lv-LV"/>
              </w:rPr>
            </w:pPr>
            <w:proofErr w:type="spellStart"/>
            <w:r>
              <w:rPr>
                <w:rFonts w:ascii="Calibri" w:eastAsia="Times New Roman" w:hAnsi="Calibri" w:cs="Calibri"/>
                <w:i/>
                <w:iCs/>
                <w:color w:val="000000"/>
                <w:sz w:val="22"/>
                <w:szCs w:val="22"/>
                <w:lang w:val="lv-LV" w:eastAsia="lv-LV"/>
              </w:rPr>
              <w:t>Kumulāta</w:t>
            </w:r>
            <w:proofErr w:type="spellEnd"/>
            <w:r>
              <w:rPr>
                <w:rFonts w:ascii="Calibri" w:eastAsia="Times New Roman" w:hAnsi="Calibri" w:cs="Calibri"/>
                <w:i/>
                <w:iCs/>
                <w:color w:val="000000"/>
                <w:sz w:val="22"/>
                <w:szCs w:val="22"/>
                <w:lang w:val="lv-LV" w:eastAsia="lv-LV"/>
              </w:rPr>
              <w:t xml:space="preserve"> </w:t>
            </w:r>
            <w:r w:rsidRPr="00127FA3">
              <w:rPr>
                <w:rFonts w:ascii="Calibri" w:eastAsia="Times New Roman" w:hAnsi="Calibri" w:cs="Calibri"/>
                <w:i/>
                <w:iCs/>
                <w:color w:val="000000"/>
                <w:sz w:val="22"/>
                <w:szCs w:val="22"/>
                <w:lang w:val="lv-LV" w:eastAsia="lv-LV"/>
              </w:rPr>
              <w:t>%</w:t>
            </w:r>
          </w:p>
        </w:tc>
        <w:tc>
          <w:tcPr>
            <w:tcW w:w="1152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center"/>
              <w:rPr>
                <w:rFonts w:ascii="Calibri" w:eastAsia="Times New Roman" w:hAnsi="Calibri" w:cs="Calibri"/>
                <w:i/>
                <w:iCs/>
                <w:color w:val="000000"/>
                <w:sz w:val="22"/>
                <w:szCs w:val="22"/>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r>
      <w:tr w:rsidR="00127FA3" w:rsidRPr="00127FA3" w:rsidTr="00127FA3">
        <w:trPr>
          <w:trHeight w:val="300"/>
        </w:trPr>
        <w:tc>
          <w:tcPr>
            <w:tcW w:w="192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18,00</w:t>
            </w:r>
          </w:p>
        </w:tc>
        <w:tc>
          <w:tcPr>
            <w:tcW w:w="1132"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1</w:t>
            </w:r>
          </w:p>
        </w:tc>
        <w:tc>
          <w:tcPr>
            <w:tcW w:w="1223"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7,14%</w:t>
            </w:r>
          </w:p>
        </w:tc>
        <w:tc>
          <w:tcPr>
            <w:tcW w:w="1152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r>
      <w:tr w:rsidR="00127FA3" w:rsidRPr="00127FA3" w:rsidTr="00127FA3">
        <w:trPr>
          <w:trHeight w:val="300"/>
        </w:trPr>
        <w:tc>
          <w:tcPr>
            <w:tcW w:w="192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35,33</w:t>
            </w:r>
          </w:p>
        </w:tc>
        <w:tc>
          <w:tcPr>
            <w:tcW w:w="1132"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7</w:t>
            </w:r>
          </w:p>
        </w:tc>
        <w:tc>
          <w:tcPr>
            <w:tcW w:w="1223"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57,14%</w:t>
            </w:r>
          </w:p>
        </w:tc>
        <w:tc>
          <w:tcPr>
            <w:tcW w:w="1152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r>
      <w:tr w:rsidR="00127FA3" w:rsidRPr="00127FA3" w:rsidTr="00127FA3">
        <w:trPr>
          <w:trHeight w:val="300"/>
        </w:trPr>
        <w:tc>
          <w:tcPr>
            <w:tcW w:w="192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52,67</w:t>
            </w:r>
          </w:p>
        </w:tc>
        <w:tc>
          <w:tcPr>
            <w:tcW w:w="1132"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2</w:t>
            </w:r>
          </w:p>
        </w:tc>
        <w:tc>
          <w:tcPr>
            <w:tcW w:w="1223"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71,43%</w:t>
            </w:r>
          </w:p>
        </w:tc>
        <w:tc>
          <w:tcPr>
            <w:tcW w:w="1152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r>
      <w:tr w:rsidR="00127FA3" w:rsidRPr="00127FA3" w:rsidTr="00127FA3">
        <w:trPr>
          <w:trHeight w:val="315"/>
        </w:trPr>
        <w:tc>
          <w:tcPr>
            <w:tcW w:w="1920" w:type="dxa"/>
            <w:tcBorders>
              <w:top w:val="nil"/>
              <w:left w:val="nil"/>
              <w:bottom w:val="single" w:sz="8" w:space="0" w:color="auto"/>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Vairāk</w:t>
            </w:r>
          </w:p>
        </w:tc>
        <w:tc>
          <w:tcPr>
            <w:tcW w:w="1132" w:type="dxa"/>
            <w:tcBorders>
              <w:top w:val="nil"/>
              <w:left w:val="nil"/>
              <w:bottom w:val="single" w:sz="8" w:space="0" w:color="auto"/>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4</w:t>
            </w:r>
          </w:p>
        </w:tc>
        <w:tc>
          <w:tcPr>
            <w:tcW w:w="1223" w:type="dxa"/>
            <w:tcBorders>
              <w:top w:val="nil"/>
              <w:left w:val="nil"/>
              <w:bottom w:val="single" w:sz="8" w:space="0" w:color="auto"/>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100,00%</w:t>
            </w:r>
          </w:p>
        </w:tc>
        <w:tc>
          <w:tcPr>
            <w:tcW w:w="1152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r>
      <w:tr w:rsidR="00127FA3" w:rsidRPr="00127FA3" w:rsidTr="00127FA3">
        <w:trPr>
          <w:trHeight w:val="300"/>
        </w:trPr>
        <w:tc>
          <w:tcPr>
            <w:tcW w:w="192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1132"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1223"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11520" w:type="dxa"/>
            <w:tcBorders>
              <w:top w:val="nil"/>
              <w:left w:val="nil"/>
              <w:bottom w:val="nil"/>
              <w:right w:val="nil"/>
            </w:tcBorders>
            <w:shd w:val="clear" w:color="auto" w:fill="auto"/>
            <w:noWrap/>
            <w:vAlign w:val="bottom"/>
            <w:hideMark/>
          </w:tcPr>
          <w:p w:rsidR="00127FA3" w:rsidRPr="00127FA3" w:rsidRDefault="00974277" w:rsidP="00127FA3">
            <w:pPr>
              <w:spacing w:after="0" w:line="240" w:lineRule="auto"/>
              <w:rPr>
                <w:rFonts w:ascii="Times New Roman" w:eastAsia="Times New Roman" w:hAnsi="Times New Roman" w:cs="Times New Roman"/>
                <w:color w:val="auto"/>
                <w:lang w:val="lv-LV" w:eastAsia="lv-LV"/>
              </w:rPr>
            </w:pPr>
            <w:r w:rsidRPr="00127FA3">
              <w:rPr>
                <w:rFonts w:ascii="Calibri" w:eastAsia="Times New Roman" w:hAnsi="Calibri" w:cs="Calibri"/>
                <w:noProof/>
                <w:color w:val="000000"/>
                <w:sz w:val="22"/>
                <w:szCs w:val="22"/>
                <w:lang w:val="lv-LV" w:eastAsia="lv-LV"/>
              </w:rPr>
              <w:drawing>
                <wp:anchor distT="0" distB="0" distL="114300" distR="114300" simplePos="0" relativeHeight="251698176" behindDoc="0" locked="0" layoutInCell="1" allowOverlap="1">
                  <wp:simplePos x="0" y="0"/>
                  <wp:positionH relativeFrom="column">
                    <wp:posOffset>145415</wp:posOffset>
                  </wp:positionH>
                  <wp:positionV relativeFrom="paragraph">
                    <wp:posOffset>-1639570</wp:posOffset>
                  </wp:positionV>
                  <wp:extent cx="3600450" cy="1590675"/>
                  <wp:effectExtent l="0" t="0" r="0" b="9525"/>
                  <wp:wrapNone/>
                  <wp:docPr id="111" name="Chart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r>
      <w:tr w:rsidR="00127FA3" w:rsidRPr="00127FA3" w:rsidTr="00127FA3">
        <w:trPr>
          <w:trHeight w:val="300"/>
        </w:trPr>
        <w:tc>
          <w:tcPr>
            <w:tcW w:w="192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1132"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1223"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22080" w:type="dxa"/>
            <w:gridSpan w:val="12"/>
            <w:vMerge w:val="restart"/>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Calibri" w:eastAsia="Times New Roman" w:hAnsi="Calibri" w:cs="Calibri"/>
                <w:color w:val="000000"/>
                <w:sz w:val="22"/>
                <w:szCs w:val="22"/>
                <w:lang w:val="lv-LV" w:eastAsia="lv-LV"/>
              </w:rPr>
            </w:pPr>
            <w:r w:rsidRPr="00127FA3">
              <w:rPr>
                <w:rFonts w:ascii="Calibri" w:eastAsia="Times New Roman" w:hAnsi="Calibri" w:cs="Calibri"/>
                <w:noProof/>
                <w:color w:val="000000"/>
                <w:sz w:val="22"/>
                <w:szCs w:val="22"/>
                <w:lang w:val="lv-LV" w:eastAsia="lv-LV"/>
              </w:rPr>
              <w:drawing>
                <wp:anchor distT="0" distB="0" distL="114300" distR="114300" simplePos="0" relativeHeight="251699200" behindDoc="0" locked="0" layoutInCell="1" allowOverlap="1">
                  <wp:simplePos x="0" y="0"/>
                  <wp:positionH relativeFrom="column">
                    <wp:posOffset>164465</wp:posOffset>
                  </wp:positionH>
                  <wp:positionV relativeFrom="paragraph">
                    <wp:posOffset>-1647825</wp:posOffset>
                  </wp:positionV>
                  <wp:extent cx="3581400" cy="1600200"/>
                  <wp:effectExtent l="0" t="0" r="0" b="0"/>
                  <wp:wrapNone/>
                  <wp:docPr id="110" name="Chart 1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p>
        </w:tc>
      </w:tr>
      <w:tr w:rsidR="00127FA3" w:rsidRPr="00127FA3" w:rsidTr="00127FA3">
        <w:trPr>
          <w:trHeight w:val="315"/>
        </w:trPr>
        <w:tc>
          <w:tcPr>
            <w:tcW w:w="3052" w:type="dxa"/>
            <w:gridSpan w:val="2"/>
            <w:tcBorders>
              <w:top w:val="nil"/>
              <w:left w:val="nil"/>
              <w:bottom w:val="nil"/>
              <w:right w:val="nil"/>
            </w:tcBorders>
            <w:shd w:val="clear" w:color="auto" w:fill="D9D9D9" w:themeFill="background1" w:themeFillShade="D9"/>
            <w:noWrap/>
            <w:vAlign w:val="bottom"/>
            <w:hideMark/>
          </w:tcPr>
          <w:p w:rsidR="00127FA3" w:rsidRPr="00127FA3" w:rsidRDefault="00982C95" w:rsidP="00982C95">
            <w:pPr>
              <w:spacing w:after="0" w:line="240" w:lineRule="auto"/>
              <w:rPr>
                <w:rFonts w:ascii="Calibri" w:eastAsia="Times New Roman" w:hAnsi="Calibri" w:cs="Calibri"/>
                <w:color w:val="000000"/>
                <w:sz w:val="22"/>
                <w:szCs w:val="22"/>
                <w:lang w:val="lv-LV" w:eastAsia="lv-LV"/>
              </w:rPr>
            </w:pPr>
            <w:r>
              <w:rPr>
                <w:rFonts w:ascii="Calibri" w:eastAsia="Times New Roman" w:hAnsi="Calibri" w:cs="Calibri"/>
                <w:color w:val="000000"/>
                <w:sz w:val="22"/>
                <w:szCs w:val="22"/>
                <w:lang w:val="lv-LV" w:eastAsia="lv-LV"/>
              </w:rPr>
              <w:t>Negadījumu uz pārbrauktuvēm</w:t>
            </w:r>
          </w:p>
        </w:tc>
        <w:tc>
          <w:tcPr>
            <w:tcW w:w="1223" w:type="dxa"/>
            <w:tcBorders>
              <w:top w:val="nil"/>
              <w:left w:val="nil"/>
              <w:bottom w:val="nil"/>
              <w:right w:val="nil"/>
            </w:tcBorders>
            <w:shd w:val="clear" w:color="auto" w:fill="D9D9D9" w:themeFill="background1" w:themeFillShade="D9"/>
            <w:noWrap/>
            <w:vAlign w:val="bottom"/>
            <w:hideMark/>
          </w:tcPr>
          <w:p w:rsidR="00127FA3" w:rsidRPr="00127FA3" w:rsidRDefault="00127FA3" w:rsidP="00127FA3">
            <w:pPr>
              <w:spacing w:after="0" w:line="240" w:lineRule="auto"/>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 </w:t>
            </w:r>
          </w:p>
        </w:tc>
        <w:tc>
          <w:tcPr>
            <w:tcW w:w="22080" w:type="dxa"/>
            <w:gridSpan w:val="12"/>
            <w:vMerge/>
            <w:tcBorders>
              <w:top w:val="nil"/>
              <w:left w:val="nil"/>
              <w:bottom w:val="nil"/>
              <w:right w:val="nil"/>
            </w:tcBorders>
            <w:vAlign w:val="center"/>
            <w:hideMark/>
          </w:tcPr>
          <w:p w:rsidR="00127FA3" w:rsidRPr="00127FA3" w:rsidRDefault="00127FA3" w:rsidP="00127FA3">
            <w:pPr>
              <w:spacing w:after="0" w:line="240" w:lineRule="auto"/>
              <w:rPr>
                <w:rFonts w:ascii="Calibri" w:eastAsia="Times New Roman" w:hAnsi="Calibri" w:cs="Calibri"/>
                <w:color w:val="000000"/>
                <w:sz w:val="22"/>
                <w:szCs w:val="22"/>
                <w:lang w:val="lv-LV" w:eastAsia="lv-LV"/>
              </w:rPr>
            </w:pPr>
          </w:p>
        </w:tc>
      </w:tr>
      <w:tr w:rsidR="00127FA3" w:rsidRPr="00127FA3" w:rsidTr="00127FA3">
        <w:trPr>
          <w:trHeight w:val="300"/>
        </w:trPr>
        <w:tc>
          <w:tcPr>
            <w:tcW w:w="1920" w:type="dxa"/>
            <w:tcBorders>
              <w:top w:val="single" w:sz="8" w:space="0" w:color="auto"/>
              <w:left w:val="nil"/>
              <w:bottom w:val="single" w:sz="4" w:space="0" w:color="auto"/>
              <w:right w:val="nil"/>
            </w:tcBorders>
            <w:shd w:val="clear" w:color="auto" w:fill="auto"/>
            <w:noWrap/>
            <w:vAlign w:val="bottom"/>
            <w:hideMark/>
          </w:tcPr>
          <w:p w:rsidR="00127FA3" w:rsidRPr="00127FA3" w:rsidRDefault="00127FA3" w:rsidP="00127FA3">
            <w:pPr>
              <w:spacing w:after="0" w:line="240" w:lineRule="auto"/>
              <w:jc w:val="center"/>
              <w:rPr>
                <w:rFonts w:ascii="Calibri" w:eastAsia="Times New Roman" w:hAnsi="Calibri" w:cs="Calibri"/>
                <w:i/>
                <w:iCs/>
                <w:color w:val="000000"/>
                <w:sz w:val="22"/>
                <w:szCs w:val="22"/>
                <w:lang w:val="lv-LV" w:eastAsia="lv-LV"/>
              </w:rPr>
            </w:pPr>
            <w:r w:rsidRPr="006A25AB">
              <w:rPr>
                <w:rFonts w:ascii="Calibri" w:eastAsia="Times New Roman" w:hAnsi="Calibri" w:cs="Calibri"/>
                <w:i/>
                <w:iCs/>
                <w:color w:val="000000"/>
                <w:sz w:val="22"/>
                <w:szCs w:val="22"/>
                <w:lang w:val="lv-LV" w:eastAsia="lv-LV"/>
              </w:rPr>
              <w:t>Intervālu</w:t>
            </w:r>
            <w:r>
              <w:rPr>
                <w:rFonts w:ascii="Calibri" w:eastAsia="Times New Roman" w:hAnsi="Calibri" w:cs="Calibri"/>
                <w:i/>
                <w:iCs/>
                <w:color w:val="000000"/>
                <w:sz w:val="22"/>
                <w:szCs w:val="22"/>
                <w:lang w:val="lv-LV" w:eastAsia="lv-LV"/>
              </w:rPr>
              <w:t xml:space="preserve"> viduspunkti</w:t>
            </w:r>
          </w:p>
        </w:tc>
        <w:tc>
          <w:tcPr>
            <w:tcW w:w="1132" w:type="dxa"/>
            <w:tcBorders>
              <w:top w:val="single" w:sz="8" w:space="0" w:color="auto"/>
              <w:left w:val="nil"/>
              <w:bottom w:val="single" w:sz="4" w:space="0" w:color="auto"/>
              <w:right w:val="nil"/>
            </w:tcBorders>
            <w:shd w:val="clear" w:color="auto" w:fill="auto"/>
            <w:noWrap/>
            <w:vAlign w:val="bottom"/>
            <w:hideMark/>
          </w:tcPr>
          <w:p w:rsidR="00127FA3" w:rsidRPr="00127FA3" w:rsidRDefault="00127FA3" w:rsidP="00127FA3">
            <w:pPr>
              <w:spacing w:after="0" w:line="240" w:lineRule="auto"/>
              <w:jc w:val="center"/>
              <w:rPr>
                <w:rFonts w:ascii="Calibri" w:eastAsia="Times New Roman" w:hAnsi="Calibri" w:cs="Calibri"/>
                <w:i/>
                <w:iCs/>
                <w:color w:val="000000"/>
                <w:sz w:val="22"/>
                <w:szCs w:val="22"/>
                <w:lang w:val="lv-LV" w:eastAsia="lv-LV"/>
              </w:rPr>
            </w:pPr>
            <w:r>
              <w:rPr>
                <w:rFonts w:ascii="Calibri" w:eastAsia="Times New Roman" w:hAnsi="Calibri" w:cs="Calibri"/>
                <w:i/>
                <w:iCs/>
                <w:color w:val="000000"/>
                <w:sz w:val="22"/>
                <w:szCs w:val="22"/>
                <w:lang w:val="lv-LV" w:eastAsia="lv-LV"/>
              </w:rPr>
              <w:t>Biežums</w:t>
            </w:r>
          </w:p>
        </w:tc>
        <w:tc>
          <w:tcPr>
            <w:tcW w:w="1223" w:type="dxa"/>
            <w:tcBorders>
              <w:top w:val="single" w:sz="8" w:space="0" w:color="auto"/>
              <w:left w:val="nil"/>
              <w:bottom w:val="single" w:sz="4" w:space="0" w:color="auto"/>
              <w:right w:val="nil"/>
            </w:tcBorders>
            <w:shd w:val="clear" w:color="auto" w:fill="auto"/>
            <w:noWrap/>
            <w:vAlign w:val="bottom"/>
            <w:hideMark/>
          </w:tcPr>
          <w:p w:rsidR="00127FA3" w:rsidRPr="00127FA3" w:rsidRDefault="00127FA3" w:rsidP="00127FA3">
            <w:pPr>
              <w:spacing w:after="0" w:line="240" w:lineRule="auto"/>
              <w:jc w:val="center"/>
              <w:rPr>
                <w:rFonts w:ascii="Calibri" w:eastAsia="Times New Roman" w:hAnsi="Calibri" w:cs="Calibri"/>
                <w:i/>
                <w:iCs/>
                <w:color w:val="000000"/>
                <w:sz w:val="22"/>
                <w:szCs w:val="22"/>
                <w:lang w:val="lv-LV" w:eastAsia="lv-LV"/>
              </w:rPr>
            </w:pPr>
            <w:proofErr w:type="spellStart"/>
            <w:r>
              <w:rPr>
                <w:rFonts w:ascii="Calibri" w:eastAsia="Times New Roman" w:hAnsi="Calibri" w:cs="Calibri"/>
                <w:i/>
                <w:iCs/>
                <w:color w:val="000000"/>
                <w:sz w:val="22"/>
                <w:szCs w:val="22"/>
                <w:lang w:val="lv-LV" w:eastAsia="lv-LV"/>
              </w:rPr>
              <w:t>Kumulāta</w:t>
            </w:r>
            <w:proofErr w:type="spellEnd"/>
            <w:r>
              <w:rPr>
                <w:rFonts w:ascii="Calibri" w:eastAsia="Times New Roman" w:hAnsi="Calibri" w:cs="Calibri"/>
                <w:i/>
                <w:iCs/>
                <w:color w:val="000000"/>
                <w:sz w:val="22"/>
                <w:szCs w:val="22"/>
                <w:lang w:val="lv-LV" w:eastAsia="lv-LV"/>
              </w:rPr>
              <w:t xml:space="preserve"> </w:t>
            </w:r>
            <w:r w:rsidRPr="00127FA3">
              <w:rPr>
                <w:rFonts w:ascii="Calibri" w:eastAsia="Times New Roman" w:hAnsi="Calibri" w:cs="Calibri"/>
                <w:i/>
                <w:iCs/>
                <w:color w:val="000000"/>
                <w:sz w:val="22"/>
                <w:szCs w:val="22"/>
                <w:lang w:val="lv-LV" w:eastAsia="lv-LV"/>
              </w:rPr>
              <w:t>%</w:t>
            </w:r>
          </w:p>
        </w:tc>
        <w:tc>
          <w:tcPr>
            <w:tcW w:w="22080" w:type="dxa"/>
            <w:gridSpan w:val="12"/>
            <w:vMerge/>
            <w:tcBorders>
              <w:top w:val="single" w:sz="8" w:space="0" w:color="auto"/>
              <w:left w:val="nil"/>
              <w:bottom w:val="single" w:sz="4" w:space="0" w:color="auto"/>
              <w:right w:val="nil"/>
            </w:tcBorders>
            <w:vAlign w:val="center"/>
            <w:hideMark/>
          </w:tcPr>
          <w:p w:rsidR="00127FA3" w:rsidRPr="00127FA3" w:rsidRDefault="00127FA3" w:rsidP="00127FA3">
            <w:pPr>
              <w:spacing w:after="0" w:line="240" w:lineRule="auto"/>
              <w:rPr>
                <w:rFonts w:ascii="Calibri" w:eastAsia="Times New Roman" w:hAnsi="Calibri" w:cs="Calibri"/>
                <w:color w:val="000000"/>
                <w:sz w:val="22"/>
                <w:szCs w:val="22"/>
                <w:lang w:val="lv-LV" w:eastAsia="lv-LV"/>
              </w:rPr>
            </w:pPr>
          </w:p>
        </w:tc>
      </w:tr>
      <w:tr w:rsidR="00127FA3" w:rsidRPr="00127FA3" w:rsidTr="00127FA3">
        <w:trPr>
          <w:trHeight w:val="300"/>
        </w:trPr>
        <w:tc>
          <w:tcPr>
            <w:tcW w:w="192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2,00</w:t>
            </w:r>
          </w:p>
        </w:tc>
        <w:tc>
          <w:tcPr>
            <w:tcW w:w="1132"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1</w:t>
            </w:r>
          </w:p>
        </w:tc>
        <w:tc>
          <w:tcPr>
            <w:tcW w:w="1223"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7,14%</w:t>
            </w:r>
          </w:p>
        </w:tc>
        <w:tc>
          <w:tcPr>
            <w:tcW w:w="22080" w:type="dxa"/>
            <w:gridSpan w:val="12"/>
            <w:vMerge/>
            <w:tcBorders>
              <w:top w:val="nil"/>
              <w:left w:val="nil"/>
              <w:bottom w:val="nil"/>
              <w:right w:val="nil"/>
            </w:tcBorders>
            <w:vAlign w:val="center"/>
            <w:hideMark/>
          </w:tcPr>
          <w:p w:rsidR="00127FA3" w:rsidRPr="00127FA3" w:rsidRDefault="00127FA3" w:rsidP="00127FA3">
            <w:pPr>
              <w:spacing w:after="0" w:line="240" w:lineRule="auto"/>
              <w:rPr>
                <w:rFonts w:ascii="Calibri" w:eastAsia="Times New Roman" w:hAnsi="Calibri" w:cs="Calibri"/>
                <w:color w:val="000000"/>
                <w:sz w:val="22"/>
                <w:szCs w:val="22"/>
                <w:lang w:val="lv-LV" w:eastAsia="lv-LV"/>
              </w:rPr>
            </w:pPr>
          </w:p>
        </w:tc>
      </w:tr>
      <w:tr w:rsidR="00127FA3" w:rsidRPr="00127FA3" w:rsidTr="00127FA3">
        <w:trPr>
          <w:trHeight w:val="300"/>
        </w:trPr>
        <w:tc>
          <w:tcPr>
            <w:tcW w:w="192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5,33</w:t>
            </w:r>
          </w:p>
        </w:tc>
        <w:tc>
          <w:tcPr>
            <w:tcW w:w="1132"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4</w:t>
            </w:r>
          </w:p>
        </w:tc>
        <w:tc>
          <w:tcPr>
            <w:tcW w:w="1223"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35,71%</w:t>
            </w:r>
          </w:p>
        </w:tc>
        <w:tc>
          <w:tcPr>
            <w:tcW w:w="22080" w:type="dxa"/>
            <w:gridSpan w:val="12"/>
            <w:vMerge/>
            <w:tcBorders>
              <w:top w:val="nil"/>
              <w:left w:val="nil"/>
              <w:bottom w:val="nil"/>
              <w:right w:val="nil"/>
            </w:tcBorders>
            <w:vAlign w:val="center"/>
            <w:hideMark/>
          </w:tcPr>
          <w:p w:rsidR="00127FA3" w:rsidRPr="00127FA3" w:rsidRDefault="00127FA3" w:rsidP="00127FA3">
            <w:pPr>
              <w:spacing w:after="0" w:line="240" w:lineRule="auto"/>
              <w:rPr>
                <w:rFonts w:ascii="Calibri" w:eastAsia="Times New Roman" w:hAnsi="Calibri" w:cs="Calibri"/>
                <w:color w:val="000000"/>
                <w:sz w:val="22"/>
                <w:szCs w:val="22"/>
                <w:lang w:val="lv-LV" w:eastAsia="lv-LV"/>
              </w:rPr>
            </w:pPr>
          </w:p>
        </w:tc>
      </w:tr>
      <w:tr w:rsidR="00127FA3" w:rsidRPr="00127FA3" w:rsidTr="00127FA3">
        <w:trPr>
          <w:trHeight w:val="300"/>
        </w:trPr>
        <w:tc>
          <w:tcPr>
            <w:tcW w:w="192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8,67</w:t>
            </w:r>
          </w:p>
        </w:tc>
        <w:tc>
          <w:tcPr>
            <w:tcW w:w="1132"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3</w:t>
            </w:r>
          </w:p>
        </w:tc>
        <w:tc>
          <w:tcPr>
            <w:tcW w:w="1223"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57,14%</w:t>
            </w:r>
          </w:p>
        </w:tc>
        <w:tc>
          <w:tcPr>
            <w:tcW w:w="22080" w:type="dxa"/>
            <w:gridSpan w:val="12"/>
            <w:vMerge/>
            <w:tcBorders>
              <w:top w:val="nil"/>
              <w:left w:val="nil"/>
              <w:bottom w:val="nil"/>
              <w:right w:val="nil"/>
            </w:tcBorders>
            <w:vAlign w:val="center"/>
            <w:hideMark/>
          </w:tcPr>
          <w:p w:rsidR="00127FA3" w:rsidRPr="00127FA3" w:rsidRDefault="00127FA3" w:rsidP="00127FA3">
            <w:pPr>
              <w:spacing w:after="0" w:line="240" w:lineRule="auto"/>
              <w:rPr>
                <w:rFonts w:ascii="Calibri" w:eastAsia="Times New Roman" w:hAnsi="Calibri" w:cs="Calibri"/>
                <w:color w:val="000000"/>
                <w:sz w:val="22"/>
                <w:szCs w:val="22"/>
                <w:lang w:val="lv-LV" w:eastAsia="lv-LV"/>
              </w:rPr>
            </w:pPr>
          </w:p>
        </w:tc>
      </w:tr>
      <w:tr w:rsidR="00127FA3" w:rsidRPr="00127FA3" w:rsidTr="00127FA3">
        <w:trPr>
          <w:trHeight w:val="315"/>
        </w:trPr>
        <w:tc>
          <w:tcPr>
            <w:tcW w:w="1920" w:type="dxa"/>
            <w:tcBorders>
              <w:top w:val="nil"/>
              <w:left w:val="nil"/>
              <w:bottom w:val="single" w:sz="8" w:space="0" w:color="auto"/>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Vairāk</w:t>
            </w:r>
          </w:p>
        </w:tc>
        <w:tc>
          <w:tcPr>
            <w:tcW w:w="1132" w:type="dxa"/>
            <w:tcBorders>
              <w:top w:val="nil"/>
              <w:left w:val="nil"/>
              <w:bottom w:val="single" w:sz="8" w:space="0" w:color="auto"/>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6</w:t>
            </w:r>
          </w:p>
        </w:tc>
        <w:tc>
          <w:tcPr>
            <w:tcW w:w="1223" w:type="dxa"/>
            <w:tcBorders>
              <w:top w:val="nil"/>
              <w:left w:val="nil"/>
              <w:bottom w:val="single" w:sz="8" w:space="0" w:color="auto"/>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100,00%</w:t>
            </w:r>
          </w:p>
        </w:tc>
        <w:tc>
          <w:tcPr>
            <w:tcW w:w="22080" w:type="dxa"/>
            <w:gridSpan w:val="12"/>
            <w:vMerge/>
            <w:tcBorders>
              <w:top w:val="nil"/>
              <w:left w:val="nil"/>
              <w:bottom w:val="single" w:sz="8" w:space="0" w:color="auto"/>
              <w:right w:val="nil"/>
            </w:tcBorders>
            <w:vAlign w:val="center"/>
            <w:hideMark/>
          </w:tcPr>
          <w:p w:rsidR="00127FA3" w:rsidRPr="00127FA3" w:rsidRDefault="00127FA3" w:rsidP="00127FA3">
            <w:pPr>
              <w:spacing w:after="0" w:line="240" w:lineRule="auto"/>
              <w:rPr>
                <w:rFonts w:ascii="Calibri" w:eastAsia="Times New Roman" w:hAnsi="Calibri" w:cs="Calibri"/>
                <w:color w:val="000000"/>
                <w:sz w:val="22"/>
                <w:szCs w:val="22"/>
                <w:lang w:val="lv-LV" w:eastAsia="lv-LV"/>
              </w:rPr>
            </w:pPr>
          </w:p>
        </w:tc>
      </w:tr>
      <w:tr w:rsidR="00127FA3" w:rsidRPr="00127FA3" w:rsidTr="00127FA3">
        <w:trPr>
          <w:trHeight w:val="300"/>
        </w:trPr>
        <w:tc>
          <w:tcPr>
            <w:tcW w:w="192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1132"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1223"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22080" w:type="dxa"/>
            <w:gridSpan w:val="12"/>
            <w:vMerge/>
            <w:tcBorders>
              <w:top w:val="nil"/>
              <w:left w:val="nil"/>
              <w:bottom w:val="nil"/>
              <w:right w:val="nil"/>
            </w:tcBorders>
            <w:vAlign w:val="center"/>
            <w:hideMark/>
          </w:tcPr>
          <w:p w:rsidR="00127FA3" w:rsidRPr="00127FA3" w:rsidRDefault="00127FA3" w:rsidP="00127FA3">
            <w:pPr>
              <w:spacing w:after="0" w:line="240" w:lineRule="auto"/>
              <w:rPr>
                <w:rFonts w:ascii="Calibri" w:eastAsia="Times New Roman" w:hAnsi="Calibri" w:cs="Calibri"/>
                <w:color w:val="000000"/>
                <w:sz w:val="22"/>
                <w:szCs w:val="22"/>
                <w:lang w:val="lv-LV" w:eastAsia="lv-LV"/>
              </w:rPr>
            </w:pPr>
          </w:p>
        </w:tc>
      </w:tr>
      <w:tr w:rsidR="00127FA3" w:rsidRPr="00127FA3" w:rsidTr="00127FA3">
        <w:trPr>
          <w:trHeight w:val="300"/>
        </w:trPr>
        <w:tc>
          <w:tcPr>
            <w:tcW w:w="192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1132"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1223"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11520" w:type="dxa"/>
            <w:tcBorders>
              <w:top w:val="nil"/>
              <w:left w:val="nil"/>
              <w:bottom w:val="nil"/>
              <w:right w:val="nil"/>
            </w:tcBorders>
            <w:shd w:val="clear" w:color="auto" w:fill="auto"/>
            <w:noWrap/>
            <w:vAlign w:val="bottom"/>
            <w:hideMark/>
          </w:tcPr>
          <w:p w:rsidR="00127FA3" w:rsidRPr="00127FA3" w:rsidRDefault="00102138" w:rsidP="00127FA3">
            <w:pPr>
              <w:spacing w:after="0" w:line="240" w:lineRule="auto"/>
              <w:rPr>
                <w:rFonts w:ascii="Times New Roman" w:eastAsia="Times New Roman" w:hAnsi="Times New Roman" w:cs="Times New Roman"/>
                <w:color w:val="auto"/>
                <w:lang w:val="lv-LV" w:eastAsia="lv-LV"/>
              </w:rPr>
            </w:pPr>
            <w:r w:rsidRPr="00127FA3">
              <w:rPr>
                <w:rFonts w:ascii="Calibri" w:eastAsia="Times New Roman" w:hAnsi="Calibri" w:cs="Calibri"/>
                <w:noProof/>
                <w:color w:val="000000"/>
                <w:sz w:val="22"/>
                <w:szCs w:val="22"/>
                <w:lang w:val="lv-LV" w:eastAsia="lv-LV"/>
              </w:rPr>
              <w:drawing>
                <wp:anchor distT="0" distB="0" distL="114300" distR="114300" simplePos="0" relativeHeight="251705344" behindDoc="0" locked="0" layoutInCell="1" allowOverlap="1" wp14:anchorId="22C81795" wp14:editId="5D190DAA">
                  <wp:simplePos x="0" y="0"/>
                  <wp:positionH relativeFrom="column">
                    <wp:posOffset>135890</wp:posOffset>
                  </wp:positionH>
                  <wp:positionV relativeFrom="paragraph">
                    <wp:posOffset>90170</wp:posOffset>
                  </wp:positionV>
                  <wp:extent cx="3590925" cy="1724025"/>
                  <wp:effectExtent l="0" t="0" r="9525" b="9525"/>
                  <wp:wrapNone/>
                  <wp:docPr id="109" name="Chart 10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r>
      <w:tr w:rsidR="00127FA3" w:rsidRPr="00127FA3" w:rsidTr="00127FA3">
        <w:trPr>
          <w:trHeight w:val="315"/>
        </w:trPr>
        <w:tc>
          <w:tcPr>
            <w:tcW w:w="4275" w:type="dxa"/>
            <w:gridSpan w:val="3"/>
            <w:tcBorders>
              <w:top w:val="nil"/>
              <w:left w:val="nil"/>
              <w:bottom w:val="nil"/>
              <w:right w:val="nil"/>
            </w:tcBorders>
            <w:shd w:val="clear" w:color="auto" w:fill="D9D9D9" w:themeFill="background1" w:themeFillShade="D9"/>
            <w:noWrap/>
            <w:vAlign w:val="bottom"/>
            <w:hideMark/>
          </w:tcPr>
          <w:p w:rsidR="00127FA3" w:rsidRPr="00127FA3" w:rsidRDefault="00127FA3" w:rsidP="00127FA3">
            <w:pPr>
              <w:spacing w:after="0" w:line="240" w:lineRule="auto"/>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Negadījumi vilcienu kustības laikā</w:t>
            </w:r>
          </w:p>
        </w:tc>
        <w:tc>
          <w:tcPr>
            <w:tcW w:w="1152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Calibri" w:eastAsia="Times New Roman" w:hAnsi="Calibri" w:cs="Calibri"/>
                <w:color w:val="000000"/>
                <w:sz w:val="22"/>
                <w:szCs w:val="22"/>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r>
      <w:tr w:rsidR="00127FA3" w:rsidRPr="00127FA3" w:rsidTr="00127FA3">
        <w:trPr>
          <w:trHeight w:val="300"/>
        </w:trPr>
        <w:tc>
          <w:tcPr>
            <w:tcW w:w="1920" w:type="dxa"/>
            <w:tcBorders>
              <w:top w:val="single" w:sz="8" w:space="0" w:color="auto"/>
              <w:left w:val="nil"/>
              <w:bottom w:val="single" w:sz="4" w:space="0" w:color="auto"/>
              <w:right w:val="nil"/>
            </w:tcBorders>
            <w:shd w:val="clear" w:color="auto" w:fill="auto"/>
            <w:noWrap/>
            <w:vAlign w:val="bottom"/>
            <w:hideMark/>
          </w:tcPr>
          <w:p w:rsidR="00127FA3" w:rsidRPr="00127FA3" w:rsidRDefault="00127FA3" w:rsidP="00127FA3">
            <w:pPr>
              <w:spacing w:after="0" w:line="240" w:lineRule="auto"/>
              <w:jc w:val="center"/>
              <w:rPr>
                <w:rFonts w:ascii="Calibri" w:eastAsia="Times New Roman" w:hAnsi="Calibri" w:cs="Calibri"/>
                <w:i/>
                <w:iCs/>
                <w:color w:val="000000"/>
                <w:sz w:val="22"/>
                <w:szCs w:val="22"/>
                <w:lang w:val="lv-LV" w:eastAsia="lv-LV"/>
              </w:rPr>
            </w:pPr>
            <w:r>
              <w:rPr>
                <w:rFonts w:ascii="Calibri" w:eastAsia="Times New Roman" w:hAnsi="Calibri" w:cs="Calibri"/>
                <w:i/>
                <w:iCs/>
                <w:color w:val="000000"/>
                <w:sz w:val="22"/>
                <w:szCs w:val="22"/>
                <w:lang w:val="lv-LV" w:eastAsia="lv-LV"/>
              </w:rPr>
              <w:t>Intervālu viduspunkti</w:t>
            </w:r>
          </w:p>
        </w:tc>
        <w:tc>
          <w:tcPr>
            <w:tcW w:w="1132" w:type="dxa"/>
            <w:tcBorders>
              <w:top w:val="single" w:sz="8" w:space="0" w:color="auto"/>
              <w:left w:val="nil"/>
              <w:bottom w:val="single" w:sz="4" w:space="0" w:color="auto"/>
              <w:right w:val="nil"/>
            </w:tcBorders>
            <w:shd w:val="clear" w:color="auto" w:fill="auto"/>
            <w:noWrap/>
            <w:vAlign w:val="bottom"/>
            <w:hideMark/>
          </w:tcPr>
          <w:p w:rsidR="00127FA3" w:rsidRPr="00127FA3" w:rsidRDefault="00127FA3" w:rsidP="00127FA3">
            <w:pPr>
              <w:spacing w:after="0" w:line="240" w:lineRule="auto"/>
              <w:jc w:val="center"/>
              <w:rPr>
                <w:rFonts w:ascii="Calibri" w:eastAsia="Times New Roman" w:hAnsi="Calibri" w:cs="Calibri"/>
                <w:i/>
                <w:iCs/>
                <w:color w:val="000000"/>
                <w:sz w:val="22"/>
                <w:szCs w:val="22"/>
                <w:lang w:val="lv-LV" w:eastAsia="lv-LV"/>
              </w:rPr>
            </w:pPr>
            <w:r>
              <w:rPr>
                <w:rFonts w:ascii="Calibri" w:eastAsia="Times New Roman" w:hAnsi="Calibri" w:cs="Calibri"/>
                <w:i/>
                <w:iCs/>
                <w:color w:val="000000"/>
                <w:sz w:val="22"/>
                <w:szCs w:val="22"/>
                <w:lang w:val="lv-LV" w:eastAsia="lv-LV"/>
              </w:rPr>
              <w:t>Biežums</w:t>
            </w:r>
          </w:p>
        </w:tc>
        <w:tc>
          <w:tcPr>
            <w:tcW w:w="1223" w:type="dxa"/>
            <w:tcBorders>
              <w:top w:val="single" w:sz="8" w:space="0" w:color="auto"/>
              <w:left w:val="nil"/>
              <w:bottom w:val="single" w:sz="4" w:space="0" w:color="auto"/>
              <w:right w:val="nil"/>
            </w:tcBorders>
            <w:shd w:val="clear" w:color="auto" w:fill="auto"/>
            <w:noWrap/>
            <w:vAlign w:val="bottom"/>
            <w:hideMark/>
          </w:tcPr>
          <w:p w:rsidR="00127FA3" w:rsidRPr="00127FA3" w:rsidRDefault="00127FA3" w:rsidP="00127FA3">
            <w:pPr>
              <w:spacing w:after="0" w:line="240" w:lineRule="auto"/>
              <w:jc w:val="center"/>
              <w:rPr>
                <w:rFonts w:ascii="Calibri" w:eastAsia="Times New Roman" w:hAnsi="Calibri" w:cs="Calibri"/>
                <w:i/>
                <w:iCs/>
                <w:color w:val="000000"/>
                <w:sz w:val="22"/>
                <w:szCs w:val="22"/>
                <w:lang w:val="lv-LV" w:eastAsia="lv-LV"/>
              </w:rPr>
            </w:pPr>
            <w:proofErr w:type="spellStart"/>
            <w:r>
              <w:rPr>
                <w:rFonts w:ascii="Calibri" w:eastAsia="Times New Roman" w:hAnsi="Calibri" w:cs="Calibri"/>
                <w:i/>
                <w:iCs/>
                <w:color w:val="000000"/>
                <w:sz w:val="22"/>
                <w:szCs w:val="22"/>
                <w:lang w:val="lv-LV" w:eastAsia="lv-LV"/>
              </w:rPr>
              <w:t>Kumulāta</w:t>
            </w:r>
            <w:proofErr w:type="spellEnd"/>
            <w:r>
              <w:rPr>
                <w:rFonts w:ascii="Calibri" w:eastAsia="Times New Roman" w:hAnsi="Calibri" w:cs="Calibri"/>
                <w:i/>
                <w:iCs/>
                <w:color w:val="000000"/>
                <w:sz w:val="22"/>
                <w:szCs w:val="22"/>
                <w:lang w:val="lv-LV" w:eastAsia="lv-LV"/>
              </w:rPr>
              <w:t xml:space="preserve"> </w:t>
            </w:r>
            <w:r w:rsidRPr="00127FA3">
              <w:rPr>
                <w:rFonts w:ascii="Calibri" w:eastAsia="Times New Roman" w:hAnsi="Calibri" w:cs="Calibri"/>
                <w:i/>
                <w:iCs/>
                <w:color w:val="000000"/>
                <w:sz w:val="22"/>
                <w:szCs w:val="22"/>
                <w:lang w:val="lv-LV" w:eastAsia="lv-LV"/>
              </w:rPr>
              <w:t>%</w:t>
            </w:r>
          </w:p>
        </w:tc>
        <w:tc>
          <w:tcPr>
            <w:tcW w:w="1152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center"/>
              <w:rPr>
                <w:rFonts w:ascii="Calibri" w:eastAsia="Times New Roman" w:hAnsi="Calibri" w:cs="Calibri"/>
                <w:i/>
                <w:iCs/>
                <w:color w:val="000000"/>
                <w:sz w:val="22"/>
                <w:szCs w:val="22"/>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r>
      <w:tr w:rsidR="00127FA3" w:rsidRPr="00127FA3" w:rsidTr="00127FA3">
        <w:trPr>
          <w:trHeight w:val="300"/>
        </w:trPr>
        <w:tc>
          <w:tcPr>
            <w:tcW w:w="192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15</w:t>
            </w:r>
          </w:p>
        </w:tc>
        <w:tc>
          <w:tcPr>
            <w:tcW w:w="1132"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2</w:t>
            </w:r>
          </w:p>
        </w:tc>
        <w:tc>
          <w:tcPr>
            <w:tcW w:w="1223"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14,29%</w:t>
            </w:r>
          </w:p>
        </w:tc>
        <w:tc>
          <w:tcPr>
            <w:tcW w:w="1152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r>
      <w:tr w:rsidR="00127FA3" w:rsidRPr="00127FA3" w:rsidTr="00127FA3">
        <w:trPr>
          <w:trHeight w:val="300"/>
        </w:trPr>
        <w:tc>
          <w:tcPr>
            <w:tcW w:w="192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29</w:t>
            </w:r>
          </w:p>
        </w:tc>
        <w:tc>
          <w:tcPr>
            <w:tcW w:w="1132"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7</w:t>
            </w:r>
          </w:p>
        </w:tc>
        <w:tc>
          <w:tcPr>
            <w:tcW w:w="1223"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64,29%</w:t>
            </w:r>
          </w:p>
        </w:tc>
        <w:tc>
          <w:tcPr>
            <w:tcW w:w="1152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r>
      <w:tr w:rsidR="00127FA3" w:rsidRPr="00127FA3" w:rsidTr="00127FA3">
        <w:trPr>
          <w:trHeight w:val="300"/>
        </w:trPr>
        <w:tc>
          <w:tcPr>
            <w:tcW w:w="192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43</w:t>
            </w:r>
          </w:p>
        </w:tc>
        <w:tc>
          <w:tcPr>
            <w:tcW w:w="1132"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1</w:t>
            </w:r>
          </w:p>
        </w:tc>
        <w:tc>
          <w:tcPr>
            <w:tcW w:w="1223"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71,43%</w:t>
            </w:r>
          </w:p>
        </w:tc>
        <w:tc>
          <w:tcPr>
            <w:tcW w:w="1152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r>
      <w:tr w:rsidR="00127FA3" w:rsidRPr="00127FA3" w:rsidTr="00127FA3">
        <w:trPr>
          <w:trHeight w:val="315"/>
        </w:trPr>
        <w:tc>
          <w:tcPr>
            <w:tcW w:w="1920" w:type="dxa"/>
            <w:tcBorders>
              <w:top w:val="nil"/>
              <w:left w:val="nil"/>
              <w:bottom w:val="single" w:sz="8" w:space="0" w:color="auto"/>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Vairāk</w:t>
            </w:r>
          </w:p>
        </w:tc>
        <w:tc>
          <w:tcPr>
            <w:tcW w:w="1132" w:type="dxa"/>
            <w:tcBorders>
              <w:top w:val="nil"/>
              <w:left w:val="nil"/>
              <w:bottom w:val="single" w:sz="8" w:space="0" w:color="auto"/>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4</w:t>
            </w:r>
          </w:p>
        </w:tc>
        <w:tc>
          <w:tcPr>
            <w:tcW w:w="1223" w:type="dxa"/>
            <w:tcBorders>
              <w:top w:val="nil"/>
              <w:left w:val="nil"/>
              <w:bottom w:val="single" w:sz="8" w:space="0" w:color="auto"/>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100,00%</w:t>
            </w:r>
          </w:p>
        </w:tc>
        <w:tc>
          <w:tcPr>
            <w:tcW w:w="1152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r>
      <w:tr w:rsidR="00127FA3" w:rsidRPr="00127FA3" w:rsidTr="00127FA3">
        <w:trPr>
          <w:trHeight w:val="300"/>
        </w:trPr>
        <w:tc>
          <w:tcPr>
            <w:tcW w:w="1920" w:type="dxa"/>
            <w:tcBorders>
              <w:top w:val="nil"/>
              <w:left w:val="nil"/>
              <w:bottom w:val="nil"/>
              <w:right w:val="nil"/>
            </w:tcBorders>
            <w:shd w:val="clear" w:color="auto" w:fill="auto"/>
            <w:noWrap/>
            <w:vAlign w:val="bottom"/>
            <w:hideMark/>
          </w:tcPr>
          <w:p w:rsidR="00127FA3" w:rsidRDefault="00127FA3" w:rsidP="00127FA3">
            <w:pPr>
              <w:spacing w:after="0" w:line="240" w:lineRule="auto"/>
              <w:rPr>
                <w:rFonts w:ascii="Times New Roman" w:eastAsia="Times New Roman" w:hAnsi="Times New Roman" w:cs="Times New Roman"/>
                <w:color w:val="auto"/>
                <w:lang w:val="lv-LV" w:eastAsia="lv-LV"/>
              </w:rPr>
            </w:pPr>
          </w:p>
          <w:p w:rsidR="006A25AB" w:rsidRPr="00127FA3" w:rsidRDefault="006A25AB" w:rsidP="00127FA3">
            <w:pPr>
              <w:spacing w:after="0" w:line="240" w:lineRule="auto"/>
              <w:rPr>
                <w:rFonts w:ascii="Times New Roman" w:eastAsia="Times New Roman" w:hAnsi="Times New Roman" w:cs="Times New Roman"/>
                <w:color w:val="auto"/>
                <w:lang w:val="lv-LV" w:eastAsia="lv-LV"/>
              </w:rPr>
            </w:pPr>
          </w:p>
        </w:tc>
        <w:tc>
          <w:tcPr>
            <w:tcW w:w="1132"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1223" w:type="dxa"/>
            <w:tcBorders>
              <w:top w:val="nil"/>
              <w:left w:val="nil"/>
              <w:bottom w:val="nil"/>
              <w:right w:val="nil"/>
            </w:tcBorders>
            <w:shd w:val="clear" w:color="auto" w:fill="auto"/>
            <w:noWrap/>
            <w:vAlign w:val="bottom"/>
            <w:hideMark/>
          </w:tcPr>
          <w:p w:rsidR="00127FA3" w:rsidRDefault="00127FA3" w:rsidP="00127FA3">
            <w:pPr>
              <w:spacing w:after="0" w:line="240" w:lineRule="auto"/>
              <w:rPr>
                <w:rFonts w:ascii="Times New Roman" w:eastAsia="Times New Roman" w:hAnsi="Times New Roman" w:cs="Times New Roman"/>
                <w:color w:val="auto"/>
                <w:lang w:val="lv-LV" w:eastAsia="lv-LV"/>
              </w:rPr>
            </w:pPr>
          </w:p>
          <w:p w:rsidR="007A1B3B" w:rsidRDefault="007A1B3B" w:rsidP="00127FA3">
            <w:pPr>
              <w:spacing w:after="0" w:line="240" w:lineRule="auto"/>
              <w:rPr>
                <w:rFonts w:ascii="Times New Roman" w:eastAsia="Times New Roman" w:hAnsi="Times New Roman" w:cs="Times New Roman"/>
                <w:color w:val="auto"/>
                <w:lang w:val="lv-LV" w:eastAsia="lv-LV"/>
              </w:rPr>
            </w:pPr>
          </w:p>
          <w:p w:rsidR="007A1B3B" w:rsidRPr="00127FA3" w:rsidRDefault="007A1B3B" w:rsidP="00127FA3">
            <w:pPr>
              <w:spacing w:after="0" w:line="240" w:lineRule="auto"/>
              <w:rPr>
                <w:rFonts w:ascii="Times New Roman" w:eastAsia="Times New Roman" w:hAnsi="Times New Roman" w:cs="Times New Roman"/>
                <w:color w:val="auto"/>
                <w:lang w:val="lv-LV" w:eastAsia="lv-LV"/>
              </w:rPr>
            </w:pPr>
          </w:p>
        </w:tc>
        <w:tc>
          <w:tcPr>
            <w:tcW w:w="22080" w:type="dxa"/>
            <w:gridSpan w:val="12"/>
            <w:vMerge w:val="restart"/>
            <w:tcBorders>
              <w:top w:val="nil"/>
              <w:left w:val="nil"/>
              <w:bottom w:val="nil"/>
              <w:right w:val="nil"/>
            </w:tcBorders>
            <w:shd w:val="clear" w:color="auto" w:fill="auto"/>
            <w:noWrap/>
            <w:vAlign w:val="bottom"/>
            <w:hideMark/>
          </w:tcPr>
          <w:p w:rsidR="00102138" w:rsidRDefault="00102138" w:rsidP="00127FA3">
            <w:pPr>
              <w:spacing w:after="0" w:line="240" w:lineRule="auto"/>
              <w:rPr>
                <w:rFonts w:ascii="Calibri" w:eastAsia="Times New Roman" w:hAnsi="Calibri" w:cs="Calibri"/>
                <w:color w:val="000000"/>
                <w:sz w:val="22"/>
                <w:szCs w:val="22"/>
                <w:lang w:val="lv-LV" w:eastAsia="lv-LV"/>
              </w:rPr>
            </w:pPr>
          </w:p>
          <w:p w:rsidR="00102138" w:rsidRDefault="00102138" w:rsidP="00127FA3">
            <w:pPr>
              <w:spacing w:after="0" w:line="240" w:lineRule="auto"/>
              <w:rPr>
                <w:rFonts w:ascii="Calibri" w:eastAsia="Times New Roman" w:hAnsi="Calibri" w:cs="Calibri"/>
                <w:color w:val="000000"/>
                <w:sz w:val="22"/>
                <w:szCs w:val="22"/>
                <w:lang w:val="lv-LV" w:eastAsia="lv-LV"/>
              </w:rPr>
            </w:pPr>
          </w:p>
          <w:p w:rsidR="00102138" w:rsidRDefault="00974277" w:rsidP="00127FA3">
            <w:pPr>
              <w:spacing w:after="0" w:line="240" w:lineRule="auto"/>
              <w:rPr>
                <w:rFonts w:ascii="Calibri" w:eastAsia="Times New Roman" w:hAnsi="Calibri" w:cs="Calibri"/>
                <w:color w:val="000000"/>
                <w:sz w:val="22"/>
                <w:szCs w:val="22"/>
                <w:lang w:val="lv-LV" w:eastAsia="lv-LV"/>
              </w:rPr>
            </w:pPr>
            <w:r w:rsidRPr="00127FA3">
              <w:rPr>
                <w:rFonts w:ascii="Calibri" w:eastAsia="Times New Roman" w:hAnsi="Calibri" w:cs="Calibri"/>
                <w:noProof/>
                <w:color w:val="000000"/>
                <w:sz w:val="22"/>
                <w:szCs w:val="22"/>
                <w:lang w:val="lv-LV" w:eastAsia="lv-LV"/>
              </w:rPr>
              <w:drawing>
                <wp:anchor distT="0" distB="0" distL="114300" distR="114300" simplePos="0" relativeHeight="251707392" behindDoc="0" locked="0" layoutInCell="1" allowOverlap="1" wp14:anchorId="3B26EFB5" wp14:editId="4B8BE08B">
                  <wp:simplePos x="0" y="0"/>
                  <wp:positionH relativeFrom="column">
                    <wp:posOffset>145415</wp:posOffset>
                  </wp:positionH>
                  <wp:positionV relativeFrom="paragraph">
                    <wp:posOffset>7620</wp:posOffset>
                  </wp:positionV>
                  <wp:extent cx="3562350" cy="1676400"/>
                  <wp:effectExtent l="0" t="0" r="0" b="0"/>
                  <wp:wrapNone/>
                  <wp:docPr id="108" name="Chart 10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p>
          <w:p w:rsidR="00102138" w:rsidRDefault="00102138" w:rsidP="00127FA3">
            <w:pPr>
              <w:spacing w:after="0" w:line="240" w:lineRule="auto"/>
              <w:rPr>
                <w:rFonts w:ascii="Calibri" w:eastAsia="Times New Roman" w:hAnsi="Calibri" w:cs="Calibri"/>
                <w:color w:val="000000"/>
                <w:sz w:val="22"/>
                <w:szCs w:val="22"/>
                <w:lang w:val="lv-LV" w:eastAsia="lv-LV"/>
              </w:rPr>
            </w:pPr>
          </w:p>
          <w:p w:rsidR="00102138" w:rsidRDefault="00102138" w:rsidP="00127FA3">
            <w:pPr>
              <w:spacing w:after="0" w:line="240" w:lineRule="auto"/>
              <w:rPr>
                <w:rFonts w:ascii="Calibri" w:eastAsia="Times New Roman" w:hAnsi="Calibri" w:cs="Calibri"/>
                <w:color w:val="000000"/>
                <w:sz w:val="22"/>
                <w:szCs w:val="22"/>
                <w:lang w:val="lv-LV" w:eastAsia="lv-LV"/>
              </w:rPr>
            </w:pPr>
          </w:p>
          <w:p w:rsidR="00102138" w:rsidRDefault="00102138" w:rsidP="00127FA3">
            <w:pPr>
              <w:spacing w:after="0" w:line="240" w:lineRule="auto"/>
              <w:rPr>
                <w:rFonts w:ascii="Calibri" w:eastAsia="Times New Roman" w:hAnsi="Calibri" w:cs="Calibri"/>
                <w:color w:val="000000"/>
                <w:sz w:val="22"/>
                <w:szCs w:val="22"/>
                <w:lang w:val="lv-LV" w:eastAsia="lv-LV"/>
              </w:rPr>
            </w:pPr>
          </w:p>
          <w:p w:rsidR="00102138" w:rsidRDefault="00102138" w:rsidP="00127FA3">
            <w:pPr>
              <w:spacing w:after="0" w:line="240" w:lineRule="auto"/>
              <w:rPr>
                <w:rFonts w:ascii="Calibri" w:eastAsia="Times New Roman" w:hAnsi="Calibri" w:cs="Calibri"/>
                <w:color w:val="000000"/>
                <w:sz w:val="22"/>
                <w:szCs w:val="22"/>
                <w:lang w:val="lv-LV" w:eastAsia="lv-LV"/>
              </w:rPr>
            </w:pPr>
          </w:p>
          <w:p w:rsidR="00102138" w:rsidRDefault="00102138" w:rsidP="00127FA3">
            <w:pPr>
              <w:spacing w:after="0" w:line="240" w:lineRule="auto"/>
              <w:rPr>
                <w:rFonts w:ascii="Calibri" w:eastAsia="Times New Roman" w:hAnsi="Calibri" w:cs="Calibri"/>
                <w:color w:val="000000"/>
                <w:sz w:val="22"/>
                <w:szCs w:val="22"/>
                <w:lang w:val="lv-LV" w:eastAsia="lv-LV"/>
              </w:rPr>
            </w:pPr>
          </w:p>
          <w:p w:rsidR="00102138" w:rsidRDefault="00102138" w:rsidP="00127FA3">
            <w:pPr>
              <w:spacing w:after="0" w:line="240" w:lineRule="auto"/>
              <w:rPr>
                <w:rFonts w:ascii="Calibri" w:eastAsia="Times New Roman" w:hAnsi="Calibri" w:cs="Calibri"/>
                <w:color w:val="000000"/>
                <w:sz w:val="22"/>
                <w:szCs w:val="22"/>
                <w:lang w:val="lv-LV" w:eastAsia="lv-LV"/>
              </w:rPr>
            </w:pPr>
          </w:p>
          <w:p w:rsidR="00102138" w:rsidRDefault="00102138" w:rsidP="00127FA3">
            <w:pPr>
              <w:spacing w:after="0" w:line="240" w:lineRule="auto"/>
              <w:rPr>
                <w:rFonts w:ascii="Calibri" w:eastAsia="Times New Roman" w:hAnsi="Calibri" w:cs="Calibri"/>
                <w:color w:val="000000"/>
                <w:sz w:val="22"/>
                <w:szCs w:val="22"/>
                <w:lang w:val="lv-LV" w:eastAsia="lv-LV"/>
              </w:rPr>
            </w:pPr>
          </w:p>
          <w:p w:rsidR="00102138" w:rsidRDefault="00102138" w:rsidP="00127FA3">
            <w:pPr>
              <w:spacing w:after="0" w:line="240" w:lineRule="auto"/>
              <w:rPr>
                <w:rFonts w:ascii="Calibri" w:eastAsia="Times New Roman" w:hAnsi="Calibri" w:cs="Calibri"/>
                <w:color w:val="000000"/>
                <w:sz w:val="22"/>
                <w:szCs w:val="22"/>
                <w:lang w:val="lv-LV" w:eastAsia="lv-LV"/>
              </w:rPr>
            </w:pPr>
          </w:p>
          <w:p w:rsidR="00102138" w:rsidRDefault="00102138" w:rsidP="00127FA3">
            <w:pPr>
              <w:spacing w:after="0" w:line="240" w:lineRule="auto"/>
              <w:rPr>
                <w:rFonts w:ascii="Calibri" w:eastAsia="Times New Roman" w:hAnsi="Calibri" w:cs="Calibri"/>
                <w:color w:val="000000"/>
                <w:sz w:val="22"/>
                <w:szCs w:val="22"/>
                <w:lang w:val="lv-LV" w:eastAsia="lv-LV"/>
              </w:rPr>
            </w:pPr>
          </w:p>
          <w:p w:rsidR="00102138" w:rsidRDefault="00102138" w:rsidP="00127FA3">
            <w:pPr>
              <w:spacing w:after="0" w:line="240" w:lineRule="auto"/>
              <w:rPr>
                <w:rFonts w:ascii="Calibri" w:eastAsia="Times New Roman" w:hAnsi="Calibri" w:cs="Calibri"/>
                <w:color w:val="000000"/>
                <w:sz w:val="22"/>
                <w:szCs w:val="22"/>
                <w:lang w:val="lv-LV" w:eastAsia="lv-LV"/>
              </w:rPr>
            </w:pPr>
          </w:p>
          <w:p w:rsidR="00102138" w:rsidRDefault="00102138" w:rsidP="00127FA3">
            <w:pPr>
              <w:spacing w:after="0" w:line="240" w:lineRule="auto"/>
              <w:rPr>
                <w:rFonts w:ascii="Calibri" w:eastAsia="Times New Roman" w:hAnsi="Calibri" w:cs="Calibri"/>
                <w:color w:val="000000"/>
                <w:sz w:val="22"/>
                <w:szCs w:val="22"/>
                <w:lang w:val="lv-LV" w:eastAsia="lv-LV"/>
              </w:rPr>
            </w:pPr>
          </w:p>
          <w:p w:rsidR="00102138" w:rsidRDefault="00102138" w:rsidP="00127FA3">
            <w:pPr>
              <w:spacing w:after="0" w:line="240" w:lineRule="auto"/>
              <w:rPr>
                <w:rFonts w:ascii="Calibri" w:eastAsia="Times New Roman" w:hAnsi="Calibri" w:cs="Calibri"/>
                <w:color w:val="000000"/>
                <w:sz w:val="22"/>
                <w:szCs w:val="22"/>
                <w:lang w:val="lv-LV" w:eastAsia="lv-LV"/>
              </w:rPr>
            </w:pPr>
          </w:p>
          <w:p w:rsidR="00102138" w:rsidRDefault="00DC051C" w:rsidP="00127FA3">
            <w:pPr>
              <w:spacing w:after="0" w:line="240" w:lineRule="auto"/>
              <w:rPr>
                <w:rFonts w:ascii="Calibri" w:eastAsia="Times New Roman" w:hAnsi="Calibri" w:cs="Calibri"/>
                <w:color w:val="000000"/>
                <w:sz w:val="22"/>
                <w:szCs w:val="22"/>
                <w:lang w:val="lv-LV" w:eastAsia="lv-LV"/>
              </w:rPr>
            </w:pPr>
            <w:r w:rsidRPr="00127FA3">
              <w:rPr>
                <w:rFonts w:ascii="Calibri" w:eastAsia="Times New Roman" w:hAnsi="Calibri" w:cs="Calibri"/>
                <w:noProof/>
                <w:color w:val="000000"/>
                <w:sz w:val="22"/>
                <w:szCs w:val="22"/>
                <w:lang w:val="lv-LV" w:eastAsia="lv-LV"/>
              </w:rPr>
              <w:lastRenderedPageBreak/>
              <w:drawing>
                <wp:anchor distT="0" distB="0" distL="114300" distR="114300" simplePos="0" relativeHeight="251702272" behindDoc="0" locked="0" layoutInCell="1" allowOverlap="1">
                  <wp:simplePos x="0" y="0"/>
                  <wp:positionH relativeFrom="column">
                    <wp:posOffset>154940</wp:posOffset>
                  </wp:positionH>
                  <wp:positionV relativeFrom="paragraph">
                    <wp:posOffset>-8255</wp:posOffset>
                  </wp:positionV>
                  <wp:extent cx="3505200" cy="1743075"/>
                  <wp:effectExtent l="0" t="0" r="0" b="9525"/>
                  <wp:wrapNone/>
                  <wp:docPr id="107" name="Chart 10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p>
          <w:p w:rsidR="00102138" w:rsidRDefault="00102138" w:rsidP="00127FA3">
            <w:pPr>
              <w:spacing w:after="0" w:line="240" w:lineRule="auto"/>
              <w:rPr>
                <w:rFonts w:ascii="Calibri" w:eastAsia="Times New Roman" w:hAnsi="Calibri" w:cs="Calibri"/>
                <w:color w:val="000000"/>
                <w:sz w:val="22"/>
                <w:szCs w:val="22"/>
                <w:lang w:val="lv-LV" w:eastAsia="lv-LV"/>
              </w:rPr>
            </w:pPr>
          </w:p>
          <w:p w:rsidR="00102138" w:rsidRDefault="00102138" w:rsidP="00127FA3">
            <w:pPr>
              <w:spacing w:after="0" w:line="240" w:lineRule="auto"/>
              <w:rPr>
                <w:rFonts w:ascii="Calibri" w:eastAsia="Times New Roman" w:hAnsi="Calibri" w:cs="Calibri"/>
                <w:color w:val="000000"/>
                <w:sz w:val="22"/>
                <w:szCs w:val="22"/>
                <w:lang w:val="lv-LV" w:eastAsia="lv-LV"/>
              </w:rPr>
            </w:pPr>
          </w:p>
          <w:p w:rsidR="00102138" w:rsidRDefault="00102138" w:rsidP="00127FA3">
            <w:pPr>
              <w:spacing w:after="0" w:line="240" w:lineRule="auto"/>
              <w:rPr>
                <w:rFonts w:ascii="Calibri" w:eastAsia="Times New Roman" w:hAnsi="Calibri" w:cs="Calibri"/>
                <w:color w:val="000000"/>
                <w:sz w:val="22"/>
                <w:szCs w:val="22"/>
                <w:lang w:val="lv-LV" w:eastAsia="lv-LV"/>
              </w:rPr>
            </w:pPr>
          </w:p>
          <w:p w:rsidR="00102138" w:rsidRDefault="00102138" w:rsidP="00127FA3">
            <w:pPr>
              <w:spacing w:after="0" w:line="240" w:lineRule="auto"/>
              <w:rPr>
                <w:rFonts w:ascii="Calibri" w:eastAsia="Times New Roman" w:hAnsi="Calibri" w:cs="Calibri"/>
                <w:color w:val="000000"/>
                <w:sz w:val="22"/>
                <w:szCs w:val="22"/>
                <w:lang w:val="lv-LV" w:eastAsia="lv-LV"/>
              </w:rPr>
            </w:pPr>
          </w:p>
          <w:p w:rsidR="00102138" w:rsidRDefault="00102138" w:rsidP="00127FA3">
            <w:pPr>
              <w:spacing w:after="0" w:line="240" w:lineRule="auto"/>
              <w:rPr>
                <w:rFonts w:ascii="Calibri" w:eastAsia="Times New Roman" w:hAnsi="Calibri" w:cs="Calibri"/>
                <w:color w:val="000000"/>
                <w:sz w:val="22"/>
                <w:szCs w:val="22"/>
                <w:lang w:val="lv-LV" w:eastAsia="lv-LV"/>
              </w:rPr>
            </w:pPr>
          </w:p>
          <w:p w:rsidR="00127FA3" w:rsidRPr="00127FA3" w:rsidRDefault="00127FA3" w:rsidP="00127FA3">
            <w:pPr>
              <w:spacing w:after="0" w:line="240" w:lineRule="auto"/>
              <w:rPr>
                <w:rFonts w:ascii="Calibri" w:eastAsia="Times New Roman" w:hAnsi="Calibri" w:cs="Calibri"/>
                <w:color w:val="000000"/>
                <w:sz w:val="22"/>
                <w:szCs w:val="22"/>
                <w:lang w:val="lv-LV" w:eastAsia="lv-LV"/>
              </w:rPr>
            </w:pPr>
          </w:p>
        </w:tc>
      </w:tr>
      <w:tr w:rsidR="00982C95" w:rsidRPr="00127FA3" w:rsidTr="004F6E5C">
        <w:trPr>
          <w:trHeight w:val="315"/>
        </w:trPr>
        <w:tc>
          <w:tcPr>
            <w:tcW w:w="3052" w:type="dxa"/>
            <w:gridSpan w:val="2"/>
            <w:tcBorders>
              <w:top w:val="nil"/>
              <w:left w:val="nil"/>
              <w:bottom w:val="nil"/>
              <w:right w:val="nil"/>
            </w:tcBorders>
            <w:shd w:val="clear" w:color="auto" w:fill="D9D9D9" w:themeFill="background1" w:themeFillShade="D9"/>
            <w:noWrap/>
            <w:vAlign w:val="bottom"/>
            <w:hideMark/>
          </w:tcPr>
          <w:p w:rsidR="00982C95" w:rsidRPr="00127FA3" w:rsidRDefault="00982C95" w:rsidP="00982C95">
            <w:pPr>
              <w:spacing w:after="0" w:line="240" w:lineRule="auto"/>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Cietušie</w:t>
            </w:r>
            <w:r>
              <w:rPr>
                <w:rFonts w:ascii="Calibri" w:eastAsia="Times New Roman" w:hAnsi="Calibri" w:cs="Calibri"/>
                <w:color w:val="000000"/>
                <w:sz w:val="22"/>
                <w:szCs w:val="22"/>
                <w:lang w:val="lv-LV" w:eastAsia="lv-LV"/>
              </w:rPr>
              <w:t xml:space="preserve"> negadījumos</w:t>
            </w:r>
            <w:r w:rsidRPr="00127FA3">
              <w:rPr>
                <w:rFonts w:ascii="Calibri" w:eastAsia="Times New Roman" w:hAnsi="Calibri" w:cs="Calibri"/>
                <w:color w:val="000000"/>
                <w:sz w:val="22"/>
                <w:szCs w:val="22"/>
                <w:lang w:val="lv-LV" w:eastAsia="lv-LV"/>
              </w:rPr>
              <w:t> </w:t>
            </w:r>
          </w:p>
        </w:tc>
        <w:tc>
          <w:tcPr>
            <w:tcW w:w="1223" w:type="dxa"/>
            <w:tcBorders>
              <w:top w:val="nil"/>
              <w:left w:val="nil"/>
              <w:bottom w:val="nil"/>
              <w:right w:val="nil"/>
            </w:tcBorders>
            <w:shd w:val="clear" w:color="auto" w:fill="D9D9D9" w:themeFill="background1" w:themeFillShade="D9"/>
            <w:noWrap/>
            <w:vAlign w:val="bottom"/>
            <w:hideMark/>
          </w:tcPr>
          <w:p w:rsidR="00982C95" w:rsidRPr="00127FA3" w:rsidRDefault="00982C95" w:rsidP="00127FA3">
            <w:pPr>
              <w:spacing w:after="0" w:line="240" w:lineRule="auto"/>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 </w:t>
            </w:r>
          </w:p>
        </w:tc>
        <w:tc>
          <w:tcPr>
            <w:tcW w:w="22080" w:type="dxa"/>
            <w:gridSpan w:val="12"/>
            <w:vMerge/>
            <w:tcBorders>
              <w:top w:val="nil"/>
              <w:left w:val="nil"/>
              <w:bottom w:val="nil"/>
              <w:right w:val="nil"/>
            </w:tcBorders>
            <w:vAlign w:val="center"/>
            <w:hideMark/>
          </w:tcPr>
          <w:p w:rsidR="00982C95" w:rsidRPr="00127FA3" w:rsidRDefault="00982C95" w:rsidP="00127FA3">
            <w:pPr>
              <w:spacing w:after="0" w:line="240" w:lineRule="auto"/>
              <w:rPr>
                <w:rFonts w:ascii="Calibri" w:eastAsia="Times New Roman" w:hAnsi="Calibri" w:cs="Calibri"/>
                <w:color w:val="000000"/>
                <w:sz w:val="22"/>
                <w:szCs w:val="22"/>
                <w:lang w:val="lv-LV" w:eastAsia="lv-LV"/>
              </w:rPr>
            </w:pPr>
          </w:p>
        </w:tc>
      </w:tr>
      <w:tr w:rsidR="006A25AB" w:rsidRPr="00127FA3" w:rsidTr="00127FA3">
        <w:trPr>
          <w:trHeight w:val="300"/>
        </w:trPr>
        <w:tc>
          <w:tcPr>
            <w:tcW w:w="1920" w:type="dxa"/>
            <w:tcBorders>
              <w:top w:val="single" w:sz="8" w:space="0" w:color="auto"/>
              <w:left w:val="nil"/>
              <w:bottom w:val="single" w:sz="4" w:space="0" w:color="auto"/>
              <w:right w:val="nil"/>
            </w:tcBorders>
            <w:shd w:val="clear" w:color="auto" w:fill="auto"/>
            <w:noWrap/>
            <w:vAlign w:val="bottom"/>
            <w:hideMark/>
          </w:tcPr>
          <w:p w:rsidR="006A25AB" w:rsidRPr="00127FA3" w:rsidRDefault="006A25AB" w:rsidP="006A25AB">
            <w:pPr>
              <w:spacing w:after="0" w:line="240" w:lineRule="auto"/>
              <w:jc w:val="center"/>
              <w:rPr>
                <w:rFonts w:ascii="Calibri" w:eastAsia="Times New Roman" w:hAnsi="Calibri" w:cs="Calibri"/>
                <w:i/>
                <w:iCs/>
                <w:color w:val="000000"/>
                <w:sz w:val="22"/>
                <w:szCs w:val="22"/>
                <w:lang w:val="lv-LV" w:eastAsia="lv-LV"/>
              </w:rPr>
            </w:pPr>
            <w:r>
              <w:rPr>
                <w:rFonts w:ascii="Calibri" w:eastAsia="Times New Roman" w:hAnsi="Calibri" w:cs="Calibri"/>
                <w:i/>
                <w:iCs/>
                <w:color w:val="000000"/>
                <w:sz w:val="22"/>
                <w:szCs w:val="22"/>
                <w:lang w:val="lv-LV" w:eastAsia="lv-LV"/>
              </w:rPr>
              <w:t>Intervālu viduspunkti</w:t>
            </w:r>
          </w:p>
        </w:tc>
        <w:tc>
          <w:tcPr>
            <w:tcW w:w="1132" w:type="dxa"/>
            <w:tcBorders>
              <w:top w:val="single" w:sz="8" w:space="0" w:color="auto"/>
              <w:left w:val="nil"/>
              <w:bottom w:val="single" w:sz="4" w:space="0" w:color="auto"/>
              <w:right w:val="nil"/>
            </w:tcBorders>
            <w:shd w:val="clear" w:color="auto" w:fill="auto"/>
            <w:noWrap/>
            <w:vAlign w:val="bottom"/>
            <w:hideMark/>
          </w:tcPr>
          <w:p w:rsidR="006A25AB" w:rsidRPr="00127FA3" w:rsidRDefault="006A25AB" w:rsidP="006A25AB">
            <w:pPr>
              <w:spacing w:after="0" w:line="240" w:lineRule="auto"/>
              <w:jc w:val="center"/>
              <w:rPr>
                <w:rFonts w:ascii="Calibri" w:eastAsia="Times New Roman" w:hAnsi="Calibri" w:cs="Calibri"/>
                <w:i/>
                <w:iCs/>
                <w:color w:val="000000"/>
                <w:sz w:val="22"/>
                <w:szCs w:val="22"/>
                <w:lang w:val="lv-LV" w:eastAsia="lv-LV"/>
              </w:rPr>
            </w:pPr>
            <w:r>
              <w:rPr>
                <w:rFonts w:ascii="Calibri" w:eastAsia="Times New Roman" w:hAnsi="Calibri" w:cs="Calibri"/>
                <w:i/>
                <w:iCs/>
                <w:color w:val="000000"/>
                <w:sz w:val="22"/>
                <w:szCs w:val="22"/>
                <w:lang w:val="lv-LV" w:eastAsia="lv-LV"/>
              </w:rPr>
              <w:t>Biežums</w:t>
            </w:r>
          </w:p>
        </w:tc>
        <w:tc>
          <w:tcPr>
            <w:tcW w:w="1223" w:type="dxa"/>
            <w:tcBorders>
              <w:top w:val="single" w:sz="8" w:space="0" w:color="auto"/>
              <w:left w:val="nil"/>
              <w:bottom w:val="single" w:sz="4" w:space="0" w:color="auto"/>
              <w:right w:val="nil"/>
            </w:tcBorders>
            <w:shd w:val="clear" w:color="auto" w:fill="auto"/>
            <w:noWrap/>
            <w:vAlign w:val="bottom"/>
            <w:hideMark/>
          </w:tcPr>
          <w:p w:rsidR="006A25AB" w:rsidRPr="00127FA3" w:rsidRDefault="006A25AB" w:rsidP="006A25AB">
            <w:pPr>
              <w:spacing w:after="0" w:line="240" w:lineRule="auto"/>
              <w:jc w:val="center"/>
              <w:rPr>
                <w:rFonts w:ascii="Calibri" w:eastAsia="Times New Roman" w:hAnsi="Calibri" w:cs="Calibri"/>
                <w:i/>
                <w:iCs/>
                <w:color w:val="000000"/>
                <w:sz w:val="22"/>
                <w:szCs w:val="22"/>
                <w:lang w:val="lv-LV" w:eastAsia="lv-LV"/>
              </w:rPr>
            </w:pPr>
            <w:proofErr w:type="spellStart"/>
            <w:r>
              <w:rPr>
                <w:rFonts w:ascii="Calibri" w:eastAsia="Times New Roman" w:hAnsi="Calibri" w:cs="Calibri"/>
                <w:i/>
                <w:iCs/>
                <w:color w:val="000000"/>
                <w:sz w:val="22"/>
                <w:szCs w:val="22"/>
                <w:lang w:val="lv-LV" w:eastAsia="lv-LV"/>
              </w:rPr>
              <w:t>Kumulāta</w:t>
            </w:r>
            <w:proofErr w:type="spellEnd"/>
            <w:r>
              <w:rPr>
                <w:rFonts w:ascii="Calibri" w:eastAsia="Times New Roman" w:hAnsi="Calibri" w:cs="Calibri"/>
                <w:i/>
                <w:iCs/>
                <w:color w:val="000000"/>
                <w:sz w:val="22"/>
                <w:szCs w:val="22"/>
                <w:lang w:val="lv-LV" w:eastAsia="lv-LV"/>
              </w:rPr>
              <w:t xml:space="preserve"> </w:t>
            </w:r>
            <w:r w:rsidRPr="00127FA3">
              <w:rPr>
                <w:rFonts w:ascii="Calibri" w:eastAsia="Times New Roman" w:hAnsi="Calibri" w:cs="Calibri"/>
                <w:i/>
                <w:iCs/>
                <w:color w:val="000000"/>
                <w:sz w:val="22"/>
                <w:szCs w:val="22"/>
                <w:lang w:val="lv-LV" w:eastAsia="lv-LV"/>
              </w:rPr>
              <w:t>%</w:t>
            </w:r>
          </w:p>
        </w:tc>
        <w:tc>
          <w:tcPr>
            <w:tcW w:w="22080" w:type="dxa"/>
            <w:gridSpan w:val="12"/>
            <w:vMerge/>
            <w:tcBorders>
              <w:top w:val="single" w:sz="8" w:space="0" w:color="auto"/>
              <w:left w:val="nil"/>
              <w:bottom w:val="single" w:sz="4" w:space="0" w:color="auto"/>
              <w:right w:val="nil"/>
            </w:tcBorders>
            <w:vAlign w:val="center"/>
            <w:hideMark/>
          </w:tcPr>
          <w:p w:rsidR="006A25AB" w:rsidRPr="00127FA3" w:rsidRDefault="006A25AB" w:rsidP="006A25AB">
            <w:pPr>
              <w:spacing w:after="0" w:line="240" w:lineRule="auto"/>
              <w:rPr>
                <w:rFonts w:ascii="Calibri" w:eastAsia="Times New Roman" w:hAnsi="Calibri" w:cs="Calibri"/>
                <w:color w:val="000000"/>
                <w:sz w:val="22"/>
                <w:szCs w:val="22"/>
                <w:lang w:val="lv-LV" w:eastAsia="lv-LV"/>
              </w:rPr>
            </w:pPr>
          </w:p>
        </w:tc>
      </w:tr>
      <w:tr w:rsidR="00127FA3" w:rsidRPr="00127FA3" w:rsidTr="00127FA3">
        <w:trPr>
          <w:trHeight w:val="300"/>
        </w:trPr>
        <w:tc>
          <w:tcPr>
            <w:tcW w:w="192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18</w:t>
            </w:r>
          </w:p>
        </w:tc>
        <w:tc>
          <w:tcPr>
            <w:tcW w:w="1132"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1</w:t>
            </w:r>
          </w:p>
        </w:tc>
        <w:tc>
          <w:tcPr>
            <w:tcW w:w="1223"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7,69%</w:t>
            </w:r>
          </w:p>
        </w:tc>
        <w:tc>
          <w:tcPr>
            <w:tcW w:w="22080" w:type="dxa"/>
            <w:gridSpan w:val="12"/>
            <w:vMerge/>
            <w:tcBorders>
              <w:top w:val="nil"/>
              <w:left w:val="nil"/>
              <w:bottom w:val="nil"/>
              <w:right w:val="nil"/>
            </w:tcBorders>
            <w:vAlign w:val="center"/>
            <w:hideMark/>
          </w:tcPr>
          <w:p w:rsidR="00127FA3" w:rsidRPr="00127FA3" w:rsidRDefault="00127FA3" w:rsidP="00127FA3">
            <w:pPr>
              <w:spacing w:after="0" w:line="240" w:lineRule="auto"/>
              <w:rPr>
                <w:rFonts w:ascii="Calibri" w:eastAsia="Times New Roman" w:hAnsi="Calibri" w:cs="Calibri"/>
                <w:color w:val="000000"/>
                <w:sz w:val="22"/>
                <w:szCs w:val="22"/>
                <w:lang w:val="lv-LV" w:eastAsia="lv-LV"/>
              </w:rPr>
            </w:pPr>
          </w:p>
        </w:tc>
      </w:tr>
      <w:tr w:rsidR="00127FA3" w:rsidRPr="00127FA3" w:rsidTr="00127FA3">
        <w:trPr>
          <w:trHeight w:val="300"/>
        </w:trPr>
        <w:tc>
          <w:tcPr>
            <w:tcW w:w="192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34</w:t>
            </w:r>
          </w:p>
        </w:tc>
        <w:tc>
          <w:tcPr>
            <w:tcW w:w="1132"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7</w:t>
            </w:r>
          </w:p>
        </w:tc>
        <w:tc>
          <w:tcPr>
            <w:tcW w:w="1223"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61,54%</w:t>
            </w:r>
          </w:p>
        </w:tc>
        <w:tc>
          <w:tcPr>
            <w:tcW w:w="22080" w:type="dxa"/>
            <w:gridSpan w:val="12"/>
            <w:vMerge/>
            <w:tcBorders>
              <w:top w:val="nil"/>
              <w:left w:val="nil"/>
              <w:bottom w:val="nil"/>
              <w:right w:val="nil"/>
            </w:tcBorders>
            <w:vAlign w:val="center"/>
            <w:hideMark/>
          </w:tcPr>
          <w:p w:rsidR="00127FA3" w:rsidRPr="00127FA3" w:rsidRDefault="00127FA3" w:rsidP="00127FA3">
            <w:pPr>
              <w:spacing w:after="0" w:line="240" w:lineRule="auto"/>
              <w:rPr>
                <w:rFonts w:ascii="Calibri" w:eastAsia="Times New Roman" w:hAnsi="Calibri" w:cs="Calibri"/>
                <w:color w:val="000000"/>
                <w:sz w:val="22"/>
                <w:szCs w:val="22"/>
                <w:lang w:val="lv-LV" w:eastAsia="lv-LV"/>
              </w:rPr>
            </w:pPr>
          </w:p>
        </w:tc>
      </w:tr>
      <w:tr w:rsidR="00127FA3" w:rsidRPr="00127FA3" w:rsidTr="00127FA3">
        <w:trPr>
          <w:trHeight w:val="300"/>
        </w:trPr>
        <w:tc>
          <w:tcPr>
            <w:tcW w:w="192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50</w:t>
            </w:r>
          </w:p>
        </w:tc>
        <w:tc>
          <w:tcPr>
            <w:tcW w:w="1132"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2</w:t>
            </w:r>
          </w:p>
        </w:tc>
        <w:tc>
          <w:tcPr>
            <w:tcW w:w="1223"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76,92%</w:t>
            </w:r>
          </w:p>
        </w:tc>
        <w:tc>
          <w:tcPr>
            <w:tcW w:w="22080" w:type="dxa"/>
            <w:gridSpan w:val="12"/>
            <w:vMerge/>
            <w:tcBorders>
              <w:top w:val="nil"/>
              <w:left w:val="nil"/>
              <w:bottom w:val="nil"/>
              <w:right w:val="nil"/>
            </w:tcBorders>
            <w:vAlign w:val="center"/>
            <w:hideMark/>
          </w:tcPr>
          <w:p w:rsidR="00127FA3" w:rsidRPr="00127FA3" w:rsidRDefault="00127FA3" w:rsidP="00127FA3">
            <w:pPr>
              <w:spacing w:after="0" w:line="240" w:lineRule="auto"/>
              <w:rPr>
                <w:rFonts w:ascii="Calibri" w:eastAsia="Times New Roman" w:hAnsi="Calibri" w:cs="Calibri"/>
                <w:color w:val="000000"/>
                <w:sz w:val="22"/>
                <w:szCs w:val="22"/>
                <w:lang w:val="lv-LV" w:eastAsia="lv-LV"/>
              </w:rPr>
            </w:pPr>
          </w:p>
        </w:tc>
      </w:tr>
      <w:tr w:rsidR="00127FA3" w:rsidRPr="00127FA3" w:rsidTr="00127FA3">
        <w:trPr>
          <w:trHeight w:val="315"/>
        </w:trPr>
        <w:tc>
          <w:tcPr>
            <w:tcW w:w="1920" w:type="dxa"/>
            <w:tcBorders>
              <w:top w:val="nil"/>
              <w:left w:val="nil"/>
              <w:bottom w:val="single" w:sz="8" w:space="0" w:color="auto"/>
              <w:right w:val="nil"/>
            </w:tcBorders>
            <w:shd w:val="clear" w:color="auto" w:fill="auto"/>
            <w:noWrap/>
            <w:vAlign w:val="bottom"/>
            <w:hideMark/>
          </w:tcPr>
          <w:p w:rsidR="00127FA3" w:rsidRPr="00127FA3" w:rsidRDefault="00127FA3" w:rsidP="007A1B3B">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Vairāk</w:t>
            </w:r>
          </w:p>
        </w:tc>
        <w:tc>
          <w:tcPr>
            <w:tcW w:w="1132" w:type="dxa"/>
            <w:tcBorders>
              <w:top w:val="nil"/>
              <w:left w:val="nil"/>
              <w:bottom w:val="single" w:sz="8" w:space="0" w:color="auto"/>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3</w:t>
            </w:r>
          </w:p>
        </w:tc>
        <w:tc>
          <w:tcPr>
            <w:tcW w:w="1223" w:type="dxa"/>
            <w:tcBorders>
              <w:top w:val="nil"/>
              <w:left w:val="nil"/>
              <w:bottom w:val="single" w:sz="8" w:space="0" w:color="auto"/>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100,00%</w:t>
            </w:r>
          </w:p>
        </w:tc>
        <w:tc>
          <w:tcPr>
            <w:tcW w:w="22080" w:type="dxa"/>
            <w:gridSpan w:val="12"/>
            <w:vMerge/>
            <w:tcBorders>
              <w:top w:val="nil"/>
              <w:left w:val="nil"/>
              <w:bottom w:val="single" w:sz="8" w:space="0" w:color="auto"/>
              <w:right w:val="nil"/>
            </w:tcBorders>
            <w:vAlign w:val="center"/>
            <w:hideMark/>
          </w:tcPr>
          <w:p w:rsidR="00127FA3" w:rsidRPr="00127FA3" w:rsidRDefault="00127FA3" w:rsidP="00127FA3">
            <w:pPr>
              <w:spacing w:after="0" w:line="240" w:lineRule="auto"/>
              <w:rPr>
                <w:rFonts w:ascii="Calibri" w:eastAsia="Times New Roman" w:hAnsi="Calibri" w:cs="Calibri"/>
                <w:color w:val="000000"/>
                <w:sz w:val="22"/>
                <w:szCs w:val="22"/>
                <w:lang w:val="lv-LV" w:eastAsia="lv-LV"/>
              </w:rPr>
            </w:pPr>
          </w:p>
        </w:tc>
      </w:tr>
      <w:tr w:rsidR="00127FA3" w:rsidRPr="00127FA3" w:rsidTr="00127FA3">
        <w:trPr>
          <w:trHeight w:val="300"/>
        </w:trPr>
        <w:tc>
          <w:tcPr>
            <w:tcW w:w="192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p>
        </w:tc>
        <w:tc>
          <w:tcPr>
            <w:tcW w:w="1132"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1223"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22080" w:type="dxa"/>
            <w:gridSpan w:val="12"/>
            <w:vMerge/>
            <w:tcBorders>
              <w:top w:val="nil"/>
              <w:left w:val="nil"/>
              <w:bottom w:val="nil"/>
              <w:right w:val="nil"/>
            </w:tcBorders>
            <w:vAlign w:val="center"/>
            <w:hideMark/>
          </w:tcPr>
          <w:p w:rsidR="00127FA3" w:rsidRPr="00127FA3" w:rsidRDefault="00127FA3" w:rsidP="00127FA3">
            <w:pPr>
              <w:spacing w:after="0" w:line="240" w:lineRule="auto"/>
              <w:rPr>
                <w:rFonts w:ascii="Calibri" w:eastAsia="Times New Roman" w:hAnsi="Calibri" w:cs="Calibri"/>
                <w:color w:val="000000"/>
                <w:sz w:val="22"/>
                <w:szCs w:val="22"/>
                <w:lang w:val="lv-LV" w:eastAsia="lv-LV"/>
              </w:rPr>
            </w:pPr>
          </w:p>
        </w:tc>
      </w:tr>
      <w:tr w:rsidR="00127FA3" w:rsidRPr="00127FA3" w:rsidTr="00127FA3">
        <w:trPr>
          <w:trHeight w:val="300"/>
        </w:trPr>
        <w:tc>
          <w:tcPr>
            <w:tcW w:w="192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1132"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1223"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22080" w:type="dxa"/>
            <w:gridSpan w:val="12"/>
            <w:vMerge/>
            <w:tcBorders>
              <w:top w:val="nil"/>
              <w:left w:val="nil"/>
              <w:bottom w:val="nil"/>
              <w:right w:val="nil"/>
            </w:tcBorders>
            <w:vAlign w:val="center"/>
            <w:hideMark/>
          </w:tcPr>
          <w:p w:rsidR="00127FA3" w:rsidRPr="00127FA3" w:rsidRDefault="00127FA3" w:rsidP="00127FA3">
            <w:pPr>
              <w:spacing w:after="0" w:line="240" w:lineRule="auto"/>
              <w:rPr>
                <w:rFonts w:ascii="Calibri" w:eastAsia="Times New Roman" w:hAnsi="Calibri" w:cs="Calibri"/>
                <w:color w:val="000000"/>
                <w:sz w:val="22"/>
                <w:szCs w:val="22"/>
                <w:lang w:val="lv-LV" w:eastAsia="lv-LV"/>
              </w:rPr>
            </w:pPr>
          </w:p>
        </w:tc>
      </w:tr>
      <w:tr w:rsidR="00127FA3" w:rsidRPr="00127FA3" w:rsidTr="00102138">
        <w:trPr>
          <w:trHeight w:val="234"/>
        </w:trPr>
        <w:tc>
          <w:tcPr>
            <w:tcW w:w="1920" w:type="dxa"/>
            <w:tcBorders>
              <w:top w:val="nil"/>
              <w:left w:val="nil"/>
              <w:bottom w:val="nil"/>
              <w:right w:val="nil"/>
            </w:tcBorders>
            <w:shd w:val="clear" w:color="auto" w:fill="auto"/>
            <w:noWrap/>
            <w:vAlign w:val="bottom"/>
            <w:hideMark/>
          </w:tcPr>
          <w:p w:rsidR="00127FA3" w:rsidRDefault="00127FA3" w:rsidP="00127FA3">
            <w:pPr>
              <w:spacing w:after="0" w:line="240" w:lineRule="auto"/>
              <w:rPr>
                <w:rFonts w:ascii="Times New Roman" w:eastAsia="Times New Roman" w:hAnsi="Times New Roman" w:cs="Times New Roman"/>
                <w:color w:val="auto"/>
                <w:lang w:val="lv-LV" w:eastAsia="lv-LV"/>
              </w:rPr>
            </w:pPr>
          </w:p>
          <w:p w:rsidR="00102138" w:rsidRPr="00127FA3" w:rsidRDefault="00102138" w:rsidP="00127FA3">
            <w:pPr>
              <w:spacing w:after="0" w:line="240" w:lineRule="auto"/>
              <w:rPr>
                <w:rFonts w:ascii="Times New Roman" w:eastAsia="Times New Roman" w:hAnsi="Times New Roman" w:cs="Times New Roman"/>
                <w:color w:val="auto"/>
                <w:lang w:val="lv-LV" w:eastAsia="lv-LV"/>
              </w:rPr>
            </w:pPr>
          </w:p>
        </w:tc>
        <w:tc>
          <w:tcPr>
            <w:tcW w:w="1132"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1223"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22080" w:type="dxa"/>
            <w:gridSpan w:val="12"/>
            <w:vMerge/>
            <w:tcBorders>
              <w:top w:val="nil"/>
              <w:left w:val="nil"/>
              <w:bottom w:val="nil"/>
              <w:right w:val="nil"/>
            </w:tcBorders>
            <w:vAlign w:val="center"/>
            <w:hideMark/>
          </w:tcPr>
          <w:p w:rsidR="00127FA3" w:rsidRPr="00127FA3" w:rsidRDefault="00127FA3" w:rsidP="00127FA3">
            <w:pPr>
              <w:spacing w:after="0" w:line="240" w:lineRule="auto"/>
              <w:rPr>
                <w:rFonts w:ascii="Calibri" w:eastAsia="Times New Roman" w:hAnsi="Calibri" w:cs="Calibri"/>
                <w:color w:val="000000"/>
                <w:sz w:val="22"/>
                <w:szCs w:val="22"/>
                <w:lang w:val="lv-LV" w:eastAsia="lv-LV"/>
              </w:rPr>
            </w:pPr>
          </w:p>
        </w:tc>
      </w:tr>
      <w:tr w:rsidR="00127FA3" w:rsidRPr="00127FA3" w:rsidTr="00127FA3">
        <w:trPr>
          <w:trHeight w:val="300"/>
        </w:trPr>
        <w:tc>
          <w:tcPr>
            <w:tcW w:w="192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1132"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1223"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22080" w:type="dxa"/>
            <w:gridSpan w:val="12"/>
            <w:vMerge/>
            <w:tcBorders>
              <w:top w:val="nil"/>
              <w:left w:val="nil"/>
              <w:bottom w:val="nil"/>
              <w:right w:val="nil"/>
            </w:tcBorders>
            <w:vAlign w:val="center"/>
            <w:hideMark/>
          </w:tcPr>
          <w:p w:rsidR="00127FA3" w:rsidRPr="00127FA3" w:rsidRDefault="00127FA3" w:rsidP="00127FA3">
            <w:pPr>
              <w:spacing w:after="0" w:line="240" w:lineRule="auto"/>
              <w:rPr>
                <w:rFonts w:ascii="Calibri" w:eastAsia="Times New Roman" w:hAnsi="Calibri" w:cs="Calibri"/>
                <w:color w:val="000000"/>
                <w:sz w:val="22"/>
                <w:szCs w:val="22"/>
                <w:lang w:val="lv-LV" w:eastAsia="lv-LV"/>
              </w:rPr>
            </w:pPr>
          </w:p>
        </w:tc>
      </w:tr>
      <w:tr w:rsidR="00127FA3" w:rsidRPr="00127FA3" w:rsidTr="00DC051C">
        <w:trPr>
          <w:trHeight w:val="315"/>
        </w:trPr>
        <w:tc>
          <w:tcPr>
            <w:tcW w:w="3052" w:type="dxa"/>
            <w:gridSpan w:val="2"/>
            <w:tcBorders>
              <w:top w:val="nil"/>
              <w:left w:val="nil"/>
              <w:bottom w:val="nil"/>
              <w:right w:val="nil"/>
            </w:tcBorders>
            <w:shd w:val="clear" w:color="auto" w:fill="BFBFBF" w:themeFill="background1" w:themeFillShade="BF"/>
            <w:noWrap/>
            <w:vAlign w:val="bottom"/>
            <w:hideMark/>
          </w:tcPr>
          <w:p w:rsidR="00127FA3" w:rsidRPr="00127FA3" w:rsidRDefault="00127FA3" w:rsidP="00127FA3">
            <w:pPr>
              <w:spacing w:after="0" w:line="240" w:lineRule="auto"/>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lastRenderedPageBreak/>
              <w:t>Letāli gadījumi</w:t>
            </w:r>
          </w:p>
        </w:tc>
        <w:tc>
          <w:tcPr>
            <w:tcW w:w="1223" w:type="dxa"/>
            <w:tcBorders>
              <w:top w:val="nil"/>
              <w:left w:val="nil"/>
              <w:bottom w:val="nil"/>
              <w:right w:val="nil"/>
            </w:tcBorders>
            <w:shd w:val="clear" w:color="auto" w:fill="BFBFBF" w:themeFill="background1" w:themeFillShade="BF"/>
            <w:noWrap/>
            <w:vAlign w:val="bottom"/>
            <w:hideMark/>
          </w:tcPr>
          <w:p w:rsidR="00127FA3" w:rsidRPr="00127FA3" w:rsidRDefault="00127FA3" w:rsidP="00127FA3">
            <w:pPr>
              <w:spacing w:after="0" w:line="240" w:lineRule="auto"/>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 </w:t>
            </w:r>
          </w:p>
        </w:tc>
        <w:tc>
          <w:tcPr>
            <w:tcW w:w="22080" w:type="dxa"/>
            <w:gridSpan w:val="12"/>
            <w:vMerge/>
            <w:tcBorders>
              <w:top w:val="nil"/>
              <w:left w:val="nil"/>
              <w:bottom w:val="nil"/>
              <w:right w:val="nil"/>
            </w:tcBorders>
            <w:vAlign w:val="center"/>
            <w:hideMark/>
          </w:tcPr>
          <w:p w:rsidR="00127FA3" w:rsidRPr="00127FA3" w:rsidRDefault="00127FA3" w:rsidP="00127FA3">
            <w:pPr>
              <w:spacing w:after="0" w:line="240" w:lineRule="auto"/>
              <w:rPr>
                <w:rFonts w:ascii="Calibri" w:eastAsia="Times New Roman" w:hAnsi="Calibri" w:cs="Calibri"/>
                <w:color w:val="000000"/>
                <w:sz w:val="22"/>
                <w:szCs w:val="22"/>
                <w:lang w:val="lv-LV" w:eastAsia="lv-LV"/>
              </w:rPr>
            </w:pPr>
          </w:p>
        </w:tc>
      </w:tr>
      <w:tr w:rsidR="009B1BA0" w:rsidRPr="00127FA3" w:rsidTr="00127FA3">
        <w:trPr>
          <w:trHeight w:val="300"/>
        </w:trPr>
        <w:tc>
          <w:tcPr>
            <w:tcW w:w="1920" w:type="dxa"/>
            <w:tcBorders>
              <w:top w:val="single" w:sz="8" w:space="0" w:color="auto"/>
              <w:left w:val="nil"/>
              <w:bottom w:val="single" w:sz="4" w:space="0" w:color="auto"/>
              <w:right w:val="nil"/>
            </w:tcBorders>
            <w:shd w:val="clear" w:color="auto" w:fill="auto"/>
            <w:noWrap/>
            <w:vAlign w:val="bottom"/>
            <w:hideMark/>
          </w:tcPr>
          <w:p w:rsidR="009B1BA0" w:rsidRPr="00127FA3" w:rsidRDefault="009B1BA0" w:rsidP="009B1BA0">
            <w:pPr>
              <w:spacing w:after="0" w:line="240" w:lineRule="auto"/>
              <w:jc w:val="center"/>
              <w:rPr>
                <w:rFonts w:ascii="Calibri" w:eastAsia="Times New Roman" w:hAnsi="Calibri" w:cs="Calibri"/>
                <w:i/>
                <w:iCs/>
                <w:color w:val="000000"/>
                <w:sz w:val="22"/>
                <w:szCs w:val="22"/>
                <w:lang w:val="lv-LV" w:eastAsia="lv-LV"/>
              </w:rPr>
            </w:pPr>
            <w:r>
              <w:rPr>
                <w:rFonts w:ascii="Calibri" w:eastAsia="Times New Roman" w:hAnsi="Calibri" w:cs="Calibri"/>
                <w:i/>
                <w:iCs/>
                <w:color w:val="000000"/>
                <w:sz w:val="22"/>
                <w:szCs w:val="22"/>
                <w:lang w:val="lv-LV" w:eastAsia="lv-LV"/>
              </w:rPr>
              <w:t>Intervālu viduspunkti</w:t>
            </w:r>
          </w:p>
        </w:tc>
        <w:tc>
          <w:tcPr>
            <w:tcW w:w="1132" w:type="dxa"/>
            <w:tcBorders>
              <w:top w:val="single" w:sz="8" w:space="0" w:color="auto"/>
              <w:left w:val="nil"/>
              <w:bottom w:val="single" w:sz="4" w:space="0" w:color="auto"/>
              <w:right w:val="nil"/>
            </w:tcBorders>
            <w:shd w:val="clear" w:color="auto" w:fill="auto"/>
            <w:noWrap/>
            <w:vAlign w:val="bottom"/>
            <w:hideMark/>
          </w:tcPr>
          <w:p w:rsidR="009B1BA0" w:rsidRPr="00127FA3" w:rsidRDefault="009B1BA0" w:rsidP="009B1BA0">
            <w:pPr>
              <w:spacing w:after="0" w:line="240" w:lineRule="auto"/>
              <w:jc w:val="center"/>
              <w:rPr>
                <w:rFonts w:ascii="Calibri" w:eastAsia="Times New Roman" w:hAnsi="Calibri" w:cs="Calibri"/>
                <w:i/>
                <w:iCs/>
                <w:color w:val="000000"/>
                <w:sz w:val="22"/>
                <w:szCs w:val="22"/>
                <w:lang w:val="lv-LV" w:eastAsia="lv-LV"/>
              </w:rPr>
            </w:pPr>
            <w:r>
              <w:rPr>
                <w:rFonts w:ascii="Calibri" w:eastAsia="Times New Roman" w:hAnsi="Calibri" w:cs="Calibri"/>
                <w:i/>
                <w:iCs/>
                <w:color w:val="000000"/>
                <w:sz w:val="22"/>
                <w:szCs w:val="22"/>
                <w:lang w:val="lv-LV" w:eastAsia="lv-LV"/>
              </w:rPr>
              <w:t>Biežums</w:t>
            </w:r>
          </w:p>
        </w:tc>
        <w:tc>
          <w:tcPr>
            <w:tcW w:w="1223" w:type="dxa"/>
            <w:tcBorders>
              <w:top w:val="single" w:sz="8" w:space="0" w:color="auto"/>
              <w:left w:val="nil"/>
              <w:bottom w:val="single" w:sz="4" w:space="0" w:color="auto"/>
              <w:right w:val="nil"/>
            </w:tcBorders>
            <w:shd w:val="clear" w:color="auto" w:fill="auto"/>
            <w:noWrap/>
            <w:vAlign w:val="bottom"/>
            <w:hideMark/>
          </w:tcPr>
          <w:p w:rsidR="009B1BA0" w:rsidRPr="00127FA3" w:rsidRDefault="009B1BA0" w:rsidP="009B1BA0">
            <w:pPr>
              <w:spacing w:after="0" w:line="240" w:lineRule="auto"/>
              <w:jc w:val="center"/>
              <w:rPr>
                <w:rFonts w:ascii="Calibri" w:eastAsia="Times New Roman" w:hAnsi="Calibri" w:cs="Calibri"/>
                <w:i/>
                <w:iCs/>
                <w:color w:val="000000"/>
                <w:sz w:val="22"/>
                <w:szCs w:val="22"/>
                <w:lang w:val="lv-LV" w:eastAsia="lv-LV"/>
              </w:rPr>
            </w:pPr>
            <w:proofErr w:type="spellStart"/>
            <w:r>
              <w:rPr>
                <w:rFonts w:ascii="Calibri" w:eastAsia="Times New Roman" w:hAnsi="Calibri" w:cs="Calibri"/>
                <w:i/>
                <w:iCs/>
                <w:color w:val="000000"/>
                <w:sz w:val="22"/>
                <w:szCs w:val="22"/>
                <w:lang w:val="lv-LV" w:eastAsia="lv-LV"/>
              </w:rPr>
              <w:t>Kumulāta</w:t>
            </w:r>
            <w:proofErr w:type="spellEnd"/>
            <w:r>
              <w:rPr>
                <w:rFonts w:ascii="Calibri" w:eastAsia="Times New Roman" w:hAnsi="Calibri" w:cs="Calibri"/>
                <w:i/>
                <w:iCs/>
                <w:color w:val="000000"/>
                <w:sz w:val="22"/>
                <w:szCs w:val="22"/>
                <w:lang w:val="lv-LV" w:eastAsia="lv-LV"/>
              </w:rPr>
              <w:t xml:space="preserve"> </w:t>
            </w:r>
            <w:r w:rsidRPr="00127FA3">
              <w:rPr>
                <w:rFonts w:ascii="Calibri" w:eastAsia="Times New Roman" w:hAnsi="Calibri" w:cs="Calibri"/>
                <w:i/>
                <w:iCs/>
                <w:color w:val="000000"/>
                <w:sz w:val="22"/>
                <w:szCs w:val="22"/>
                <w:lang w:val="lv-LV" w:eastAsia="lv-LV"/>
              </w:rPr>
              <w:t>%</w:t>
            </w:r>
          </w:p>
        </w:tc>
        <w:tc>
          <w:tcPr>
            <w:tcW w:w="22080" w:type="dxa"/>
            <w:gridSpan w:val="12"/>
            <w:vMerge/>
            <w:tcBorders>
              <w:top w:val="single" w:sz="8" w:space="0" w:color="auto"/>
              <w:left w:val="nil"/>
              <w:bottom w:val="single" w:sz="4" w:space="0" w:color="auto"/>
              <w:right w:val="nil"/>
            </w:tcBorders>
            <w:vAlign w:val="center"/>
            <w:hideMark/>
          </w:tcPr>
          <w:p w:rsidR="009B1BA0" w:rsidRPr="00127FA3" w:rsidRDefault="009B1BA0" w:rsidP="009B1BA0">
            <w:pPr>
              <w:spacing w:after="0" w:line="240" w:lineRule="auto"/>
              <w:rPr>
                <w:rFonts w:ascii="Calibri" w:eastAsia="Times New Roman" w:hAnsi="Calibri" w:cs="Calibri"/>
                <w:color w:val="000000"/>
                <w:sz w:val="22"/>
                <w:szCs w:val="22"/>
                <w:lang w:val="lv-LV" w:eastAsia="lv-LV"/>
              </w:rPr>
            </w:pPr>
          </w:p>
        </w:tc>
      </w:tr>
      <w:tr w:rsidR="00127FA3" w:rsidRPr="00127FA3" w:rsidTr="00127FA3">
        <w:trPr>
          <w:trHeight w:val="300"/>
        </w:trPr>
        <w:tc>
          <w:tcPr>
            <w:tcW w:w="192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8</w:t>
            </w:r>
          </w:p>
        </w:tc>
        <w:tc>
          <w:tcPr>
            <w:tcW w:w="1132"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1</w:t>
            </w:r>
          </w:p>
        </w:tc>
        <w:tc>
          <w:tcPr>
            <w:tcW w:w="1223"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7,14%</w:t>
            </w:r>
          </w:p>
        </w:tc>
        <w:tc>
          <w:tcPr>
            <w:tcW w:w="22080" w:type="dxa"/>
            <w:gridSpan w:val="12"/>
            <w:vMerge/>
            <w:tcBorders>
              <w:top w:val="nil"/>
              <w:left w:val="nil"/>
              <w:bottom w:val="nil"/>
              <w:right w:val="nil"/>
            </w:tcBorders>
            <w:vAlign w:val="center"/>
            <w:hideMark/>
          </w:tcPr>
          <w:p w:rsidR="00127FA3" w:rsidRPr="00127FA3" w:rsidRDefault="00127FA3" w:rsidP="00127FA3">
            <w:pPr>
              <w:spacing w:after="0" w:line="240" w:lineRule="auto"/>
              <w:rPr>
                <w:rFonts w:ascii="Calibri" w:eastAsia="Times New Roman" w:hAnsi="Calibri" w:cs="Calibri"/>
                <w:color w:val="000000"/>
                <w:sz w:val="22"/>
                <w:szCs w:val="22"/>
                <w:lang w:val="lv-LV" w:eastAsia="lv-LV"/>
              </w:rPr>
            </w:pPr>
          </w:p>
        </w:tc>
      </w:tr>
      <w:tr w:rsidR="00127FA3" w:rsidRPr="00127FA3" w:rsidTr="00127FA3">
        <w:trPr>
          <w:trHeight w:val="300"/>
        </w:trPr>
        <w:tc>
          <w:tcPr>
            <w:tcW w:w="192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16,67</w:t>
            </w:r>
          </w:p>
        </w:tc>
        <w:tc>
          <w:tcPr>
            <w:tcW w:w="1132"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5</w:t>
            </w:r>
          </w:p>
        </w:tc>
        <w:tc>
          <w:tcPr>
            <w:tcW w:w="1223"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42,86%</w:t>
            </w:r>
          </w:p>
        </w:tc>
        <w:tc>
          <w:tcPr>
            <w:tcW w:w="22080" w:type="dxa"/>
            <w:gridSpan w:val="12"/>
            <w:vMerge/>
            <w:tcBorders>
              <w:top w:val="nil"/>
              <w:left w:val="nil"/>
              <w:bottom w:val="nil"/>
              <w:right w:val="nil"/>
            </w:tcBorders>
            <w:vAlign w:val="center"/>
            <w:hideMark/>
          </w:tcPr>
          <w:p w:rsidR="00127FA3" w:rsidRPr="00127FA3" w:rsidRDefault="00127FA3" w:rsidP="00127FA3">
            <w:pPr>
              <w:spacing w:after="0" w:line="240" w:lineRule="auto"/>
              <w:rPr>
                <w:rFonts w:ascii="Calibri" w:eastAsia="Times New Roman" w:hAnsi="Calibri" w:cs="Calibri"/>
                <w:color w:val="000000"/>
                <w:sz w:val="22"/>
                <w:szCs w:val="22"/>
                <w:lang w:val="lv-LV" w:eastAsia="lv-LV"/>
              </w:rPr>
            </w:pPr>
          </w:p>
        </w:tc>
      </w:tr>
      <w:tr w:rsidR="00127FA3" w:rsidRPr="00127FA3" w:rsidTr="00127FA3">
        <w:trPr>
          <w:trHeight w:val="300"/>
        </w:trPr>
        <w:tc>
          <w:tcPr>
            <w:tcW w:w="192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25,33</w:t>
            </w:r>
          </w:p>
        </w:tc>
        <w:tc>
          <w:tcPr>
            <w:tcW w:w="1132"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3</w:t>
            </w:r>
          </w:p>
        </w:tc>
        <w:tc>
          <w:tcPr>
            <w:tcW w:w="1223"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64,29%</w:t>
            </w:r>
          </w:p>
        </w:tc>
        <w:tc>
          <w:tcPr>
            <w:tcW w:w="22080" w:type="dxa"/>
            <w:gridSpan w:val="12"/>
            <w:vMerge/>
            <w:tcBorders>
              <w:top w:val="nil"/>
              <w:left w:val="nil"/>
              <w:bottom w:val="nil"/>
              <w:right w:val="nil"/>
            </w:tcBorders>
            <w:vAlign w:val="center"/>
            <w:hideMark/>
          </w:tcPr>
          <w:p w:rsidR="00127FA3" w:rsidRPr="00127FA3" w:rsidRDefault="00127FA3" w:rsidP="00127FA3">
            <w:pPr>
              <w:spacing w:after="0" w:line="240" w:lineRule="auto"/>
              <w:rPr>
                <w:rFonts w:ascii="Calibri" w:eastAsia="Times New Roman" w:hAnsi="Calibri" w:cs="Calibri"/>
                <w:color w:val="000000"/>
                <w:sz w:val="22"/>
                <w:szCs w:val="22"/>
                <w:lang w:val="lv-LV" w:eastAsia="lv-LV"/>
              </w:rPr>
            </w:pPr>
          </w:p>
        </w:tc>
      </w:tr>
      <w:tr w:rsidR="00127FA3" w:rsidRPr="00127FA3" w:rsidTr="00127FA3">
        <w:trPr>
          <w:trHeight w:val="315"/>
        </w:trPr>
        <w:tc>
          <w:tcPr>
            <w:tcW w:w="1920" w:type="dxa"/>
            <w:tcBorders>
              <w:top w:val="nil"/>
              <w:left w:val="nil"/>
              <w:bottom w:val="single" w:sz="8" w:space="0" w:color="auto"/>
              <w:right w:val="nil"/>
            </w:tcBorders>
            <w:shd w:val="clear" w:color="auto" w:fill="auto"/>
            <w:noWrap/>
            <w:vAlign w:val="bottom"/>
            <w:hideMark/>
          </w:tcPr>
          <w:p w:rsidR="00127FA3" w:rsidRPr="00127FA3" w:rsidRDefault="00127FA3" w:rsidP="009B1BA0">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Vairāk</w:t>
            </w:r>
          </w:p>
        </w:tc>
        <w:tc>
          <w:tcPr>
            <w:tcW w:w="1132" w:type="dxa"/>
            <w:tcBorders>
              <w:top w:val="nil"/>
              <w:left w:val="nil"/>
              <w:bottom w:val="single" w:sz="8" w:space="0" w:color="auto"/>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5</w:t>
            </w:r>
          </w:p>
        </w:tc>
        <w:tc>
          <w:tcPr>
            <w:tcW w:w="1223" w:type="dxa"/>
            <w:tcBorders>
              <w:top w:val="nil"/>
              <w:left w:val="nil"/>
              <w:bottom w:val="single" w:sz="8" w:space="0" w:color="auto"/>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100,00%</w:t>
            </w:r>
          </w:p>
        </w:tc>
        <w:tc>
          <w:tcPr>
            <w:tcW w:w="22080" w:type="dxa"/>
            <w:gridSpan w:val="12"/>
            <w:vMerge/>
            <w:tcBorders>
              <w:top w:val="nil"/>
              <w:left w:val="nil"/>
              <w:bottom w:val="single" w:sz="8" w:space="0" w:color="auto"/>
              <w:right w:val="nil"/>
            </w:tcBorders>
            <w:vAlign w:val="center"/>
            <w:hideMark/>
          </w:tcPr>
          <w:p w:rsidR="00127FA3" w:rsidRPr="00127FA3" w:rsidRDefault="00127FA3" w:rsidP="00127FA3">
            <w:pPr>
              <w:spacing w:after="0" w:line="240" w:lineRule="auto"/>
              <w:rPr>
                <w:rFonts w:ascii="Calibri" w:eastAsia="Times New Roman" w:hAnsi="Calibri" w:cs="Calibri"/>
                <w:color w:val="000000"/>
                <w:sz w:val="22"/>
                <w:szCs w:val="22"/>
                <w:lang w:val="lv-LV" w:eastAsia="lv-LV"/>
              </w:rPr>
            </w:pPr>
          </w:p>
        </w:tc>
      </w:tr>
      <w:tr w:rsidR="00127FA3" w:rsidRPr="00127FA3" w:rsidTr="00127FA3">
        <w:trPr>
          <w:trHeight w:val="300"/>
        </w:trPr>
        <w:tc>
          <w:tcPr>
            <w:tcW w:w="192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p>
        </w:tc>
        <w:tc>
          <w:tcPr>
            <w:tcW w:w="1132"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1223"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22080" w:type="dxa"/>
            <w:gridSpan w:val="12"/>
            <w:vMerge/>
            <w:tcBorders>
              <w:top w:val="nil"/>
              <w:left w:val="nil"/>
              <w:bottom w:val="nil"/>
              <w:right w:val="nil"/>
            </w:tcBorders>
            <w:vAlign w:val="center"/>
            <w:hideMark/>
          </w:tcPr>
          <w:p w:rsidR="00127FA3" w:rsidRPr="00127FA3" w:rsidRDefault="00127FA3" w:rsidP="00127FA3">
            <w:pPr>
              <w:spacing w:after="0" w:line="240" w:lineRule="auto"/>
              <w:rPr>
                <w:rFonts w:ascii="Calibri" w:eastAsia="Times New Roman" w:hAnsi="Calibri" w:cs="Calibri"/>
                <w:color w:val="000000"/>
                <w:sz w:val="22"/>
                <w:szCs w:val="22"/>
                <w:lang w:val="lv-LV" w:eastAsia="lv-LV"/>
              </w:rPr>
            </w:pPr>
          </w:p>
        </w:tc>
      </w:tr>
      <w:tr w:rsidR="00127FA3" w:rsidRPr="00127FA3" w:rsidTr="00127FA3">
        <w:trPr>
          <w:trHeight w:val="300"/>
        </w:trPr>
        <w:tc>
          <w:tcPr>
            <w:tcW w:w="192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1132"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1223" w:type="dxa"/>
            <w:tcBorders>
              <w:top w:val="nil"/>
              <w:left w:val="nil"/>
              <w:bottom w:val="nil"/>
              <w:right w:val="nil"/>
            </w:tcBorders>
            <w:shd w:val="clear" w:color="auto" w:fill="auto"/>
            <w:noWrap/>
            <w:vAlign w:val="bottom"/>
            <w:hideMark/>
          </w:tcPr>
          <w:p w:rsidR="00127FA3" w:rsidRPr="00127FA3" w:rsidRDefault="0068099A" w:rsidP="00127FA3">
            <w:pPr>
              <w:spacing w:after="0" w:line="240" w:lineRule="auto"/>
              <w:rPr>
                <w:rFonts w:ascii="Times New Roman" w:eastAsia="Times New Roman" w:hAnsi="Times New Roman" w:cs="Times New Roman"/>
                <w:color w:val="auto"/>
                <w:lang w:val="lv-LV" w:eastAsia="lv-LV"/>
              </w:rPr>
            </w:pPr>
            <w:r w:rsidRPr="00127FA3">
              <w:rPr>
                <w:rFonts w:ascii="Calibri" w:eastAsia="Times New Roman" w:hAnsi="Calibri" w:cs="Calibri"/>
                <w:noProof/>
                <w:color w:val="000000"/>
                <w:sz w:val="22"/>
                <w:szCs w:val="22"/>
                <w:lang w:val="lv-LV" w:eastAsia="lv-LV"/>
              </w:rPr>
              <w:drawing>
                <wp:anchor distT="0" distB="0" distL="114300" distR="114300" simplePos="0" relativeHeight="251703296" behindDoc="0" locked="0" layoutInCell="1" allowOverlap="1">
                  <wp:simplePos x="0" y="0"/>
                  <wp:positionH relativeFrom="column">
                    <wp:posOffset>926465</wp:posOffset>
                  </wp:positionH>
                  <wp:positionV relativeFrom="paragraph">
                    <wp:posOffset>131445</wp:posOffset>
                  </wp:positionV>
                  <wp:extent cx="3514725" cy="1714500"/>
                  <wp:effectExtent l="0" t="0" r="9525" b="0"/>
                  <wp:wrapNone/>
                  <wp:docPr id="106" name="Chart 10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p>
        </w:tc>
        <w:tc>
          <w:tcPr>
            <w:tcW w:w="22080" w:type="dxa"/>
            <w:gridSpan w:val="12"/>
            <w:vMerge/>
            <w:tcBorders>
              <w:top w:val="nil"/>
              <w:left w:val="nil"/>
              <w:bottom w:val="nil"/>
              <w:right w:val="nil"/>
            </w:tcBorders>
            <w:vAlign w:val="center"/>
            <w:hideMark/>
          </w:tcPr>
          <w:p w:rsidR="00127FA3" w:rsidRPr="00127FA3" w:rsidRDefault="00127FA3" w:rsidP="00127FA3">
            <w:pPr>
              <w:spacing w:after="0" w:line="240" w:lineRule="auto"/>
              <w:rPr>
                <w:rFonts w:ascii="Calibri" w:eastAsia="Times New Roman" w:hAnsi="Calibri" w:cs="Calibri"/>
                <w:color w:val="000000"/>
                <w:sz w:val="22"/>
                <w:szCs w:val="22"/>
                <w:lang w:val="lv-LV" w:eastAsia="lv-LV"/>
              </w:rPr>
            </w:pPr>
          </w:p>
        </w:tc>
      </w:tr>
      <w:tr w:rsidR="00127FA3" w:rsidRPr="00127FA3" w:rsidTr="00127FA3">
        <w:trPr>
          <w:trHeight w:val="300"/>
        </w:trPr>
        <w:tc>
          <w:tcPr>
            <w:tcW w:w="192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1132"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1223"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22080" w:type="dxa"/>
            <w:gridSpan w:val="12"/>
            <w:vMerge/>
            <w:tcBorders>
              <w:top w:val="nil"/>
              <w:left w:val="nil"/>
              <w:bottom w:val="nil"/>
              <w:right w:val="nil"/>
            </w:tcBorders>
            <w:vAlign w:val="center"/>
            <w:hideMark/>
          </w:tcPr>
          <w:p w:rsidR="00127FA3" w:rsidRPr="00127FA3" w:rsidRDefault="00127FA3" w:rsidP="00127FA3">
            <w:pPr>
              <w:spacing w:after="0" w:line="240" w:lineRule="auto"/>
              <w:rPr>
                <w:rFonts w:ascii="Calibri" w:eastAsia="Times New Roman" w:hAnsi="Calibri" w:cs="Calibri"/>
                <w:color w:val="000000"/>
                <w:sz w:val="22"/>
                <w:szCs w:val="22"/>
                <w:lang w:val="lv-LV" w:eastAsia="lv-LV"/>
              </w:rPr>
            </w:pPr>
          </w:p>
        </w:tc>
      </w:tr>
      <w:tr w:rsidR="00127FA3" w:rsidRPr="00127FA3" w:rsidTr="00DC051C">
        <w:trPr>
          <w:trHeight w:val="315"/>
        </w:trPr>
        <w:tc>
          <w:tcPr>
            <w:tcW w:w="3052" w:type="dxa"/>
            <w:gridSpan w:val="2"/>
            <w:tcBorders>
              <w:top w:val="nil"/>
              <w:left w:val="nil"/>
              <w:bottom w:val="nil"/>
              <w:right w:val="nil"/>
            </w:tcBorders>
            <w:shd w:val="clear" w:color="auto" w:fill="BFBFBF" w:themeFill="background1" w:themeFillShade="BF"/>
            <w:noWrap/>
            <w:vAlign w:val="bottom"/>
            <w:hideMark/>
          </w:tcPr>
          <w:p w:rsidR="00127FA3" w:rsidRPr="00127FA3" w:rsidRDefault="00127FA3" w:rsidP="00127FA3">
            <w:pPr>
              <w:spacing w:after="0" w:line="240" w:lineRule="auto"/>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Miesas bojājumi</w:t>
            </w:r>
          </w:p>
        </w:tc>
        <w:tc>
          <w:tcPr>
            <w:tcW w:w="1223" w:type="dxa"/>
            <w:tcBorders>
              <w:top w:val="nil"/>
              <w:left w:val="nil"/>
              <w:bottom w:val="nil"/>
              <w:right w:val="nil"/>
            </w:tcBorders>
            <w:shd w:val="clear" w:color="auto" w:fill="BFBFBF" w:themeFill="background1" w:themeFillShade="BF"/>
            <w:noWrap/>
            <w:vAlign w:val="bottom"/>
            <w:hideMark/>
          </w:tcPr>
          <w:p w:rsidR="00127FA3" w:rsidRPr="00127FA3" w:rsidRDefault="00127FA3" w:rsidP="00127FA3">
            <w:pPr>
              <w:spacing w:after="0" w:line="240" w:lineRule="auto"/>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 </w:t>
            </w:r>
          </w:p>
        </w:tc>
        <w:tc>
          <w:tcPr>
            <w:tcW w:w="22080" w:type="dxa"/>
            <w:gridSpan w:val="12"/>
            <w:vMerge w:val="restart"/>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Calibri" w:eastAsia="Times New Roman" w:hAnsi="Calibri" w:cs="Calibri"/>
                <w:color w:val="000000"/>
                <w:sz w:val="22"/>
                <w:szCs w:val="22"/>
                <w:lang w:val="lv-LV" w:eastAsia="lv-LV"/>
              </w:rPr>
            </w:pPr>
          </w:p>
        </w:tc>
      </w:tr>
      <w:tr w:rsidR="00DC051C" w:rsidRPr="00127FA3" w:rsidTr="00127FA3">
        <w:trPr>
          <w:trHeight w:val="300"/>
        </w:trPr>
        <w:tc>
          <w:tcPr>
            <w:tcW w:w="1920" w:type="dxa"/>
            <w:tcBorders>
              <w:top w:val="single" w:sz="8" w:space="0" w:color="auto"/>
              <w:left w:val="nil"/>
              <w:bottom w:val="single" w:sz="4" w:space="0" w:color="auto"/>
              <w:right w:val="nil"/>
            </w:tcBorders>
            <w:shd w:val="clear" w:color="auto" w:fill="auto"/>
            <w:noWrap/>
            <w:vAlign w:val="bottom"/>
            <w:hideMark/>
          </w:tcPr>
          <w:p w:rsidR="00DC051C" w:rsidRPr="00127FA3" w:rsidRDefault="00DC051C" w:rsidP="00DC051C">
            <w:pPr>
              <w:spacing w:after="0" w:line="240" w:lineRule="auto"/>
              <w:jc w:val="center"/>
              <w:rPr>
                <w:rFonts w:ascii="Calibri" w:eastAsia="Times New Roman" w:hAnsi="Calibri" w:cs="Calibri"/>
                <w:i/>
                <w:iCs/>
                <w:color w:val="000000"/>
                <w:sz w:val="22"/>
                <w:szCs w:val="22"/>
                <w:lang w:val="lv-LV" w:eastAsia="lv-LV"/>
              </w:rPr>
            </w:pPr>
            <w:r>
              <w:rPr>
                <w:rFonts w:ascii="Calibri" w:eastAsia="Times New Roman" w:hAnsi="Calibri" w:cs="Calibri"/>
                <w:i/>
                <w:iCs/>
                <w:color w:val="000000"/>
                <w:sz w:val="22"/>
                <w:szCs w:val="22"/>
                <w:lang w:val="lv-LV" w:eastAsia="lv-LV"/>
              </w:rPr>
              <w:t>Intervālu viduspunkti</w:t>
            </w:r>
          </w:p>
        </w:tc>
        <w:tc>
          <w:tcPr>
            <w:tcW w:w="1132" w:type="dxa"/>
            <w:tcBorders>
              <w:top w:val="single" w:sz="8" w:space="0" w:color="auto"/>
              <w:left w:val="nil"/>
              <w:bottom w:val="single" w:sz="4" w:space="0" w:color="auto"/>
              <w:right w:val="nil"/>
            </w:tcBorders>
            <w:shd w:val="clear" w:color="auto" w:fill="auto"/>
            <w:noWrap/>
            <w:vAlign w:val="bottom"/>
            <w:hideMark/>
          </w:tcPr>
          <w:p w:rsidR="00DC051C" w:rsidRPr="00127FA3" w:rsidRDefault="00DC051C" w:rsidP="00DC051C">
            <w:pPr>
              <w:spacing w:after="0" w:line="240" w:lineRule="auto"/>
              <w:jc w:val="center"/>
              <w:rPr>
                <w:rFonts w:ascii="Calibri" w:eastAsia="Times New Roman" w:hAnsi="Calibri" w:cs="Calibri"/>
                <w:i/>
                <w:iCs/>
                <w:color w:val="000000"/>
                <w:sz w:val="22"/>
                <w:szCs w:val="22"/>
                <w:lang w:val="lv-LV" w:eastAsia="lv-LV"/>
              </w:rPr>
            </w:pPr>
            <w:r>
              <w:rPr>
                <w:rFonts w:ascii="Calibri" w:eastAsia="Times New Roman" w:hAnsi="Calibri" w:cs="Calibri"/>
                <w:i/>
                <w:iCs/>
                <w:color w:val="000000"/>
                <w:sz w:val="22"/>
                <w:szCs w:val="22"/>
                <w:lang w:val="lv-LV" w:eastAsia="lv-LV"/>
              </w:rPr>
              <w:t>Biežums</w:t>
            </w:r>
          </w:p>
        </w:tc>
        <w:tc>
          <w:tcPr>
            <w:tcW w:w="1223" w:type="dxa"/>
            <w:tcBorders>
              <w:top w:val="single" w:sz="8" w:space="0" w:color="auto"/>
              <w:left w:val="nil"/>
              <w:bottom w:val="single" w:sz="4" w:space="0" w:color="auto"/>
              <w:right w:val="nil"/>
            </w:tcBorders>
            <w:shd w:val="clear" w:color="auto" w:fill="auto"/>
            <w:noWrap/>
            <w:vAlign w:val="bottom"/>
            <w:hideMark/>
          </w:tcPr>
          <w:p w:rsidR="00DC051C" w:rsidRPr="00127FA3" w:rsidRDefault="00DC051C" w:rsidP="00DC051C">
            <w:pPr>
              <w:spacing w:after="0" w:line="240" w:lineRule="auto"/>
              <w:jc w:val="center"/>
              <w:rPr>
                <w:rFonts w:ascii="Calibri" w:eastAsia="Times New Roman" w:hAnsi="Calibri" w:cs="Calibri"/>
                <w:i/>
                <w:iCs/>
                <w:color w:val="000000"/>
                <w:sz w:val="22"/>
                <w:szCs w:val="22"/>
                <w:lang w:val="lv-LV" w:eastAsia="lv-LV"/>
              </w:rPr>
            </w:pPr>
            <w:proofErr w:type="spellStart"/>
            <w:r>
              <w:rPr>
                <w:rFonts w:ascii="Calibri" w:eastAsia="Times New Roman" w:hAnsi="Calibri" w:cs="Calibri"/>
                <w:i/>
                <w:iCs/>
                <w:color w:val="000000"/>
                <w:sz w:val="22"/>
                <w:szCs w:val="22"/>
                <w:lang w:val="lv-LV" w:eastAsia="lv-LV"/>
              </w:rPr>
              <w:t>Kumulāta</w:t>
            </w:r>
            <w:proofErr w:type="spellEnd"/>
            <w:r>
              <w:rPr>
                <w:rFonts w:ascii="Calibri" w:eastAsia="Times New Roman" w:hAnsi="Calibri" w:cs="Calibri"/>
                <w:i/>
                <w:iCs/>
                <w:color w:val="000000"/>
                <w:sz w:val="22"/>
                <w:szCs w:val="22"/>
                <w:lang w:val="lv-LV" w:eastAsia="lv-LV"/>
              </w:rPr>
              <w:t xml:space="preserve"> </w:t>
            </w:r>
            <w:r w:rsidRPr="00127FA3">
              <w:rPr>
                <w:rFonts w:ascii="Calibri" w:eastAsia="Times New Roman" w:hAnsi="Calibri" w:cs="Calibri"/>
                <w:i/>
                <w:iCs/>
                <w:color w:val="000000"/>
                <w:sz w:val="22"/>
                <w:szCs w:val="22"/>
                <w:lang w:val="lv-LV" w:eastAsia="lv-LV"/>
              </w:rPr>
              <w:t>%</w:t>
            </w:r>
          </w:p>
        </w:tc>
        <w:tc>
          <w:tcPr>
            <w:tcW w:w="22080" w:type="dxa"/>
            <w:gridSpan w:val="12"/>
            <w:vMerge/>
            <w:tcBorders>
              <w:top w:val="single" w:sz="8" w:space="0" w:color="auto"/>
              <w:left w:val="nil"/>
              <w:bottom w:val="single" w:sz="4" w:space="0" w:color="auto"/>
              <w:right w:val="nil"/>
            </w:tcBorders>
            <w:vAlign w:val="center"/>
            <w:hideMark/>
          </w:tcPr>
          <w:p w:rsidR="00DC051C" w:rsidRPr="00127FA3" w:rsidRDefault="00DC051C" w:rsidP="00DC051C">
            <w:pPr>
              <w:spacing w:after="0" w:line="240" w:lineRule="auto"/>
              <w:rPr>
                <w:rFonts w:ascii="Calibri" w:eastAsia="Times New Roman" w:hAnsi="Calibri" w:cs="Calibri"/>
                <w:color w:val="000000"/>
                <w:sz w:val="22"/>
                <w:szCs w:val="22"/>
                <w:lang w:val="lv-LV" w:eastAsia="lv-LV"/>
              </w:rPr>
            </w:pPr>
          </w:p>
        </w:tc>
      </w:tr>
      <w:tr w:rsidR="00127FA3" w:rsidRPr="00127FA3" w:rsidTr="00127FA3">
        <w:trPr>
          <w:trHeight w:val="300"/>
        </w:trPr>
        <w:tc>
          <w:tcPr>
            <w:tcW w:w="192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3</w:t>
            </w:r>
          </w:p>
        </w:tc>
        <w:tc>
          <w:tcPr>
            <w:tcW w:w="1132"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1</w:t>
            </w:r>
          </w:p>
        </w:tc>
        <w:tc>
          <w:tcPr>
            <w:tcW w:w="1223"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7,14%</w:t>
            </w:r>
          </w:p>
        </w:tc>
        <w:tc>
          <w:tcPr>
            <w:tcW w:w="22080" w:type="dxa"/>
            <w:gridSpan w:val="12"/>
            <w:vMerge/>
            <w:tcBorders>
              <w:top w:val="nil"/>
              <w:left w:val="nil"/>
              <w:bottom w:val="nil"/>
              <w:right w:val="nil"/>
            </w:tcBorders>
            <w:vAlign w:val="center"/>
            <w:hideMark/>
          </w:tcPr>
          <w:p w:rsidR="00127FA3" w:rsidRPr="00127FA3" w:rsidRDefault="00127FA3" w:rsidP="00127FA3">
            <w:pPr>
              <w:spacing w:after="0" w:line="240" w:lineRule="auto"/>
              <w:rPr>
                <w:rFonts w:ascii="Calibri" w:eastAsia="Times New Roman" w:hAnsi="Calibri" w:cs="Calibri"/>
                <w:color w:val="000000"/>
                <w:sz w:val="22"/>
                <w:szCs w:val="22"/>
                <w:lang w:val="lv-LV" w:eastAsia="lv-LV"/>
              </w:rPr>
            </w:pPr>
          </w:p>
        </w:tc>
      </w:tr>
      <w:tr w:rsidR="00127FA3" w:rsidRPr="00127FA3" w:rsidTr="00127FA3">
        <w:trPr>
          <w:trHeight w:val="300"/>
        </w:trPr>
        <w:tc>
          <w:tcPr>
            <w:tcW w:w="192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16</w:t>
            </w:r>
          </w:p>
        </w:tc>
        <w:tc>
          <w:tcPr>
            <w:tcW w:w="1132"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6</w:t>
            </w:r>
          </w:p>
        </w:tc>
        <w:tc>
          <w:tcPr>
            <w:tcW w:w="1223"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50,00%</w:t>
            </w:r>
          </w:p>
        </w:tc>
        <w:tc>
          <w:tcPr>
            <w:tcW w:w="22080" w:type="dxa"/>
            <w:gridSpan w:val="12"/>
            <w:vMerge/>
            <w:tcBorders>
              <w:top w:val="nil"/>
              <w:left w:val="nil"/>
              <w:bottom w:val="nil"/>
              <w:right w:val="nil"/>
            </w:tcBorders>
            <w:vAlign w:val="center"/>
            <w:hideMark/>
          </w:tcPr>
          <w:p w:rsidR="00127FA3" w:rsidRPr="00127FA3" w:rsidRDefault="00127FA3" w:rsidP="00127FA3">
            <w:pPr>
              <w:spacing w:after="0" w:line="240" w:lineRule="auto"/>
              <w:rPr>
                <w:rFonts w:ascii="Calibri" w:eastAsia="Times New Roman" w:hAnsi="Calibri" w:cs="Calibri"/>
                <w:color w:val="000000"/>
                <w:sz w:val="22"/>
                <w:szCs w:val="22"/>
                <w:lang w:val="lv-LV" w:eastAsia="lv-LV"/>
              </w:rPr>
            </w:pPr>
          </w:p>
        </w:tc>
      </w:tr>
      <w:tr w:rsidR="00127FA3" w:rsidRPr="00127FA3" w:rsidTr="00127FA3">
        <w:trPr>
          <w:trHeight w:val="300"/>
        </w:trPr>
        <w:tc>
          <w:tcPr>
            <w:tcW w:w="192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29</w:t>
            </w:r>
          </w:p>
        </w:tc>
        <w:tc>
          <w:tcPr>
            <w:tcW w:w="1132"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3</w:t>
            </w:r>
          </w:p>
        </w:tc>
        <w:tc>
          <w:tcPr>
            <w:tcW w:w="1223"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71,43%</w:t>
            </w:r>
          </w:p>
        </w:tc>
        <w:tc>
          <w:tcPr>
            <w:tcW w:w="22080" w:type="dxa"/>
            <w:gridSpan w:val="12"/>
            <w:vMerge/>
            <w:tcBorders>
              <w:top w:val="nil"/>
              <w:left w:val="nil"/>
              <w:bottom w:val="nil"/>
              <w:right w:val="nil"/>
            </w:tcBorders>
            <w:vAlign w:val="center"/>
            <w:hideMark/>
          </w:tcPr>
          <w:p w:rsidR="00127FA3" w:rsidRPr="00127FA3" w:rsidRDefault="00127FA3" w:rsidP="00127FA3">
            <w:pPr>
              <w:spacing w:after="0" w:line="240" w:lineRule="auto"/>
              <w:rPr>
                <w:rFonts w:ascii="Calibri" w:eastAsia="Times New Roman" w:hAnsi="Calibri" w:cs="Calibri"/>
                <w:color w:val="000000"/>
                <w:sz w:val="22"/>
                <w:szCs w:val="22"/>
                <w:lang w:val="lv-LV" w:eastAsia="lv-LV"/>
              </w:rPr>
            </w:pPr>
          </w:p>
        </w:tc>
      </w:tr>
      <w:tr w:rsidR="00127FA3" w:rsidRPr="00127FA3" w:rsidTr="00127FA3">
        <w:trPr>
          <w:trHeight w:val="315"/>
        </w:trPr>
        <w:tc>
          <w:tcPr>
            <w:tcW w:w="1920" w:type="dxa"/>
            <w:tcBorders>
              <w:top w:val="nil"/>
              <w:left w:val="nil"/>
              <w:bottom w:val="single" w:sz="8" w:space="0" w:color="auto"/>
              <w:right w:val="nil"/>
            </w:tcBorders>
            <w:shd w:val="clear" w:color="auto" w:fill="auto"/>
            <w:noWrap/>
            <w:vAlign w:val="bottom"/>
            <w:hideMark/>
          </w:tcPr>
          <w:p w:rsidR="00127FA3" w:rsidRPr="00127FA3" w:rsidRDefault="00127FA3" w:rsidP="00DC051C">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Vairāk</w:t>
            </w:r>
          </w:p>
        </w:tc>
        <w:tc>
          <w:tcPr>
            <w:tcW w:w="1132" w:type="dxa"/>
            <w:tcBorders>
              <w:top w:val="nil"/>
              <w:left w:val="nil"/>
              <w:bottom w:val="single" w:sz="8" w:space="0" w:color="auto"/>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4</w:t>
            </w:r>
          </w:p>
        </w:tc>
        <w:tc>
          <w:tcPr>
            <w:tcW w:w="1223" w:type="dxa"/>
            <w:tcBorders>
              <w:top w:val="nil"/>
              <w:left w:val="nil"/>
              <w:bottom w:val="single" w:sz="8" w:space="0" w:color="auto"/>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r w:rsidRPr="00127FA3">
              <w:rPr>
                <w:rFonts w:ascii="Calibri" w:eastAsia="Times New Roman" w:hAnsi="Calibri" w:cs="Calibri"/>
                <w:color w:val="000000"/>
                <w:sz w:val="22"/>
                <w:szCs w:val="22"/>
                <w:lang w:val="lv-LV" w:eastAsia="lv-LV"/>
              </w:rPr>
              <w:t>100,00%</w:t>
            </w:r>
          </w:p>
        </w:tc>
        <w:tc>
          <w:tcPr>
            <w:tcW w:w="22080" w:type="dxa"/>
            <w:gridSpan w:val="12"/>
            <w:vMerge/>
            <w:tcBorders>
              <w:top w:val="nil"/>
              <w:left w:val="nil"/>
              <w:bottom w:val="single" w:sz="8" w:space="0" w:color="auto"/>
              <w:right w:val="nil"/>
            </w:tcBorders>
            <w:vAlign w:val="center"/>
            <w:hideMark/>
          </w:tcPr>
          <w:p w:rsidR="00127FA3" w:rsidRPr="00127FA3" w:rsidRDefault="00127FA3" w:rsidP="00127FA3">
            <w:pPr>
              <w:spacing w:after="0" w:line="240" w:lineRule="auto"/>
              <w:rPr>
                <w:rFonts w:ascii="Calibri" w:eastAsia="Times New Roman" w:hAnsi="Calibri" w:cs="Calibri"/>
                <w:color w:val="000000"/>
                <w:sz w:val="22"/>
                <w:szCs w:val="22"/>
                <w:lang w:val="lv-LV" w:eastAsia="lv-LV"/>
              </w:rPr>
            </w:pPr>
          </w:p>
        </w:tc>
      </w:tr>
      <w:tr w:rsidR="00127FA3" w:rsidRPr="00127FA3" w:rsidTr="00127FA3">
        <w:trPr>
          <w:trHeight w:val="300"/>
        </w:trPr>
        <w:tc>
          <w:tcPr>
            <w:tcW w:w="192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jc w:val="right"/>
              <w:rPr>
                <w:rFonts w:ascii="Calibri" w:eastAsia="Times New Roman" w:hAnsi="Calibri" w:cs="Calibri"/>
                <w:color w:val="000000"/>
                <w:sz w:val="22"/>
                <w:szCs w:val="22"/>
                <w:lang w:val="lv-LV" w:eastAsia="lv-LV"/>
              </w:rPr>
            </w:pPr>
          </w:p>
        </w:tc>
        <w:tc>
          <w:tcPr>
            <w:tcW w:w="1132"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1223"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22080" w:type="dxa"/>
            <w:gridSpan w:val="12"/>
            <w:vMerge/>
            <w:tcBorders>
              <w:top w:val="nil"/>
              <w:left w:val="nil"/>
              <w:bottom w:val="nil"/>
              <w:right w:val="nil"/>
            </w:tcBorders>
            <w:vAlign w:val="center"/>
            <w:hideMark/>
          </w:tcPr>
          <w:p w:rsidR="00127FA3" w:rsidRPr="00127FA3" w:rsidRDefault="00127FA3" w:rsidP="00127FA3">
            <w:pPr>
              <w:spacing w:after="0" w:line="240" w:lineRule="auto"/>
              <w:rPr>
                <w:rFonts w:ascii="Calibri" w:eastAsia="Times New Roman" w:hAnsi="Calibri" w:cs="Calibri"/>
                <w:color w:val="000000"/>
                <w:sz w:val="22"/>
                <w:szCs w:val="22"/>
                <w:lang w:val="lv-LV" w:eastAsia="lv-LV"/>
              </w:rPr>
            </w:pPr>
          </w:p>
        </w:tc>
      </w:tr>
      <w:tr w:rsidR="00127FA3" w:rsidRPr="00127FA3" w:rsidTr="00127FA3">
        <w:trPr>
          <w:trHeight w:val="300"/>
        </w:trPr>
        <w:tc>
          <w:tcPr>
            <w:tcW w:w="192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1132"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1223"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22080" w:type="dxa"/>
            <w:gridSpan w:val="12"/>
            <w:vMerge/>
            <w:tcBorders>
              <w:top w:val="nil"/>
              <w:left w:val="nil"/>
              <w:bottom w:val="nil"/>
              <w:right w:val="nil"/>
            </w:tcBorders>
            <w:vAlign w:val="center"/>
            <w:hideMark/>
          </w:tcPr>
          <w:p w:rsidR="00127FA3" w:rsidRPr="00127FA3" w:rsidRDefault="00127FA3" w:rsidP="00127FA3">
            <w:pPr>
              <w:spacing w:after="0" w:line="240" w:lineRule="auto"/>
              <w:rPr>
                <w:rFonts w:ascii="Calibri" w:eastAsia="Times New Roman" w:hAnsi="Calibri" w:cs="Calibri"/>
                <w:color w:val="000000"/>
                <w:sz w:val="22"/>
                <w:szCs w:val="22"/>
                <w:lang w:val="lv-LV" w:eastAsia="lv-LV"/>
              </w:rPr>
            </w:pPr>
          </w:p>
        </w:tc>
      </w:tr>
      <w:tr w:rsidR="00127FA3" w:rsidRPr="00127FA3" w:rsidTr="00127FA3">
        <w:trPr>
          <w:trHeight w:val="300"/>
        </w:trPr>
        <w:tc>
          <w:tcPr>
            <w:tcW w:w="192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1132"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1223"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22080" w:type="dxa"/>
            <w:gridSpan w:val="12"/>
            <w:vMerge/>
            <w:tcBorders>
              <w:top w:val="nil"/>
              <w:left w:val="nil"/>
              <w:bottom w:val="nil"/>
              <w:right w:val="nil"/>
            </w:tcBorders>
            <w:vAlign w:val="center"/>
            <w:hideMark/>
          </w:tcPr>
          <w:p w:rsidR="00127FA3" w:rsidRPr="00127FA3" w:rsidRDefault="00127FA3" w:rsidP="00127FA3">
            <w:pPr>
              <w:spacing w:after="0" w:line="240" w:lineRule="auto"/>
              <w:rPr>
                <w:rFonts w:ascii="Calibri" w:eastAsia="Times New Roman" w:hAnsi="Calibri" w:cs="Calibri"/>
                <w:color w:val="000000"/>
                <w:sz w:val="22"/>
                <w:szCs w:val="22"/>
                <w:lang w:val="lv-LV" w:eastAsia="lv-LV"/>
              </w:rPr>
            </w:pPr>
          </w:p>
        </w:tc>
      </w:tr>
      <w:tr w:rsidR="00127FA3" w:rsidRPr="00127FA3" w:rsidTr="00127FA3">
        <w:trPr>
          <w:trHeight w:val="300"/>
        </w:trPr>
        <w:tc>
          <w:tcPr>
            <w:tcW w:w="192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1132"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1223"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22080" w:type="dxa"/>
            <w:gridSpan w:val="12"/>
            <w:vMerge/>
            <w:tcBorders>
              <w:top w:val="nil"/>
              <w:left w:val="nil"/>
              <w:bottom w:val="nil"/>
              <w:right w:val="nil"/>
            </w:tcBorders>
            <w:vAlign w:val="center"/>
            <w:hideMark/>
          </w:tcPr>
          <w:p w:rsidR="00127FA3" w:rsidRPr="00127FA3" w:rsidRDefault="00127FA3" w:rsidP="00127FA3">
            <w:pPr>
              <w:spacing w:after="0" w:line="240" w:lineRule="auto"/>
              <w:rPr>
                <w:rFonts w:ascii="Calibri" w:eastAsia="Times New Roman" w:hAnsi="Calibri" w:cs="Calibri"/>
                <w:color w:val="000000"/>
                <w:sz w:val="22"/>
                <w:szCs w:val="22"/>
                <w:lang w:val="lv-LV" w:eastAsia="lv-LV"/>
              </w:rPr>
            </w:pPr>
          </w:p>
        </w:tc>
      </w:tr>
      <w:tr w:rsidR="00127FA3" w:rsidRPr="00127FA3" w:rsidTr="00127FA3">
        <w:trPr>
          <w:trHeight w:val="300"/>
        </w:trPr>
        <w:tc>
          <w:tcPr>
            <w:tcW w:w="192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1132"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1223"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22080" w:type="dxa"/>
            <w:gridSpan w:val="12"/>
            <w:vMerge/>
            <w:tcBorders>
              <w:top w:val="nil"/>
              <w:left w:val="nil"/>
              <w:bottom w:val="nil"/>
              <w:right w:val="nil"/>
            </w:tcBorders>
            <w:vAlign w:val="center"/>
            <w:hideMark/>
          </w:tcPr>
          <w:p w:rsidR="00127FA3" w:rsidRPr="00127FA3" w:rsidRDefault="00127FA3" w:rsidP="00127FA3">
            <w:pPr>
              <w:spacing w:after="0" w:line="240" w:lineRule="auto"/>
              <w:rPr>
                <w:rFonts w:ascii="Calibri" w:eastAsia="Times New Roman" w:hAnsi="Calibri" w:cs="Calibri"/>
                <w:color w:val="000000"/>
                <w:sz w:val="22"/>
                <w:szCs w:val="22"/>
                <w:lang w:val="lv-LV" w:eastAsia="lv-LV"/>
              </w:rPr>
            </w:pPr>
          </w:p>
        </w:tc>
      </w:tr>
      <w:tr w:rsidR="00127FA3" w:rsidRPr="00127FA3" w:rsidTr="00127FA3">
        <w:trPr>
          <w:trHeight w:val="300"/>
        </w:trPr>
        <w:tc>
          <w:tcPr>
            <w:tcW w:w="192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1132"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1223"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22080" w:type="dxa"/>
            <w:gridSpan w:val="12"/>
            <w:vMerge/>
            <w:tcBorders>
              <w:top w:val="nil"/>
              <w:left w:val="nil"/>
              <w:bottom w:val="nil"/>
              <w:right w:val="nil"/>
            </w:tcBorders>
            <w:vAlign w:val="center"/>
            <w:hideMark/>
          </w:tcPr>
          <w:p w:rsidR="00127FA3" w:rsidRPr="00127FA3" w:rsidRDefault="00127FA3" w:rsidP="00127FA3">
            <w:pPr>
              <w:spacing w:after="0" w:line="240" w:lineRule="auto"/>
              <w:rPr>
                <w:rFonts w:ascii="Calibri" w:eastAsia="Times New Roman" w:hAnsi="Calibri" w:cs="Calibri"/>
                <w:color w:val="000000"/>
                <w:sz w:val="22"/>
                <w:szCs w:val="22"/>
                <w:lang w:val="lv-LV" w:eastAsia="lv-LV"/>
              </w:rPr>
            </w:pPr>
          </w:p>
        </w:tc>
      </w:tr>
      <w:tr w:rsidR="00127FA3" w:rsidRPr="00127FA3" w:rsidTr="00127FA3">
        <w:trPr>
          <w:trHeight w:val="300"/>
        </w:trPr>
        <w:tc>
          <w:tcPr>
            <w:tcW w:w="192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1132"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1223"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1152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c>
          <w:tcPr>
            <w:tcW w:w="960" w:type="dxa"/>
            <w:tcBorders>
              <w:top w:val="nil"/>
              <w:left w:val="nil"/>
              <w:bottom w:val="nil"/>
              <w:right w:val="nil"/>
            </w:tcBorders>
            <w:shd w:val="clear" w:color="auto" w:fill="auto"/>
            <w:noWrap/>
            <w:vAlign w:val="bottom"/>
            <w:hideMark/>
          </w:tcPr>
          <w:p w:rsidR="00127FA3" w:rsidRPr="00127FA3" w:rsidRDefault="00127FA3" w:rsidP="00127FA3">
            <w:pPr>
              <w:spacing w:after="0" w:line="240" w:lineRule="auto"/>
              <w:rPr>
                <w:rFonts w:ascii="Times New Roman" w:eastAsia="Times New Roman" w:hAnsi="Times New Roman" w:cs="Times New Roman"/>
                <w:color w:val="auto"/>
                <w:lang w:val="lv-LV" w:eastAsia="lv-LV"/>
              </w:rPr>
            </w:pPr>
          </w:p>
        </w:tc>
      </w:tr>
    </w:tbl>
    <w:p w:rsidR="00127FA3" w:rsidRDefault="00127FA3" w:rsidP="00127FA3">
      <w:pPr>
        <w:tabs>
          <w:tab w:val="num" w:pos="0"/>
        </w:tabs>
        <w:spacing w:after="0" w:line="240" w:lineRule="auto"/>
        <w:jc w:val="right"/>
        <w:rPr>
          <w:rFonts w:ascii="Calibri" w:hAnsi="Calibri" w:cs="Calibri"/>
          <w:spacing w:val="-6"/>
          <w:sz w:val="22"/>
          <w:szCs w:val="22"/>
          <w:lang w:val="lv-LV"/>
        </w:rPr>
      </w:pPr>
      <w:bookmarkStart w:id="29" w:name="_GoBack"/>
      <w:bookmarkEnd w:id="29"/>
    </w:p>
    <w:sectPr w:rsidR="00127FA3" w:rsidSect="00842EF0">
      <w:pgSz w:w="12240" w:h="15840" w:code="1"/>
      <w:pgMar w:top="1701" w:right="1134" w:bottom="1021" w:left="141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52DB" w:rsidRDefault="00F152DB">
      <w:pPr>
        <w:spacing w:after="0" w:line="240" w:lineRule="auto"/>
      </w:pPr>
      <w:r>
        <w:separator/>
      </w:r>
    </w:p>
  </w:endnote>
  <w:endnote w:type="continuationSeparator" w:id="0">
    <w:p w:rsidR="00F152DB" w:rsidRDefault="00F152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BA"/>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UAlbertina">
    <w:altName w:val="Times New Roman"/>
    <w:panose1 w:val="00000000000000000000"/>
    <w:charset w:val="00"/>
    <w:family w:val="auto"/>
    <w:notTrueType/>
    <w:pitch w:val="default"/>
    <w:sig w:usb0="00000001" w:usb1="00000000" w:usb2="00000000" w:usb3="00000000" w:csb0="00000003" w:csb1="00000000"/>
  </w:font>
  <w:font w:name="Calibri">
    <w:panose1 w:val="020F0502020204030204"/>
    <w:charset w:val="BA"/>
    <w:family w:val="swiss"/>
    <w:pitch w:val="variable"/>
    <w:sig w:usb0="E0002AFF" w:usb1="C000247B" w:usb2="00000009" w:usb3="00000000" w:csb0="000001FF" w:csb1="00000000"/>
  </w:font>
  <w:font w:name="Century Gothic">
    <w:panose1 w:val="020B0502020202020204"/>
    <w:charset w:val="BA"/>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52DB" w:rsidRDefault="00F152DB">
      <w:pPr>
        <w:spacing w:after="0" w:line="240" w:lineRule="auto"/>
      </w:pPr>
      <w:r>
        <w:separator/>
      </w:r>
    </w:p>
  </w:footnote>
  <w:footnote w:type="continuationSeparator" w:id="0">
    <w:p w:rsidR="00F152DB" w:rsidRDefault="00F152DB">
      <w:pPr>
        <w:spacing w:after="0" w:line="240" w:lineRule="auto"/>
      </w:pPr>
      <w:r>
        <w:continuationSeparator/>
      </w:r>
    </w:p>
  </w:footnote>
  <w:footnote w:id="1">
    <w:p w:rsidR="0049597A" w:rsidRPr="00624269" w:rsidRDefault="0049597A" w:rsidP="006F1B71">
      <w:pPr>
        <w:pStyle w:val="NormalWeb"/>
        <w:spacing w:before="0" w:beforeAutospacing="0" w:after="0" w:afterAutospacing="0"/>
        <w:rPr>
          <w:rFonts w:ascii="Calibri" w:hAnsi="Calibri" w:cs="Calibri"/>
          <w:i/>
          <w:sz w:val="20"/>
          <w:szCs w:val="20"/>
        </w:rPr>
      </w:pPr>
      <w:r w:rsidRPr="002C370D">
        <w:rPr>
          <w:rStyle w:val="FootnoteReference"/>
          <w:rFonts w:ascii="Calibri" w:hAnsi="Calibri" w:cs="Calibri"/>
          <w:i/>
          <w:color w:val="3A3836" w:themeColor="background2" w:themeShade="40"/>
          <w:sz w:val="20"/>
          <w:szCs w:val="20"/>
        </w:rPr>
        <w:footnoteRef/>
      </w:r>
      <w:r w:rsidRPr="002C370D">
        <w:rPr>
          <w:rFonts w:ascii="Calibri" w:hAnsi="Calibri" w:cs="Calibri"/>
          <w:i/>
          <w:color w:val="3A3836" w:themeColor="background2" w:themeShade="40"/>
          <w:sz w:val="20"/>
          <w:szCs w:val="20"/>
        </w:rPr>
        <w:t xml:space="preserve"> </w:t>
      </w:r>
      <w:r w:rsidRPr="002C370D">
        <w:rPr>
          <w:rStyle w:val="Emphasis"/>
          <w:rFonts w:ascii="Calibri" w:eastAsiaTheme="majorEastAsia" w:hAnsi="Calibri" w:cs="Calibri"/>
          <w:i w:val="0"/>
          <w:color w:val="3A3836" w:themeColor="background2" w:themeShade="40"/>
          <w:sz w:val="20"/>
          <w:szCs w:val="20"/>
        </w:rPr>
        <w:t xml:space="preserve">Valsts dzelzceļa </w:t>
      </w:r>
      <w:proofErr w:type="spellStart"/>
      <w:r w:rsidRPr="002C370D">
        <w:rPr>
          <w:rStyle w:val="Emphasis"/>
          <w:rFonts w:ascii="Calibri" w:eastAsiaTheme="majorEastAsia" w:hAnsi="Calibri" w:cs="Calibri"/>
          <w:i w:val="0"/>
          <w:color w:val="3A3836" w:themeColor="background2" w:themeShade="40"/>
          <w:sz w:val="20"/>
          <w:szCs w:val="20"/>
        </w:rPr>
        <w:t>administrācijas</w:t>
      </w:r>
      <w:proofErr w:type="spellEnd"/>
      <w:r w:rsidRPr="002C370D">
        <w:rPr>
          <w:rStyle w:val="Emphasis"/>
          <w:rFonts w:ascii="Calibri" w:eastAsiaTheme="majorEastAsia" w:hAnsi="Calibri" w:cs="Calibri"/>
          <w:i w:val="0"/>
          <w:color w:val="3A3836" w:themeColor="background2" w:themeShade="40"/>
          <w:sz w:val="20"/>
          <w:szCs w:val="20"/>
        </w:rPr>
        <w:t xml:space="preserve"> </w:t>
      </w:r>
      <w:proofErr w:type="spellStart"/>
      <w:r w:rsidRPr="002C370D">
        <w:rPr>
          <w:rStyle w:val="Emphasis"/>
          <w:rFonts w:ascii="Calibri" w:eastAsiaTheme="majorEastAsia" w:hAnsi="Calibri" w:cs="Calibri"/>
          <w:i w:val="0"/>
          <w:color w:val="3A3836" w:themeColor="background2" w:themeShade="40"/>
          <w:sz w:val="20"/>
          <w:szCs w:val="20"/>
        </w:rPr>
        <w:t>publiskais</w:t>
      </w:r>
      <w:proofErr w:type="spellEnd"/>
      <w:r w:rsidRPr="002C370D">
        <w:rPr>
          <w:rStyle w:val="Emphasis"/>
          <w:rFonts w:ascii="Calibri" w:eastAsiaTheme="majorEastAsia" w:hAnsi="Calibri" w:cs="Calibri"/>
          <w:i w:val="0"/>
          <w:color w:val="3A3836" w:themeColor="background2" w:themeShade="40"/>
          <w:sz w:val="20"/>
          <w:szCs w:val="20"/>
        </w:rPr>
        <w:t xml:space="preserve"> 2017.gada </w:t>
      </w:r>
      <w:proofErr w:type="spellStart"/>
      <w:r w:rsidRPr="002C370D">
        <w:rPr>
          <w:rStyle w:val="Emphasis"/>
          <w:rFonts w:ascii="Calibri" w:eastAsiaTheme="majorEastAsia" w:hAnsi="Calibri" w:cs="Calibri"/>
          <w:i w:val="0"/>
          <w:color w:val="3A3836" w:themeColor="background2" w:themeShade="40"/>
          <w:sz w:val="20"/>
          <w:szCs w:val="20"/>
        </w:rPr>
        <w:t>pārskats</w:t>
      </w:r>
      <w:proofErr w:type="spellEnd"/>
      <w:r w:rsidRPr="002C370D">
        <w:rPr>
          <w:rStyle w:val="Emphasis"/>
          <w:rFonts w:ascii="Calibri" w:eastAsiaTheme="majorEastAsia" w:hAnsi="Calibri" w:cs="Calibri"/>
          <w:i w:val="0"/>
          <w:color w:val="3A3836" w:themeColor="background2" w:themeShade="40"/>
          <w:sz w:val="20"/>
          <w:szCs w:val="20"/>
        </w:rPr>
        <w:t>.</w:t>
      </w:r>
    </w:p>
  </w:footnote>
  <w:footnote w:id="2">
    <w:p w:rsidR="0049597A" w:rsidRPr="00624269" w:rsidRDefault="0049597A" w:rsidP="006F1B71">
      <w:pPr>
        <w:pStyle w:val="FootnoteText"/>
        <w:rPr>
          <w:rFonts w:ascii="Calibri" w:hAnsi="Calibri" w:cs="Calibri"/>
          <w:i/>
        </w:rPr>
      </w:pPr>
      <w:r w:rsidRPr="00624269">
        <w:rPr>
          <w:rStyle w:val="FootnoteReference"/>
          <w:rFonts w:ascii="Calibri" w:hAnsi="Calibri" w:cs="Calibri"/>
          <w:i/>
          <w:sz w:val="20"/>
        </w:rPr>
        <w:footnoteRef/>
      </w:r>
      <w:r w:rsidRPr="00624269">
        <w:rPr>
          <w:rStyle w:val="FontStyle85"/>
          <w:rFonts w:ascii="Calibri" w:hAnsi="Calibri" w:cs="Calibri"/>
          <w:i/>
          <w:sz w:val="20"/>
        </w:rPr>
        <w:t xml:space="preserve"> </w:t>
      </w:r>
      <w:r w:rsidRPr="00624269">
        <w:rPr>
          <w:rStyle w:val="FontStyle85"/>
          <w:rFonts w:ascii="Calibri" w:hAnsi="Calibri" w:cs="Calibri"/>
          <w:sz w:val="20"/>
        </w:rPr>
        <w:t xml:space="preserve">Transports </w:t>
      </w:r>
      <w:proofErr w:type="spellStart"/>
      <w:r w:rsidRPr="00624269">
        <w:rPr>
          <w:rStyle w:val="FontStyle85"/>
          <w:rFonts w:ascii="Calibri" w:hAnsi="Calibri" w:cs="Calibri"/>
          <w:sz w:val="20"/>
        </w:rPr>
        <w:t>Latvijā</w:t>
      </w:r>
      <w:proofErr w:type="spellEnd"/>
      <w:r w:rsidRPr="00624269">
        <w:rPr>
          <w:rStyle w:val="FontStyle85"/>
          <w:rFonts w:ascii="Calibri" w:hAnsi="Calibri" w:cs="Calibri"/>
          <w:sz w:val="20"/>
        </w:rPr>
        <w:t xml:space="preserve"> 201</w:t>
      </w:r>
      <w:r w:rsidR="007833A8">
        <w:rPr>
          <w:rStyle w:val="FontStyle85"/>
          <w:rFonts w:ascii="Calibri" w:hAnsi="Calibri" w:cs="Calibri"/>
          <w:sz w:val="20"/>
        </w:rPr>
        <w:t>8</w:t>
      </w:r>
      <w:r w:rsidRPr="00624269">
        <w:rPr>
          <w:rStyle w:val="FontStyle85"/>
          <w:rFonts w:ascii="Calibri" w:hAnsi="Calibri" w:cs="Calibri"/>
          <w:sz w:val="20"/>
        </w:rPr>
        <w:t xml:space="preserve">.gads. </w:t>
      </w:r>
      <w:proofErr w:type="spellStart"/>
      <w:r w:rsidRPr="00624269">
        <w:rPr>
          <w:rStyle w:val="FontStyle85"/>
          <w:rFonts w:ascii="Calibri" w:hAnsi="Calibri" w:cs="Calibri"/>
          <w:sz w:val="20"/>
        </w:rPr>
        <w:t>Statistisko</w:t>
      </w:r>
      <w:proofErr w:type="spellEnd"/>
      <w:r w:rsidRPr="00624269">
        <w:rPr>
          <w:rStyle w:val="FontStyle85"/>
          <w:rFonts w:ascii="Calibri" w:hAnsi="Calibri" w:cs="Calibri"/>
          <w:sz w:val="20"/>
        </w:rPr>
        <w:t xml:space="preserve"> </w:t>
      </w:r>
      <w:proofErr w:type="spellStart"/>
      <w:r w:rsidRPr="00624269">
        <w:rPr>
          <w:rStyle w:val="FontStyle85"/>
          <w:rFonts w:ascii="Calibri" w:hAnsi="Calibri" w:cs="Calibri"/>
          <w:sz w:val="20"/>
        </w:rPr>
        <w:t>datu</w:t>
      </w:r>
      <w:proofErr w:type="spellEnd"/>
      <w:r w:rsidRPr="00624269">
        <w:rPr>
          <w:rStyle w:val="FontStyle85"/>
          <w:rFonts w:ascii="Calibri" w:hAnsi="Calibri" w:cs="Calibri"/>
          <w:sz w:val="20"/>
        </w:rPr>
        <w:t xml:space="preserve"> </w:t>
      </w:r>
      <w:proofErr w:type="spellStart"/>
      <w:r w:rsidRPr="00624269">
        <w:rPr>
          <w:rStyle w:val="FontStyle85"/>
          <w:rFonts w:ascii="Calibri" w:hAnsi="Calibri" w:cs="Calibri"/>
          <w:sz w:val="20"/>
        </w:rPr>
        <w:t>krājums</w:t>
      </w:r>
      <w:proofErr w:type="spellEnd"/>
      <w:r w:rsidRPr="00624269">
        <w:rPr>
          <w:rStyle w:val="FontStyle85"/>
          <w:rFonts w:ascii="Calibri" w:hAnsi="Calibri" w:cs="Calibri"/>
          <w:sz w:val="20"/>
        </w:rPr>
        <w:t>.</w:t>
      </w:r>
      <w:r w:rsidRPr="00624269">
        <w:rPr>
          <w:rStyle w:val="FontStyle85"/>
          <w:rFonts w:ascii="Calibri" w:hAnsi="Calibri" w:cs="Calibri"/>
          <w:i/>
          <w:sz w:val="20"/>
        </w:rPr>
        <w:t xml:space="preserve"> </w:t>
      </w:r>
    </w:p>
  </w:footnote>
  <w:footnote w:id="3">
    <w:p w:rsidR="0049597A" w:rsidRPr="001172EB" w:rsidRDefault="0049597A" w:rsidP="006F00F8">
      <w:pPr>
        <w:pStyle w:val="FootnoteText"/>
        <w:rPr>
          <w:sz w:val="20"/>
          <w:szCs w:val="20"/>
        </w:rPr>
      </w:pPr>
      <w:r w:rsidRPr="001172EB">
        <w:rPr>
          <w:rStyle w:val="FootnoteReference"/>
          <w:sz w:val="20"/>
          <w:szCs w:val="20"/>
        </w:rPr>
        <w:footnoteRef/>
      </w:r>
      <w:r w:rsidRPr="001172EB">
        <w:rPr>
          <w:sz w:val="20"/>
          <w:szCs w:val="20"/>
        </w:rPr>
        <w:t xml:space="preserve"> </w:t>
      </w:r>
      <w:proofErr w:type="spellStart"/>
      <w:r w:rsidRPr="001172EB">
        <w:rPr>
          <w:sz w:val="20"/>
          <w:szCs w:val="20"/>
        </w:rPr>
        <w:t>Komisijas</w:t>
      </w:r>
      <w:proofErr w:type="spellEnd"/>
      <w:r w:rsidRPr="001172EB">
        <w:rPr>
          <w:sz w:val="20"/>
          <w:szCs w:val="20"/>
        </w:rPr>
        <w:t xml:space="preserve"> </w:t>
      </w:r>
      <w:proofErr w:type="spellStart"/>
      <w:r w:rsidRPr="001172EB">
        <w:rPr>
          <w:sz w:val="20"/>
          <w:szCs w:val="20"/>
        </w:rPr>
        <w:t>lēmums</w:t>
      </w:r>
      <w:proofErr w:type="spellEnd"/>
      <w:r w:rsidRPr="001172EB">
        <w:rPr>
          <w:sz w:val="20"/>
          <w:szCs w:val="20"/>
        </w:rPr>
        <w:t xml:space="preserve"> Nr.2012/226/ES (2012.gada 23.aprīlis) par dzelzceļa </w:t>
      </w:r>
      <w:proofErr w:type="spellStart"/>
      <w:r w:rsidRPr="001172EB">
        <w:rPr>
          <w:sz w:val="20"/>
          <w:szCs w:val="20"/>
        </w:rPr>
        <w:t>sistēmas</w:t>
      </w:r>
      <w:proofErr w:type="spellEnd"/>
      <w:r w:rsidRPr="001172EB">
        <w:rPr>
          <w:sz w:val="20"/>
          <w:szCs w:val="20"/>
        </w:rPr>
        <w:t xml:space="preserve"> </w:t>
      </w:r>
      <w:proofErr w:type="spellStart"/>
      <w:r w:rsidRPr="001172EB">
        <w:rPr>
          <w:sz w:val="20"/>
          <w:szCs w:val="20"/>
        </w:rPr>
        <w:t>kopīgo</w:t>
      </w:r>
      <w:proofErr w:type="spellEnd"/>
      <w:r w:rsidRPr="001172EB">
        <w:rPr>
          <w:sz w:val="20"/>
          <w:szCs w:val="20"/>
        </w:rPr>
        <w:t xml:space="preserve"> </w:t>
      </w:r>
      <w:proofErr w:type="spellStart"/>
      <w:r w:rsidRPr="001172EB">
        <w:rPr>
          <w:sz w:val="20"/>
          <w:szCs w:val="20"/>
        </w:rPr>
        <w:t>drošības</w:t>
      </w:r>
      <w:proofErr w:type="spellEnd"/>
      <w:r w:rsidRPr="001172EB">
        <w:rPr>
          <w:sz w:val="20"/>
          <w:szCs w:val="20"/>
        </w:rPr>
        <w:t xml:space="preserve"> </w:t>
      </w:r>
      <w:proofErr w:type="spellStart"/>
      <w:r w:rsidRPr="001172EB">
        <w:rPr>
          <w:sz w:val="20"/>
          <w:szCs w:val="20"/>
        </w:rPr>
        <w:t>mērķu</w:t>
      </w:r>
      <w:proofErr w:type="spellEnd"/>
      <w:r w:rsidRPr="001172EB">
        <w:rPr>
          <w:sz w:val="20"/>
          <w:szCs w:val="20"/>
        </w:rPr>
        <w:t xml:space="preserve"> </w:t>
      </w:r>
      <w:proofErr w:type="spellStart"/>
      <w:r w:rsidRPr="001172EB">
        <w:rPr>
          <w:sz w:val="20"/>
          <w:szCs w:val="20"/>
        </w:rPr>
        <w:t>kopumu</w:t>
      </w:r>
      <w:proofErr w:type="spellEnd"/>
    </w:p>
  </w:footnote>
  <w:footnote w:id="4">
    <w:p w:rsidR="0049597A" w:rsidRPr="0029313C" w:rsidRDefault="0049597A">
      <w:pPr>
        <w:pStyle w:val="FootnoteText"/>
        <w:rPr>
          <w:lang w:val="lv-LV"/>
        </w:rPr>
      </w:pPr>
      <w:r>
        <w:rPr>
          <w:rStyle w:val="FootnoteReference"/>
        </w:rPr>
        <w:footnoteRef/>
      </w:r>
      <w:r>
        <w:t xml:space="preserve"> </w:t>
      </w:r>
      <w:r w:rsidRPr="00EB0F61">
        <w:rPr>
          <w:rFonts w:ascii="Calibri" w:eastAsia="Times New Roman" w:hAnsi="Calibri" w:cs="Calibri"/>
          <w:color w:val="000000"/>
          <w:sz w:val="22"/>
          <w:szCs w:val="22"/>
          <w:lang w:val="lv-LV"/>
        </w:rPr>
        <w:t>nesatur vienveidīgus datus</w:t>
      </w:r>
    </w:p>
  </w:footnote>
  <w:footnote w:id="5">
    <w:p w:rsidR="0049597A" w:rsidRPr="00633A7F" w:rsidRDefault="0049597A">
      <w:pPr>
        <w:pStyle w:val="FootnoteText"/>
        <w:rPr>
          <w:lang w:val="lv-LV"/>
        </w:rPr>
      </w:pPr>
      <w:r>
        <w:rPr>
          <w:rStyle w:val="FootnoteReference"/>
        </w:rPr>
        <w:footnoteRef/>
      </w:r>
      <w:r>
        <w:t xml:space="preserve"> </w:t>
      </w:r>
      <w:r>
        <w:rPr>
          <w:lang w:val="lv-LV"/>
        </w:rPr>
        <w:t>Uzsākts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0511764"/>
      <w:docPartObj>
        <w:docPartGallery w:val="Page Numbers (Top of Page)"/>
        <w:docPartUnique/>
      </w:docPartObj>
    </w:sdtPr>
    <w:sdtEndPr>
      <w:rPr>
        <w:noProof/>
      </w:rPr>
    </w:sdtEndPr>
    <w:sdtContent>
      <w:p w:rsidR="0049597A" w:rsidRDefault="0049597A">
        <w:pPr>
          <w:pStyle w:val="Header"/>
          <w:jc w:val="center"/>
        </w:pPr>
        <w:r>
          <w:fldChar w:fldCharType="begin"/>
        </w:r>
        <w:r>
          <w:instrText xml:space="preserve"> PAGE   \* MERGEFORMAT </w:instrText>
        </w:r>
        <w:r>
          <w:fldChar w:fldCharType="separate"/>
        </w:r>
        <w:r w:rsidR="00BC0AD8">
          <w:rPr>
            <w:noProof/>
          </w:rPr>
          <w:t>27</w:t>
        </w:r>
        <w:r>
          <w:rPr>
            <w:noProof/>
          </w:rPr>
          <w:fldChar w:fldCharType="end"/>
        </w:r>
      </w:p>
    </w:sdtContent>
  </w:sdt>
  <w:p w:rsidR="0049597A" w:rsidRDefault="004959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261A7"/>
    <w:multiLevelType w:val="hybridMultilevel"/>
    <w:tmpl w:val="2EA00098"/>
    <w:lvl w:ilvl="0" w:tplc="8E98BF94">
      <w:start w:val="2017"/>
      <w:numFmt w:val="bullet"/>
      <w:lvlText w:val="-"/>
      <w:lvlJc w:val="left"/>
      <w:pPr>
        <w:ind w:left="1440" w:hanging="360"/>
      </w:pPr>
      <w:rPr>
        <w:rFonts w:ascii="Garamond" w:eastAsiaTheme="minorEastAsia" w:hAnsi="Garamond" w:cstheme="minorBidi"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 w15:restartNumberingAfterBreak="0">
    <w:nsid w:val="00946D20"/>
    <w:multiLevelType w:val="multilevel"/>
    <w:tmpl w:val="FABA45F4"/>
    <w:lvl w:ilvl="0">
      <w:start w:val="3"/>
      <w:numFmt w:val="decimal"/>
      <w:lvlText w:val="%1."/>
      <w:lvlJc w:val="left"/>
      <w:pPr>
        <w:ind w:left="540" w:hanging="540"/>
      </w:pPr>
      <w:rPr>
        <w:rFonts w:hint="default"/>
      </w:rPr>
    </w:lvl>
    <w:lvl w:ilvl="1">
      <w:start w:val="4"/>
      <w:numFmt w:val="decimal"/>
      <w:lvlText w:val="%1.%2."/>
      <w:lvlJc w:val="left"/>
      <w:pPr>
        <w:ind w:left="1145" w:hanging="720"/>
      </w:pPr>
      <w:rPr>
        <w:rFonts w:hint="default"/>
      </w:rPr>
    </w:lvl>
    <w:lvl w:ilvl="2">
      <w:start w:val="2"/>
      <w:numFmt w:val="decimal"/>
      <w:lvlText w:val="%1.%2.%3."/>
      <w:lvlJc w:val="left"/>
      <w:pPr>
        <w:ind w:left="1570" w:hanging="720"/>
      </w:pPr>
      <w:rPr>
        <w:rFonts w:hint="default"/>
        <w:b/>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2" w15:restartNumberingAfterBreak="0">
    <w:nsid w:val="00C65336"/>
    <w:multiLevelType w:val="hybridMultilevel"/>
    <w:tmpl w:val="412CBB44"/>
    <w:lvl w:ilvl="0" w:tplc="8E98BF94">
      <w:start w:val="2017"/>
      <w:numFmt w:val="bullet"/>
      <w:lvlText w:val="-"/>
      <w:lvlJc w:val="left"/>
      <w:pPr>
        <w:ind w:left="1140" w:hanging="360"/>
      </w:pPr>
      <w:rPr>
        <w:rFonts w:ascii="Garamond" w:eastAsiaTheme="minorEastAsia" w:hAnsi="Garamond" w:cstheme="minorBidi" w:hint="default"/>
      </w:rPr>
    </w:lvl>
    <w:lvl w:ilvl="1" w:tplc="04260003" w:tentative="1">
      <w:start w:val="1"/>
      <w:numFmt w:val="bullet"/>
      <w:lvlText w:val="o"/>
      <w:lvlJc w:val="left"/>
      <w:pPr>
        <w:ind w:left="1860" w:hanging="360"/>
      </w:pPr>
      <w:rPr>
        <w:rFonts w:ascii="Courier New" w:hAnsi="Courier New" w:cs="Courier New" w:hint="default"/>
      </w:rPr>
    </w:lvl>
    <w:lvl w:ilvl="2" w:tplc="04260005" w:tentative="1">
      <w:start w:val="1"/>
      <w:numFmt w:val="bullet"/>
      <w:lvlText w:val=""/>
      <w:lvlJc w:val="left"/>
      <w:pPr>
        <w:ind w:left="2580" w:hanging="360"/>
      </w:pPr>
      <w:rPr>
        <w:rFonts w:ascii="Wingdings" w:hAnsi="Wingdings" w:hint="default"/>
      </w:rPr>
    </w:lvl>
    <w:lvl w:ilvl="3" w:tplc="04260001" w:tentative="1">
      <w:start w:val="1"/>
      <w:numFmt w:val="bullet"/>
      <w:lvlText w:val=""/>
      <w:lvlJc w:val="left"/>
      <w:pPr>
        <w:ind w:left="3300" w:hanging="360"/>
      </w:pPr>
      <w:rPr>
        <w:rFonts w:ascii="Symbol" w:hAnsi="Symbol" w:hint="default"/>
      </w:rPr>
    </w:lvl>
    <w:lvl w:ilvl="4" w:tplc="04260003" w:tentative="1">
      <w:start w:val="1"/>
      <w:numFmt w:val="bullet"/>
      <w:lvlText w:val="o"/>
      <w:lvlJc w:val="left"/>
      <w:pPr>
        <w:ind w:left="4020" w:hanging="360"/>
      </w:pPr>
      <w:rPr>
        <w:rFonts w:ascii="Courier New" w:hAnsi="Courier New" w:cs="Courier New" w:hint="default"/>
      </w:rPr>
    </w:lvl>
    <w:lvl w:ilvl="5" w:tplc="04260005" w:tentative="1">
      <w:start w:val="1"/>
      <w:numFmt w:val="bullet"/>
      <w:lvlText w:val=""/>
      <w:lvlJc w:val="left"/>
      <w:pPr>
        <w:ind w:left="4740" w:hanging="360"/>
      </w:pPr>
      <w:rPr>
        <w:rFonts w:ascii="Wingdings" w:hAnsi="Wingdings" w:hint="default"/>
      </w:rPr>
    </w:lvl>
    <w:lvl w:ilvl="6" w:tplc="04260001" w:tentative="1">
      <w:start w:val="1"/>
      <w:numFmt w:val="bullet"/>
      <w:lvlText w:val=""/>
      <w:lvlJc w:val="left"/>
      <w:pPr>
        <w:ind w:left="5460" w:hanging="360"/>
      </w:pPr>
      <w:rPr>
        <w:rFonts w:ascii="Symbol" w:hAnsi="Symbol" w:hint="default"/>
      </w:rPr>
    </w:lvl>
    <w:lvl w:ilvl="7" w:tplc="04260003" w:tentative="1">
      <w:start w:val="1"/>
      <w:numFmt w:val="bullet"/>
      <w:lvlText w:val="o"/>
      <w:lvlJc w:val="left"/>
      <w:pPr>
        <w:ind w:left="6180" w:hanging="360"/>
      </w:pPr>
      <w:rPr>
        <w:rFonts w:ascii="Courier New" w:hAnsi="Courier New" w:cs="Courier New" w:hint="default"/>
      </w:rPr>
    </w:lvl>
    <w:lvl w:ilvl="8" w:tplc="04260005" w:tentative="1">
      <w:start w:val="1"/>
      <w:numFmt w:val="bullet"/>
      <w:lvlText w:val=""/>
      <w:lvlJc w:val="left"/>
      <w:pPr>
        <w:ind w:left="6900" w:hanging="360"/>
      </w:pPr>
      <w:rPr>
        <w:rFonts w:ascii="Wingdings" w:hAnsi="Wingdings" w:hint="default"/>
      </w:rPr>
    </w:lvl>
  </w:abstractNum>
  <w:abstractNum w:abstractNumId="3" w15:restartNumberingAfterBreak="0">
    <w:nsid w:val="09C862A6"/>
    <w:multiLevelType w:val="multilevel"/>
    <w:tmpl w:val="1D7ED4C8"/>
    <w:lvl w:ilvl="0">
      <w:start w:val="2"/>
      <w:numFmt w:val="decimal"/>
      <w:lvlText w:val="%1."/>
      <w:lvlJc w:val="left"/>
      <w:pPr>
        <w:ind w:left="644"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4" w15:restartNumberingAfterBreak="0">
    <w:nsid w:val="0F264D46"/>
    <w:multiLevelType w:val="hybridMultilevel"/>
    <w:tmpl w:val="2FA082FC"/>
    <w:lvl w:ilvl="0" w:tplc="DA78E2B0">
      <w:start w:val="1"/>
      <w:numFmt w:val="bullet"/>
      <w:lvlText w:val=""/>
      <w:lvlJc w:val="left"/>
      <w:pPr>
        <w:ind w:left="720" w:hanging="360"/>
      </w:pPr>
      <w:rPr>
        <w:rFonts w:ascii="Wingdings" w:hAnsi="Wingdings" w:hint="default"/>
        <w:color w:val="38352D" w:themeColor="text2"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0500D01"/>
    <w:multiLevelType w:val="hybridMultilevel"/>
    <w:tmpl w:val="2D244E0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2BB4BF5"/>
    <w:multiLevelType w:val="hybridMultilevel"/>
    <w:tmpl w:val="58ECD8CC"/>
    <w:lvl w:ilvl="0" w:tplc="04260001">
      <w:start w:val="1"/>
      <w:numFmt w:val="bullet"/>
      <w:lvlText w:val=""/>
      <w:lvlJc w:val="left"/>
      <w:pPr>
        <w:ind w:left="1335" w:hanging="360"/>
      </w:pPr>
      <w:rPr>
        <w:rFonts w:ascii="Symbol" w:hAnsi="Symbol" w:hint="default"/>
      </w:rPr>
    </w:lvl>
    <w:lvl w:ilvl="1" w:tplc="04260003" w:tentative="1">
      <w:start w:val="1"/>
      <w:numFmt w:val="bullet"/>
      <w:lvlText w:val="o"/>
      <w:lvlJc w:val="left"/>
      <w:pPr>
        <w:ind w:left="2055" w:hanging="360"/>
      </w:pPr>
      <w:rPr>
        <w:rFonts w:ascii="Courier New" w:hAnsi="Courier New" w:cs="Courier New" w:hint="default"/>
      </w:rPr>
    </w:lvl>
    <w:lvl w:ilvl="2" w:tplc="04260005" w:tentative="1">
      <w:start w:val="1"/>
      <w:numFmt w:val="bullet"/>
      <w:lvlText w:val=""/>
      <w:lvlJc w:val="left"/>
      <w:pPr>
        <w:ind w:left="2775" w:hanging="360"/>
      </w:pPr>
      <w:rPr>
        <w:rFonts w:ascii="Wingdings" w:hAnsi="Wingdings" w:hint="default"/>
      </w:rPr>
    </w:lvl>
    <w:lvl w:ilvl="3" w:tplc="04260001" w:tentative="1">
      <w:start w:val="1"/>
      <w:numFmt w:val="bullet"/>
      <w:lvlText w:val=""/>
      <w:lvlJc w:val="left"/>
      <w:pPr>
        <w:ind w:left="3495" w:hanging="360"/>
      </w:pPr>
      <w:rPr>
        <w:rFonts w:ascii="Symbol" w:hAnsi="Symbol" w:hint="default"/>
      </w:rPr>
    </w:lvl>
    <w:lvl w:ilvl="4" w:tplc="04260003" w:tentative="1">
      <w:start w:val="1"/>
      <w:numFmt w:val="bullet"/>
      <w:lvlText w:val="o"/>
      <w:lvlJc w:val="left"/>
      <w:pPr>
        <w:ind w:left="4215" w:hanging="360"/>
      </w:pPr>
      <w:rPr>
        <w:rFonts w:ascii="Courier New" w:hAnsi="Courier New" w:cs="Courier New" w:hint="default"/>
      </w:rPr>
    </w:lvl>
    <w:lvl w:ilvl="5" w:tplc="04260005" w:tentative="1">
      <w:start w:val="1"/>
      <w:numFmt w:val="bullet"/>
      <w:lvlText w:val=""/>
      <w:lvlJc w:val="left"/>
      <w:pPr>
        <w:ind w:left="4935" w:hanging="360"/>
      </w:pPr>
      <w:rPr>
        <w:rFonts w:ascii="Wingdings" w:hAnsi="Wingdings" w:hint="default"/>
      </w:rPr>
    </w:lvl>
    <w:lvl w:ilvl="6" w:tplc="04260001" w:tentative="1">
      <w:start w:val="1"/>
      <w:numFmt w:val="bullet"/>
      <w:lvlText w:val=""/>
      <w:lvlJc w:val="left"/>
      <w:pPr>
        <w:ind w:left="5655" w:hanging="360"/>
      </w:pPr>
      <w:rPr>
        <w:rFonts w:ascii="Symbol" w:hAnsi="Symbol" w:hint="default"/>
      </w:rPr>
    </w:lvl>
    <w:lvl w:ilvl="7" w:tplc="04260003" w:tentative="1">
      <w:start w:val="1"/>
      <w:numFmt w:val="bullet"/>
      <w:lvlText w:val="o"/>
      <w:lvlJc w:val="left"/>
      <w:pPr>
        <w:ind w:left="6375" w:hanging="360"/>
      </w:pPr>
      <w:rPr>
        <w:rFonts w:ascii="Courier New" w:hAnsi="Courier New" w:cs="Courier New" w:hint="default"/>
      </w:rPr>
    </w:lvl>
    <w:lvl w:ilvl="8" w:tplc="04260005" w:tentative="1">
      <w:start w:val="1"/>
      <w:numFmt w:val="bullet"/>
      <w:lvlText w:val=""/>
      <w:lvlJc w:val="left"/>
      <w:pPr>
        <w:ind w:left="7095" w:hanging="360"/>
      </w:pPr>
      <w:rPr>
        <w:rFonts w:ascii="Wingdings" w:hAnsi="Wingdings" w:hint="default"/>
      </w:rPr>
    </w:lvl>
  </w:abstractNum>
  <w:abstractNum w:abstractNumId="7" w15:restartNumberingAfterBreak="0">
    <w:nsid w:val="1696377F"/>
    <w:multiLevelType w:val="hybridMultilevel"/>
    <w:tmpl w:val="9482EDB6"/>
    <w:lvl w:ilvl="0" w:tplc="8E98BF94">
      <w:start w:val="2017"/>
      <w:numFmt w:val="bullet"/>
      <w:lvlText w:val="-"/>
      <w:lvlJc w:val="left"/>
      <w:pPr>
        <w:ind w:left="1849" w:hanging="360"/>
      </w:pPr>
      <w:rPr>
        <w:rFonts w:ascii="Garamond" w:eastAsiaTheme="minorEastAsia" w:hAnsi="Garamond" w:cstheme="minorBidi"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8" w15:restartNumberingAfterBreak="0">
    <w:nsid w:val="16A57F0D"/>
    <w:multiLevelType w:val="hybridMultilevel"/>
    <w:tmpl w:val="AF640946"/>
    <w:lvl w:ilvl="0" w:tplc="8E98BF94">
      <w:start w:val="2017"/>
      <w:numFmt w:val="bullet"/>
      <w:lvlText w:val="-"/>
      <w:lvlJc w:val="left"/>
      <w:pPr>
        <w:ind w:left="1140" w:hanging="360"/>
      </w:pPr>
      <w:rPr>
        <w:rFonts w:ascii="Garamond" w:eastAsiaTheme="minorEastAsia" w:hAnsi="Garamond"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85C4616"/>
    <w:multiLevelType w:val="hybridMultilevel"/>
    <w:tmpl w:val="218E9668"/>
    <w:lvl w:ilvl="0" w:tplc="8E98BF94">
      <w:start w:val="2017"/>
      <w:numFmt w:val="bullet"/>
      <w:lvlText w:val="-"/>
      <w:lvlJc w:val="left"/>
      <w:pPr>
        <w:ind w:left="1440" w:hanging="360"/>
      </w:pPr>
      <w:rPr>
        <w:rFonts w:ascii="Garamond" w:eastAsiaTheme="minorEastAsia" w:hAnsi="Garamond" w:cstheme="minorBidi"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0" w15:restartNumberingAfterBreak="0">
    <w:nsid w:val="1B636E20"/>
    <w:multiLevelType w:val="multilevel"/>
    <w:tmpl w:val="453EE758"/>
    <w:lvl w:ilvl="0">
      <w:start w:val="3"/>
      <w:numFmt w:val="decimal"/>
      <w:lvlText w:val="%1."/>
      <w:lvlJc w:val="left"/>
      <w:pPr>
        <w:ind w:left="720" w:hanging="720"/>
      </w:pPr>
      <w:rPr>
        <w:rFonts w:cs="EUAlbertina" w:hint="default"/>
      </w:rPr>
    </w:lvl>
    <w:lvl w:ilvl="1">
      <w:start w:val="4"/>
      <w:numFmt w:val="decimal"/>
      <w:lvlText w:val="%1.%2."/>
      <w:lvlJc w:val="left"/>
      <w:pPr>
        <w:ind w:left="960" w:hanging="720"/>
      </w:pPr>
      <w:rPr>
        <w:rFonts w:cs="EUAlbertina" w:hint="default"/>
      </w:rPr>
    </w:lvl>
    <w:lvl w:ilvl="2">
      <w:start w:val="2"/>
      <w:numFmt w:val="decimal"/>
      <w:lvlText w:val="%1.%2.%3."/>
      <w:lvlJc w:val="left"/>
      <w:pPr>
        <w:ind w:left="1200" w:hanging="720"/>
      </w:pPr>
      <w:rPr>
        <w:rFonts w:cs="EUAlbertina" w:hint="default"/>
      </w:rPr>
    </w:lvl>
    <w:lvl w:ilvl="3">
      <w:start w:val="2"/>
      <w:numFmt w:val="decimal"/>
      <w:lvlText w:val="%1.%2.%3.%4."/>
      <w:lvlJc w:val="left"/>
      <w:pPr>
        <w:ind w:left="1440" w:hanging="720"/>
      </w:pPr>
      <w:rPr>
        <w:rFonts w:cs="EUAlbertina" w:hint="default"/>
        <w:b/>
      </w:rPr>
    </w:lvl>
    <w:lvl w:ilvl="4">
      <w:start w:val="1"/>
      <w:numFmt w:val="decimal"/>
      <w:lvlText w:val="%1.%2.%3.%4.%5."/>
      <w:lvlJc w:val="left"/>
      <w:pPr>
        <w:ind w:left="2040" w:hanging="1080"/>
      </w:pPr>
      <w:rPr>
        <w:rFonts w:cs="EUAlbertina" w:hint="default"/>
      </w:rPr>
    </w:lvl>
    <w:lvl w:ilvl="5">
      <w:start w:val="1"/>
      <w:numFmt w:val="decimal"/>
      <w:lvlText w:val="%1.%2.%3.%4.%5.%6."/>
      <w:lvlJc w:val="left"/>
      <w:pPr>
        <w:ind w:left="2280" w:hanging="1080"/>
      </w:pPr>
      <w:rPr>
        <w:rFonts w:cs="EUAlbertina" w:hint="default"/>
      </w:rPr>
    </w:lvl>
    <w:lvl w:ilvl="6">
      <w:start w:val="1"/>
      <w:numFmt w:val="decimal"/>
      <w:lvlText w:val="%1.%2.%3.%4.%5.%6.%7."/>
      <w:lvlJc w:val="left"/>
      <w:pPr>
        <w:ind w:left="2880" w:hanging="1440"/>
      </w:pPr>
      <w:rPr>
        <w:rFonts w:cs="EUAlbertina" w:hint="default"/>
      </w:rPr>
    </w:lvl>
    <w:lvl w:ilvl="7">
      <w:start w:val="1"/>
      <w:numFmt w:val="decimal"/>
      <w:lvlText w:val="%1.%2.%3.%4.%5.%6.%7.%8."/>
      <w:lvlJc w:val="left"/>
      <w:pPr>
        <w:ind w:left="3120" w:hanging="1440"/>
      </w:pPr>
      <w:rPr>
        <w:rFonts w:cs="EUAlbertina" w:hint="default"/>
      </w:rPr>
    </w:lvl>
    <w:lvl w:ilvl="8">
      <w:start w:val="1"/>
      <w:numFmt w:val="decimal"/>
      <w:lvlText w:val="%1.%2.%3.%4.%5.%6.%7.%8.%9."/>
      <w:lvlJc w:val="left"/>
      <w:pPr>
        <w:ind w:left="3720" w:hanging="1800"/>
      </w:pPr>
      <w:rPr>
        <w:rFonts w:cs="EUAlbertina" w:hint="default"/>
      </w:rPr>
    </w:lvl>
  </w:abstractNum>
  <w:abstractNum w:abstractNumId="11" w15:restartNumberingAfterBreak="0">
    <w:nsid w:val="1D835B5A"/>
    <w:multiLevelType w:val="hybridMultilevel"/>
    <w:tmpl w:val="1C0C43EA"/>
    <w:lvl w:ilvl="0" w:tplc="A7B6A1D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98689B"/>
    <w:multiLevelType w:val="hybridMultilevel"/>
    <w:tmpl w:val="3076A67E"/>
    <w:lvl w:ilvl="0" w:tplc="A7D66F1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B91839"/>
    <w:multiLevelType w:val="hybridMultilevel"/>
    <w:tmpl w:val="3E3AB574"/>
    <w:lvl w:ilvl="0" w:tplc="8E98BF94">
      <w:start w:val="2017"/>
      <w:numFmt w:val="bullet"/>
      <w:lvlText w:val="-"/>
      <w:lvlJc w:val="left"/>
      <w:pPr>
        <w:ind w:left="1429" w:hanging="360"/>
      </w:pPr>
      <w:rPr>
        <w:rFonts w:ascii="Garamond" w:eastAsiaTheme="minorEastAsia" w:hAnsi="Garamond" w:cstheme="minorBidi"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14" w15:restartNumberingAfterBreak="0">
    <w:nsid w:val="308F1FB8"/>
    <w:multiLevelType w:val="multilevel"/>
    <w:tmpl w:val="8D36D13C"/>
    <w:lvl w:ilvl="0">
      <w:start w:val="9"/>
      <w:numFmt w:val="decimal"/>
      <w:lvlText w:val="%1."/>
      <w:lvlJc w:val="left"/>
      <w:pPr>
        <w:ind w:left="540" w:hanging="540"/>
      </w:pPr>
      <w:rPr>
        <w:rFonts w:hint="default"/>
      </w:rPr>
    </w:lvl>
    <w:lvl w:ilvl="1">
      <w:start w:val="3"/>
      <w:numFmt w:val="decimal"/>
      <w:lvlText w:val="%1.%2."/>
      <w:lvlJc w:val="left"/>
      <w:pPr>
        <w:ind w:left="1178" w:hanging="540"/>
      </w:pPr>
      <w:rPr>
        <w:rFonts w:hint="default"/>
      </w:rPr>
    </w:lvl>
    <w:lvl w:ilvl="2">
      <w:start w:val="1"/>
      <w:numFmt w:val="decimal"/>
      <w:lvlText w:val="%1.%2.%3."/>
      <w:lvlJc w:val="left"/>
      <w:pPr>
        <w:ind w:left="1996" w:hanging="720"/>
      </w:pPr>
      <w:rPr>
        <w:rFonts w:hint="default"/>
        <w:b/>
      </w:rPr>
    </w:lvl>
    <w:lvl w:ilvl="3">
      <w:start w:val="1"/>
      <w:numFmt w:val="decimal"/>
      <w:lvlText w:val="%1.%2.%3.%4."/>
      <w:lvlJc w:val="left"/>
      <w:pPr>
        <w:ind w:left="3556" w:hanging="720"/>
      </w:pPr>
      <w:rPr>
        <w:rFonts w:hint="default"/>
        <w:b/>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15" w15:restartNumberingAfterBreak="0">
    <w:nsid w:val="32522AAA"/>
    <w:multiLevelType w:val="hybridMultilevel"/>
    <w:tmpl w:val="D8FAAB00"/>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6" w15:restartNumberingAfterBreak="0">
    <w:nsid w:val="352E6584"/>
    <w:multiLevelType w:val="hybridMultilevel"/>
    <w:tmpl w:val="FD74DA40"/>
    <w:lvl w:ilvl="0" w:tplc="DA78E2B0">
      <w:start w:val="1"/>
      <w:numFmt w:val="bullet"/>
      <w:lvlText w:val=""/>
      <w:lvlJc w:val="left"/>
      <w:pPr>
        <w:ind w:left="1146" w:hanging="360"/>
      </w:pPr>
      <w:rPr>
        <w:rFonts w:ascii="Wingdings" w:hAnsi="Wingdings" w:hint="default"/>
        <w:color w:val="38352D" w:themeColor="text2" w:themeShade="BF"/>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17" w15:restartNumberingAfterBreak="0">
    <w:nsid w:val="385B3DCB"/>
    <w:multiLevelType w:val="multilevel"/>
    <w:tmpl w:val="3D40165C"/>
    <w:lvl w:ilvl="0">
      <w:start w:val="3"/>
      <w:numFmt w:val="decimal"/>
      <w:lvlText w:val="%1."/>
      <w:lvlJc w:val="left"/>
      <w:pPr>
        <w:ind w:left="720" w:hanging="720"/>
      </w:pPr>
      <w:rPr>
        <w:rFonts w:hint="default"/>
      </w:rPr>
    </w:lvl>
    <w:lvl w:ilvl="1">
      <w:start w:val="4"/>
      <w:numFmt w:val="decimal"/>
      <w:lvlText w:val="%1.%2."/>
      <w:lvlJc w:val="left"/>
      <w:pPr>
        <w:ind w:left="880" w:hanging="720"/>
      </w:pPr>
      <w:rPr>
        <w:rFonts w:hint="default"/>
      </w:rPr>
    </w:lvl>
    <w:lvl w:ilvl="2">
      <w:start w:val="3"/>
      <w:numFmt w:val="decimal"/>
      <w:lvlText w:val="%1.%2.%3."/>
      <w:lvlJc w:val="left"/>
      <w:pPr>
        <w:ind w:left="862" w:hanging="720"/>
      </w:pPr>
      <w:rPr>
        <w:rFonts w:hint="default"/>
        <w:b/>
      </w:rPr>
    </w:lvl>
    <w:lvl w:ilvl="3">
      <w:start w:val="1"/>
      <w:numFmt w:val="decimal"/>
      <w:lvlText w:val="%1.%2.%3.%4."/>
      <w:lvlJc w:val="left"/>
      <w:pPr>
        <w:ind w:left="1200" w:hanging="720"/>
      </w:pPr>
      <w:rPr>
        <w:rFonts w:hint="default"/>
        <w:b/>
      </w:rPr>
    </w:lvl>
    <w:lvl w:ilvl="4">
      <w:start w:val="1"/>
      <w:numFmt w:val="decimal"/>
      <w:lvlText w:val="%1.%2.%3.%4.%5."/>
      <w:lvlJc w:val="left"/>
      <w:pPr>
        <w:ind w:left="1720" w:hanging="1080"/>
      </w:pPr>
      <w:rPr>
        <w:rFonts w:hint="default"/>
      </w:rPr>
    </w:lvl>
    <w:lvl w:ilvl="5">
      <w:start w:val="1"/>
      <w:numFmt w:val="decimal"/>
      <w:lvlText w:val="%1.%2.%3.%4.%5.%6."/>
      <w:lvlJc w:val="left"/>
      <w:pPr>
        <w:ind w:left="1880" w:hanging="1080"/>
      </w:pPr>
      <w:rPr>
        <w:rFonts w:hint="default"/>
      </w:rPr>
    </w:lvl>
    <w:lvl w:ilvl="6">
      <w:start w:val="1"/>
      <w:numFmt w:val="decimal"/>
      <w:lvlText w:val="%1.%2.%3.%4.%5.%6.%7."/>
      <w:lvlJc w:val="left"/>
      <w:pPr>
        <w:ind w:left="2400" w:hanging="1440"/>
      </w:pPr>
      <w:rPr>
        <w:rFonts w:hint="default"/>
      </w:rPr>
    </w:lvl>
    <w:lvl w:ilvl="7">
      <w:start w:val="1"/>
      <w:numFmt w:val="decimal"/>
      <w:lvlText w:val="%1.%2.%3.%4.%5.%6.%7.%8."/>
      <w:lvlJc w:val="left"/>
      <w:pPr>
        <w:ind w:left="2560" w:hanging="1440"/>
      </w:pPr>
      <w:rPr>
        <w:rFonts w:hint="default"/>
      </w:rPr>
    </w:lvl>
    <w:lvl w:ilvl="8">
      <w:start w:val="1"/>
      <w:numFmt w:val="decimal"/>
      <w:lvlText w:val="%1.%2.%3.%4.%5.%6.%7.%8.%9."/>
      <w:lvlJc w:val="left"/>
      <w:pPr>
        <w:ind w:left="3080" w:hanging="1800"/>
      </w:pPr>
      <w:rPr>
        <w:rFonts w:hint="default"/>
      </w:rPr>
    </w:lvl>
  </w:abstractNum>
  <w:abstractNum w:abstractNumId="18" w15:restartNumberingAfterBreak="0">
    <w:nsid w:val="3D5646BA"/>
    <w:multiLevelType w:val="hybridMultilevel"/>
    <w:tmpl w:val="A1AA8C62"/>
    <w:lvl w:ilvl="0" w:tplc="DC6829A2">
      <w:start w:val="2017"/>
      <w:numFmt w:val="bullet"/>
      <w:lvlText w:val="-"/>
      <w:lvlJc w:val="left"/>
      <w:pPr>
        <w:ind w:left="717" w:hanging="360"/>
      </w:pPr>
      <w:rPr>
        <w:rFonts w:ascii="Calibri" w:eastAsia="Times New Roman" w:hAnsi="Calibri" w:cs="Calibri" w:hint="default"/>
      </w:rPr>
    </w:lvl>
    <w:lvl w:ilvl="1" w:tplc="04260003" w:tentative="1">
      <w:start w:val="1"/>
      <w:numFmt w:val="bullet"/>
      <w:lvlText w:val="o"/>
      <w:lvlJc w:val="left"/>
      <w:pPr>
        <w:ind w:left="1437" w:hanging="360"/>
      </w:pPr>
      <w:rPr>
        <w:rFonts w:ascii="Courier New" w:hAnsi="Courier New" w:cs="Courier New" w:hint="default"/>
      </w:rPr>
    </w:lvl>
    <w:lvl w:ilvl="2" w:tplc="04260005" w:tentative="1">
      <w:start w:val="1"/>
      <w:numFmt w:val="bullet"/>
      <w:lvlText w:val=""/>
      <w:lvlJc w:val="left"/>
      <w:pPr>
        <w:ind w:left="2157" w:hanging="360"/>
      </w:pPr>
      <w:rPr>
        <w:rFonts w:ascii="Wingdings" w:hAnsi="Wingdings" w:hint="default"/>
      </w:rPr>
    </w:lvl>
    <w:lvl w:ilvl="3" w:tplc="04260001" w:tentative="1">
      <w:start w:val="1"/>
      <w:numFmt w:val="bullet"/>
      <w:lvlText w:val=""/>
      <w:lvlJc w:val="left"/>
      <w:pPr>
        <w:ind w:left="2877" w:hanging="360"/>
      </w:pPr>
      <w:rPr>
        <w:rFonts w:ascii="Symbol" w:hAnsi="Symbol" w:hint="default"/>
      </w:rPr>
    </w:lvl>
    <w:lvl w:ilvl="4" w:tplc="04260003" w:tentative="1">
      <w:start w:val="1"/>
      <w:numFmt w:val="bullet"/>
      <w:lvlText w:val="o"/>
      <w:lvlJc w:val="left"/>
      <w:pPr>
        <w:ind w:left="3597" w:hanging="360"/>
      </w:pPr>
      <w:rPr>
        <w:rFonts w:ascii="Courier New" w:hAnsi="Courier New" w:cs="Courier New" w:hint="default"/>
      </w:rPr>
    </w:lvl>
    <w:lvl w:ilvl="5" w:tplc="04260005" w:tentative="1">
      <w:start w:val="1"/>
      <w:numFmt w:val="bullet"/>
      <w:lvlText w:val=""/>
      <w:lvlJc w:val="left"/>
      <w:pPr>
        <w:ind w:left="4317" w:hanging="360"/>
      </w:pPr>
      <w:rPr>
        <w:rFonts w:ascii="Wingdings" w:hAnsi="Wingdings" w:hint="default"/>
      </w:rPr>
    </w:lvl>
    <w:lvl w:ilvl="6" w:tplc="04260001" w:tentative="1">
      <w:start w:val="1"/>
      <w:numFmt w:val="bullet"/>
      <w:lvlText w:val=""/>
      <w:lvlJc w:val="left"/>
      <w:pPr>
        <w:ind w:left="5037" w:hanging="360"/>
      </w:pPr>
      <w:rPr>
        <w:rFonts w:ascii="Symbol" w:hAnsi="Symbol" w:hint="default"/>
      </w:rPr>
    </w:lvl>
    <w:lvl w:ilvl="7" w:tplc="04260003" w:tentative="1">
      <w:start w:val="1"/>
      <w:numFmt w:val="bullet"/>
      <w:lvlText w:val="o"/>
      <w:lvlJc w:val="left"/>
      <w:pPr>
        <w:ind w:left="5757" w:hanging="360"/>
      </w:pPr>
      <w:rPr>
        <w:rFonts w:ascii="Courier New" w:hAnsi="Courier New" w:cs="Courier New" w:hint="default"/>
      </w:rPr>
    </w:lvl>
    <w:lvl w:ilvl="8" w:tplc="04260005" w:tentative="1">
      <w:start w:val="1"/>
      <w:numFmt w:val="bullet"/>
      <w:lvlText w:val=""/>
      <w:lvlJc w:val="left"/>
      <w:pPr>
        <w:ind w:left="6477" w:hanging="360"/>
      </w:pPr>
      <w:rPr>
        <w:rFonts w:ascii="Wingdings" w:hAnsi="Wingdings" w:hint="default"/>
      </w:rPr>
    </w:lvl>
  </w:abstractNum>
  <w:abstractNum w:abstractNumId="19" w15:restartNumberingAfterBreak="0">
    <w:nsid w:val="49BE33F4"/>
    <w:multiLevelType w:val="hybridMultilevel"/>
    <w:tmpl w:val="9EDCCD42"/>
    <w:lvl w:ilvl="0" w:tplc="8E98BF94">
      <w:start w:val="2017"/>
      <w:numFmt w:val="bullet"/>
      <w:lvlText w:val="-"/>
      <w:lvlJc w:val="left"/>
      <w:pPr>
        <w:ind w:left="1571" w:hanging="360"/>
      </w:pPr>
      <w:rPr>
        <w:rFonts w:ascii="Garamond" w:eastAsiaTheme="minorEastAsia" w:hAnsi="Garamond" w:cstheme="minorBidi"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20" w15:restartNumberingAfterBreak="0">
    <w:nsid w:val="49DF3AB5"/>
    <w:multiLevelType w:val="hybridMultilevel"/>
    <w:tmpl w:val="CAF22210"/>
    <w:lvl w:ilvl="0" w:tplc="8E98BF94">
      <w:start w:val="2017"/>
      <w:numFmt w:val="bullet"/>
      <w:lvlText w:val="-"/>
      <w:lvlJc w:val="left"/>
      <w:pPr>
        <w:ind w:left="1440" w:hanging="360"/>
      </w:pPr>
      <w:rPr>
        <w:rFonts w:ascii="Garamond" w:eastAsiaTheme="minorEastAsia" w:hAnsi="Garamond" w:cstheme="minorBidi"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1" w15:restartNumberingAfterBreak="0">
    <w:nsid w:val="4AE56C24"/>
    <w:multiLevelType w:val="multilevel"/>
    <w:tmpl w:val="A8A651DC"/>
    <w:lvl w:ilvl="0">
      <w:start w:val="1"/>
      <w:numFmt w:val="decimal"/>
      <w:pStyle w:val="TOC1"/>
      <w:lvlText w:val="%1."/>
      <w:lvlJc w:val="left"/>
      <w:pPr>
        <w:ind w:left="718" w:hanging="576"/>
      </w:pPr>
      <w:rPr>
        <w:rFonts w:ascii="Calibri" w:eastAsiaTheme="minorEastAsia" w:hAnsi="Calibri" w:cs="Calibri"/>
        <w:b w:val="0"/>
        <w:sz w:val="22"/>
      </w:rPr>
    </w:lvl>
    <w:lvl w:ilvl="1">
      <w:start w:val="4"/>
      <w:numFmt w:val="decimal"/>
      <w:isLgl/>
      <w:lvlText w:val="%1.%2."/>
      <w:lvlJc w:val="left"/>
      <w:pPr>
        <w:ind w:left="622" w:hanging="555"/>
      </w:pPr>
      <w:rPr>
        <w:rFonts w:hint="default"/>
      </w:rPr>
    </w:lvl>
    <w:lvl w:ilvl="2">
      <w:start w:val="1"/>
      <w:numFmt w:val="decimal"/>
      <w:isLgl/>
      <w:lvlText w:val="%1.%2.%3."/>
      <w:lvlJc w:val="left"/>
      <w:pPr>
        <w:ind w:left="854" w:hanging="720"/>
      </w:pPr>
      <w:rPr>
        <w:rFonts w:hint="default"/>
      </w:rPr>
    </w:lvl>
    <w:lvl w:ilvl="3">
      <w:start w:val="1"/>
      <w:numFmt w:val="decimal"/>
      <w:isLgl/>
      <w:lvlText w:val="%1.%2.%3.%4."/>
      <w:lvlJc w:val="left"/>
      <w:pPr>
        <w:ind w:left="921" w:hanging="720"/>
      </w:pPr>
      <w:rPr>
        <w:rFonts w:hint="default"/>
      </w:rPr>
    </w:lvl>
    <w:lvl w:ilvl="4">
      <w:start w:val="1"/>
      <w:numFmt w:val="decimal"/>
      <w:isLgl/>
      <w:lvlText w:val="%1.%2.%3.%4.%5."/>
      <w:lvlJc w:val="left"/>
      <w:pPr>
        <w:ind w:left="1348" w:hanging="1080"/>
      </w:pPr>
      <w:rPr>
        <w:rFonts w:hint="default"/>
      </w:rPr>
    </w:lvl>
    <w:lvl w:ilvl="5">
      <w:start w:val="1"/>
      <w:numFmt w:val="decimal"/>
      <w:isLgl/>
      <w:lvlText w:val="%1.%2.%3.%4.%5.%6."/>
      <w:lvlJc w:val="left"/>
      <w:pPr>
        <w:ind w:left="1415" w:hanging="1080"/>
      </w:pPr>
      <w:rPr>
        <w:rFonts w:hint="default"/>
      </w:rPr>
    </w:lvl>
    <w:lvl w:ilvl="6">
      <w:start w:val="1"/>
      <w:numFmt w:val="decimal"/>
      <w:isLgl/>
      <w:lvlText w:val="%1.%2.%3.%4.%5.%6.%7."/>
      <w:lvlJc w:val="left"/>
      <w:pPr>
        <w:ind w:left="1842" w:hanging="1440"/>
      </w:pPr>
      <w:rPr>
        <w:rFonts w:hint="default"/>
      </w:rPr>
    </w:lvl>
    <w:lvl w:ilvl="7">
      <w:start w:val="1"/>
      <w:numFmt w:val="decimal"/>
      <w:isLgl/>
      <w:lvlText w:val="%1.%2.%3.%4.%5.%6.%7.%8."/>
      <w:lvlJc w:val="left"/>
      <w:pPr>
        <w:ind w:left="1909" w:hanging="1440"/>
      </w:pPr>
      <w:rPr>
        <w:rFonts w:hint="default"/>
      </w:rPr>
    </w:lvl>
    <w:lvl w:ilvl="8">
      <w:start w:val="1"/>
      <w:numFmt w:val="decimal"/>
      <w:isLgl/>
      <w:lvlText w:val="%1.%2.%3.%4.%5.%6.%7.%8.%9."/>
      <w:lvlJc w:val="left"/>
      <w:pPr>
        <w:ind w:left="2336" w:hanging="1800"/>
      </w:pPr>
      <w:rPr>
        <w:rFonts w:hint="default"/>
      </w:rPr>
    </w:lvl>
  </w:abstractNum>
  <w:abstractNum w:abstractNumId="22" w15:restartNumberingAfterBreak="0">
    <w:nsid w:val="4B567A2D"/>
    <w:multiLevelType w:val="hybridMultilevel"/>
    <w:tmpl w:val="C344BF0C"/>
    <w:lvl w:ilvl="0" w:tplc="8E98BF94">
      <w:start w:val="2017"/>
      <w:numFmt w:val="bullet"/>
      <w:lvlText w:val="-"/>
      <w:lvlJc w:val="left"/>
      <w:pPr>
        <w:ind w:left="1440" w:hanging="360"/>
      </w:pPr>
      <w:rPr>
        <w:rFonts w:ascii="Garamond" w:eastAsiaTheme="minorEastAsia" w:hAnsi="Garamond" w:cstheme="minorBidi"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3" w15:restartNumberingAfterBreak="0">
    <w:nsid w:val="522E66B7"/>
    <w:multiLevelType w:val="multilevel"/>
    <w:tmpl w:val="3FD4F20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55D10365"/>
    <w:multiLevelType w:val="multilevel"/>
    <w:tmpl w:val="6CAEE2CA"/>
    <w:lvl w:ilvl="0">
      <w:start w:val="4"/>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571" w:hanging="720"/>
      </w:pPr>
      <w:rPr>
        <w:rFonts w:hint="default"/>
        <w:b/>
        <w:sz w:val="22"/>
      </w:rPr>
    </w:lvl>
    <w:lvl w:ilvl="3">
      <w:start w:val="1"/>
      <w:numFmt w:val="decimal"/>
      <w:lvlText w:val="%1.%2.%3.%4."/>
      <w:lvlJc w:val="left"/>
      <w:pPr>
        <w:ind w:left="1080" w:hanging="1080"/>
      </w:pPr>
      <w:rPr>
        <w:rFonts w:hint="default"/>
        <w:b/>
        <w:sz w:val="22"/>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8947182"/>
    <w:multiLevelType w:val="hybridMultilevel"/>
    <w:tmpl w:val="854C3C38"/>
    <w:lvl w:ilvl="0" w:tplc="96142658">
      <w:numFmt w:val="bullet"/>
      <w:lvlText w:val="•"/>
      <w:lvlJc w:val="left"/>
      <w:pPr>
        <w:ind w:left="1440" w:hanging="720"/>
      </w:pPr>
      <w:rPr>
        <w:rFonts w:ascii="Calibri" w:eastAsiaTheme="minorEastAsia" w:hAnsi="Calibri" w:cs="Calibri"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6" w15:restartNumberingAfterBreak="0">
    <w:nsid w:val="62CB46FC"/>
    <w:multiLevelType w:val="hybridMultilevel"/>
    <w:tmpl w:val="ECAC245A"/>
    <w:lvl w:ilvl="0" w:tplc="04260001">
      <w:start w:val="1"/>
      <w:numFmt w:val="bullet"/>
      <w:lvlText w:val=""/>
      <w:lvlJc w:val="left"/>
      <w:pPr>
        <w:ind w:left="1571" w:hanging="360"/>
      </w:pPr>
      <w:rPr>
        <w:rFonts w:ascii="Symbol" w:hAnsi="Symbol"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27" w15:restartNumberingAfterBreak="0">
    <w:nsid w:val="66800697"/>
    <w:multiLevelType w:val="hybridMultilevel"/>
    <w:tmpl w:val="18E45254"/>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8" w15:restartNumberingAfterBreak="0">
    <w:nsid w:val="6A2C5541"/>
    <w:multiLevelType w:val="hybridMultilevel"/>
    <w:tmpl w:val="E1F64C56"/>
    <w:lvl w:ilvl="0" w:tplc="8E98BF94">
      <w:start w:val="2017"/>
      <w:numFmt w:val="bullet"/>
      <w:lvlText w:val="-"/>
      <w:lvlJc w:val="left"/>
      <w:pPr>
        <w:ind w:left="1428" w:hanging="360"/>
      </w:pPr>
      <w:rPr>
        <w:rFonts w:ascii="Garamond" w:eastAsiaTheme="minorEastAsia" w:hAnsi="Garamond" w:cstheme="minorBidi" w:hint="default"/>
      </w:rPr>
    </w:lvl>
    <w:lvl w:ilvl="1" w:tplc="04260003" w:tentative="1">
      <w:start w:val="1"/>
      <w:numFmt w:val="bullet"/>
      <w:lvlText w:val="o"/>
      <w:lvlJc w:val="left"/>
      <w:pPr>
        <w:ind w:left="2148" w:hanging="360"/>
      </w:pPr>
      <w:rPr>
        <w:rFonts w:ascii="Courier New" w:hAnsi="Courier New" w:cs="Courier New" w:hint="default"/>
      </w:rPr>
    </w:lvl>
    <w:lvl w:ilvl="2" w:tplc="04260005" w:tentative="1">
      <w:start w:val="1"/>
      <w:numFmt w:val="bullet"/>
      <w:lvlText w:val=""/>
      <w:lvlJc w:val="left"/>
      <w:pPr>
        <w:ind w:left="2868" w:hanging="360"/>
      </w:pPr>
      <w:rPr>
        <w:rFonts w:ascii="Wingdings" w:hAnsi="Wingdings" w:hint="default"/>
      </w:rPr>
    </w:lvl>
    <w:lvl w:ilvl="3" w:tplc="04260001" w:tentative="1">
      <w:start w:val="1"/>
      <w:numFmt w:val="bullet"/>
      <w:lvlText w:val=""/>
      <w:lvlJc w:val="left"/>
      <w:pPr>
        <w:ind w:left="3588" w:hanging="360"/>
      </w:pPr>
      <w:rPr>
        <w:rFonts w:ascii="Symbol" w:hAnsi="Symbol" w:hint="default"/>
      </w:rPr>
    </w:lvl>
    <w:lvl w:ilvl="4" w:tplc="04260003" w:tentative="1">
      <w:start w:val="1"/>
      <w:numFmt w:val="bullet"/>
      <w:lvlText w:val="o"/>
      <w:lvlJc w:val="left"/>
      <w:pPr>
        <w:ind w:left="4308" w:hanging="360"/>
      </w:pPr>
      <w:rPr>
        <w:rFonts w:ascii="Courier New" w:hAnsi="Courier New" w:cs="Courier New" w:hint="default"/>
      </w:rPr>
    </w:lvl>
    <w:lvl w:ilvl="5" w:tplc="04260005" w:tentative="1">
      <w:start w:val="1"/>
      <w:numFmt w:val="bullet"/>
      <w:lvlText w:val=""/>
      <w:lvlJc w:val="left"/>
      <w:pPr>
        <w:ind w:left="5028" w:hanging="360"/>
      </w:pPr>
      <w:rPr>
        <w:rFonts w:ascii="Wingdings" w:hAnsi="Wingdings" w:hint="default"/>
      </w:rPr>
    </w:lvl>
    <w:lvl w:ilvl="6" w:tplc="04260001" w:tentative="1">
      <w:start w:val="1"/>
      <w:numFmt w:val="bullet"/>
      <w:lvlText w:val=""/>
      <w:lvlJc w:val="left"/>
      <w:pPr>
        <w:ind w:left="5748" w:hanging="360"/>
      </w:pPr>
      <w:rPr>
        <w:rFonts w:ascii="Symbol" w:hAnsi="Symbol" w:hint="default"/>
      </w:rPr>
    </w:lvl>
    <w:lvl w:ilvl="7" w:tplc="04260003" w:tentative="1">
      <w:start w:val="1"/>
      <w:numFmt w:val="bullet"/>
      <w:lvlText w:val="o"/>
      <w:lvlJc w:val="left"/>
      <w:pPr>
        <w:ind w:left="6468" w:hanging="360"/>
      </w:pPr>
      <w:rPr>
        <w:rFonts w:ascii="Courier New" w:hAnsi="Courier New" w:cs="Courier New" w:hint="default"/>
      </w:rPr>
    </w:lvl>
    <w:lvl w:ilvl="8" w:tplc="04260005" w:tentative="1">
      <w:start w:val="1"/>
      <w:numFmt w:val="bullet"/>
      <w:lvlText w:val=""/>
      <w:lvlJc w:val="left"/>
      <w:pPr>
        <w:ind w:left="7188" w:hanging="360"/>
      </w:pPr>
      <w:rPr>
        <w:rFonts w:ascii="Wingdings" w:hAnsi="Wingdings" w:hint="default"/>
      </w:rPr>
    </w:lvl>
  </w:abstractNum>
  <w:abstractNum w:abstractNumId="29" w15:restartNumberingAfterBreak="0">
    <w:nsid w:val="6A896AB8"/>
    <w:multiLevelType w:val="multilevel"/>
    <w:tmpl w:val="0D98E13E"/>
    <w:lvl w:ilvl="0">
      <w:start w:val="1"/>
      <w:numFmt w:val="bullet"/>
      <w:lvlText w:val=""/>
      <w:lvlJc w:val="left"/>
      <w:pPr>
        <w:ind w:left="360" w:hanging="360"/>
      </w:pPr>
      <w:rPr>
        <w:rFonts w:ascii="Wingdings" w:hAnsi="Wingdings" w:hint="default"/>
        <w:b/>
        <w:color w:val="26241E" w:themeColor="text2" w:themeShade="80"/>
      </w:rPr>
    </w:lvl>
    <w:lvl w:ilvl="1">
      <w:start w:val="1"/>
      <w:numFmt w:val="bullet"/>
      <w:lvlText w:val=""/>
      <w:lvlJc w:val="left"/>
      <w:pPr>
        <w:ind w:left="720" w:hanging="360"/>
      </w:pPr>
      <w:rPr>
        <w:rFonts w:ascii="Wingdings" w:hAnsi="Wingdings" w:hint="default"/>
        <w:b/>
        <w:i w:val="0"/>
        <w:color w:val="26241E" w:themeColor="text2" w:themeShade="80"/>
      </w:rPr>
    </w:lvl>
    <w:lvl w:ilvl="2">
      <w:start w:val="1"/>
      <w:numFmt w:val="bullet"/>
      <w:lvlText w:val=""/>
      <w:lvlJc w:val="left"/>
      <w:pPr>
        <w:ind w:left="1440" w:hanging="720"/>
      </w:pPr>
      <w:rPr>
        <w:rFonts w:ascii="Wingdings" w:hAnsi="Wingdings" w:hint="default"/>
        <w:b/>
        <w:color w:val="26241E" w:themeColor="text2" w:themeShade="80"/>
      </w:rPr>
    </w:lvl>
    <w:lvl w:ilvl="3">
      <w:start w:val="1"/>
      <w:numFmt w:val="bullet"/>
      <w:lvlText w:val=""/>
      <w:lvlJc w:val="left"/>
      <w:pPr>
        <w:ind w:left="1800" w:hanging="720"/>
      </w:pPr>
      <w:rPr>
        <w:rFonts w:ascii="Wingdings" w:hAnsi="Wingdings" w:hint="default"/>
        <w:b/>
        <w:color w:val="26241E" w:themeColor="text2" w:themeShade="80"/>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0" w15:restartNumberingAfterBreak="0">
    <w:nsid w:val="6DE965C5"/>
    <w:multiLevelType w:val="hybridMultilevel"/>
    <w:tmpl w:val="0076E75A"/>
    <w:lvl w:ilvl="0" w:tplc="8E98BF94">
      <w:start w:val="2017"/>
      <w:numFmt w:val="bullet"/>
      <w:lvlText w:val="-"/>
      <w:lvlJc w:val="left"/>
      <w:pPr>
        <w:ind w:left="1440" w:hanging="360"/>
      </w:pPr>
      <w:rPr>
        <w:rFonts w:ascii="Garamond" w:eastAsiaTheme="minorEastAsia" w:hAnsi="Garamond" w:cstheme="minorBidi"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1" w15:restartNumberingAfterBreak="0">
    <w:nsid w:val="74B92B22"/>
    <w:multiLevelType w:val="hybridMultilevel"/>
    <w:tmpl w:val="D968FC5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2" w15:restartNumberingAfterBreak="0">
    <w:nsid w:val="77BD5E11"/>
    <w:multiLevelType w:val="hybridMultilevel"/>
    <w:tmpl w:val="F4B673A2"/>
    <w:lvl w:ilvl="0" w:tplc="8E98BF94">
      <w:start w:val="2017"/>
      <w:numFmt w:val="bullet"/>
      <w:lvlText w:val="-"/>
      <w:lvlJc w:val="left"/>
      <w:pPr>
        <w:ind w:left="1485" w:hanging="360"/>
      </w:pPr>
      <w:rPr>
        <w:rFonts w:ascii="Garamond" w:eastAsiaTheme="minorEastAsia" w:hAnsi="Garamond" w:cstheme="minorBidi" w:hint="default"/>
      </w:rPr>
    </w:lvl>
    <w:lvl w:ilvl="1" w:tplc="04260003" w:tentative="1">
      <w:start w:val="1"/>
      <w:numFmt w:val="bullet"/>
      <w:lvlText w:val="o"/>
      <w:lvlJc w:val="left"/>
      <w:pPr>
        <w:ind w:left="2205" w:hanging="360"/>
      </w:pPr>
      <w:rPr>
        <w:rFonts w:ascii="Courier New" w:hAnsi="Courier New" w:cs="Courier New" w:hint="default"/>
      </w:rPr>
    </w:lvl>
    <w:lvl w:ilvl="2" w:tplc="04260005" w:tentative="1">
      <w:start w:val="1"/>
      <w:numFmt w:val="bullet"/>
      <w:lvlText w:val=""/>
      <w:lvlJc w:val="left"/>
      <w:pPr>
        <w:ind w:left="2925" w:hanging="360"/>
      </w:pPr>
      <w:rPr>
        <w:rFonts w:ascii="Wingdings" w:hAnsi="Wingdings" w:hint="default"/>
      </w:rPr>
    </w:lvl>
    <w:lvl w:ilvl="3" w:tplc="04260001" w:tentative="1">
      <w:start w:val="1"/>
      <w:numFmt w:val="bullet"/>
      <w:lvlText w:val=""/>
      <w:lvlJc w:val="left"/>
      <w:pPr>
        <w:ind w:left="3645" w:hanging="360"/>
      </w:pPr>
      <w:rPr>
        <w:rFonts w:ascii="Symbol" w:hAnsi="Symbol" w:hint="default"/>
      </w:rPr>
    </w:lvl>
    <w:lvl w:ilvl="4" w:tplc="04260003" w:tentative="1">
      <w:start w:val="1"/>
      <w:numFmt w:val="bullet"/>
      <w:lvlText w:val="o"/>
      <w:lvlJc w:val="left"/>
      <w:pPr>
        <w:ind w:left="4365" w:hanging="360"/>
      </w:pPr>
      <w:rPr>
        <w:rFonts w:ascii="Courier New" w:hAnsi="Courier New" w:cs="Courier New" w:hint="default"/>
      </w:rPr>
    </w:lvl>
    <w:lvl w:ilvl="5" w:tplc="04260005" w:tentative="1">
      <w:start w:val="1"/>
      <w:numFmt w:val="bullet"/>
      <w:lvlText w:val=""/>
      <w:lvlJc w:val="left"/>
      <w:pPr>
        <w:ind w:left="5085" w:hanging="360"/>
      </w:pPr>
      <w:rPr>
        <w:rFonts w:ascii="Wingdings" w:hAnsi="Wingdings" w:hint="default"/>
      </w:rPr>
    </w:lvl>
    <w:lvl w:ilvl="6" w:tplc="04260001" w:tentative="1">
      <w:start w:val="1"/>
      <w:numFmt w:val="bullet"/>
      <w:lvlText w:val=""/>
      <w:lvlJc w:val="left"/>
      <w:pPr>
        <w:ind w:left="5805" w:hanging="360"/>
      </w:pPr>
      <w:rPr>
        <w:rFonts w:ascii="Symbol" w:hAnsi="Symbol" w:hint="default"/>
      </w:rPr>
    </w:lvl>
    <w:lvl w:ilvl="7" w:tplc="04260003" w:tentative="1">
      <w:start w:val="1"/>
      <w:numFmt w:val="bullet"/>
      <w:lvlText w:val="o"/>
      <w:lvlJc w:val="left"/>
      <w:pPr>
        <w:ind w:left="6525" w:hanging="360"/>
      </w:pPr>
      <w:rPr>
        <w:rFonts w:ascii="Courier New" w:hAnsi="Courier New" w:cs="Courier New" w:hint="default"/>
      </w:rPr>
    </w:lvl>
    <w:lvl w:ilvl="8" w:tplc="04260005" w:tentative="1">
      <w:start w:val="1"/>
      <w:numFmt w:val="bullet"/>
      <w:lvlText w:val=""/>
      <w:lvlJc w:val="left"/>
      <w:pPr>
        <w:ind w:left="7245" w:hanging="360"/>
      </w:pPr>
      <w:rPr>
        <w:rFonts w:ascii="Wingdings" w:hAnsi="Wingdings" w:hint="default"/>
      </w:rPr>
    </w:lvl>
  </w:abstractNum>
  <w:abstractNum w:abstractNumId="33" w15:restartNumberingAfterBreak="0">
    <w:nsid w:val="7DD64133"/>
    <w:multiLevelType w:val="hybridMultilevel"/>
    <w:tmpl w:val="1C007F38"/>
    <w:lvl w:ilvl="0" w:tplc="8E98BF94">
      <w:start w:val="2017"/>
      <w:numFmt w:val="bullet"/>
      <w:lvlText w:val="-"/>
      <w:lvlJc w:val="left"/>
      <w:pPr>
        <w:ind w:left="1571" w:hanging="360"/>
      </w:pPr>
      <w:rPr>
        <w:rFonts w:ascii="Garamond" w:eastAsiaTheme="minorEastAsia" w:hAnsi="Garamond" w:cstheme="minorBidi"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34" w15:restartNumberingAfterBreak="0">
    <w:nsid w:val="7E6A6D7A"/>
    <w:multiLevelType w:val="hybridMultilevel"/>
    <w:tmpl w:val="40B83FA4"/>
    <w:lvl w:ilvl="0" w:tplc="8E98BF94">
      <w:start w:val="2017"/>
      <w:numFmt w:val="bullet"/>
      <w:lvlText w:val="-"/>
      <w:lvlJc w:val="left"/>
      <w:pPr>
        <w:ind w:left="1712" w:hanging="360"/>
      </w:pPr>
      <w:rPr>
        <w:rFonts w:ascii="Garamond" w:eastAsiaTheme="minorEastAsia" w:hAnsi="Garamond" w:cstheme="minorBidi" w:hint="default"/>
      </w:rPr>
    </w:lvl>
    <w:lvl w:ilvl="1" w:tplc="04260003" w:tentative="1">
      <w:start w:val="1"/>
      <w:numFmt w:val="bullet"/>
      <w:lvlText w:val="o"/>
      <w:lvlJc w:val="left"/>
      <w:pPr>
        <w:ind w:left="2432" w:hanging="360"/>
      </w:pPr>
      <w:rPr>
        <w:rFonts w:ascii="Courier New" w:hAnsi="Courier New" w:cs="Courier New" w:hint="default"/>
      </w:rPr>
    </w:lvl>
    <w:lvl w:ilvl="2" w:tplc="04260005" w:tentative="1">
      <w:start w:val="1"/>
      <w:numFmt w:val="bullet"/>
      <w:lvlText w:val=""/>
      <w:lvlJc w:val="left"/>
      <w:pPr>
        <w:ind w:left="3152" w:hanging="360"/>
      </w:pPr>
      <w:rPr>
        <w:rFonts w:ascii="Wingdings" w:hAnsi="Wingdings" w:hint="default"/>
      </w:rPr>
    </w:lvl>
    <w:lvl w:ilvl="3" w:tplc="04260001" w:tentative="1">
      <w:start w:val="1"/>
      <w:numFmt w:val="bullet"/>
      <w:lvlText w:val=""/>
      <w:lvlJc w:val="left"/>
      <w:pPr>
        <w:ind w:left="3872" w:hanging="360"/>
      </w:pPr>
      <w:rPr>
        <w:rFonts w:ascii="Symbol" w:hAnsi="Symbol" w:hint="default"/>
      </w:rPr>
    </w:lvl>
    <w:lvl w:ilvl="4" w:tplc="04260003" w:tentative="1">
      <w:start w:val="1"/>
      <w:numFmt w:val="bullet"/>
      <w:lvlText w:val="o"/>
      <w:lvlJc w:val="left"/>
      <w:pPr>
        <w:ind w:left="4592" w:hanging="360"/>
      </w:pPr>
      <w:rPr>
        <w:rFonts w:ascii="Courier New" w:hAnsi="Courier New" w:cs="Courier New" w:hint="default"/>
      </w:rPr>
    </w:lvl>
    <w:lvl w:ilvl="5" w:tplc="04260005" w:tentative="1">
      <w:start w:val="1"/>
      <w:numFmt w:val="bullet"/>
      <w:lvlText w:val=""/>
      <w:lvlJc w:val="left"/>
      <w:pPr>
        <w:ind w:left="5312" w:hanging="360"/>
      </w:pPr>
      <w:rPr>
        <w:rFonts w:ascii="Wingdings" w:hAnsi="Wingdings" w:hint="default"/>
      </w:rPr>
    </w:lvl>
    <w:lvl w:ilvl="6" w:tplc="04260001" w:tentative="1">
      <w:start w:val="1"/>
      <w:numFmt w:val="bullet"/>
      <w:lvlText w:val=""/>
      <w:lvlJc w:val="left"/>
      <w:pPr>
        <w:ind w:left="6032" w:hanging="360"/>
      </w:pPr>
      <w:rPr>
        <w:rFonts w:ascii="Symbol" w:hAnsi="Symbol" w:hint="default"/>
      </w:rPr>
    </w:lvl>
    <w:lvl w:ilvl="7" w:tplc="04260003" w:tentative="1">
      <w:start w:val="1"/>
      <w:numFmt w:val="bullet"/>
      <w:lvlText w:val="o"/>
      <w:lvlJc w:val="left"/>
      <w:pPr>
        <w:ind w:left="6752" w:hanging="360"/>
      </w:pPr>
      <w:rPr>
        <w:rFonts w:ascii="Courier New" w:hAnsi="Courier New" w:cs="Courier New" w:hint="default"/>
      </w:rPr>
    </w:lvl>
    <w:lvl w:ilvl="8" w:tplc="04260005" w:tentative="1">
      <w:start w:val="1"/>
      <w:numFmt w:val="bullet"/>
      <w:lvlText w:val=""/>
      <w:lvlJc w:val="left"/>
      <w:pPr>
        <w:ind w:left="7472" w:hanging="360"/>
      </w:pPr>
      <w:rPr>
        <w:rFonts w:ascii="Wingdings" w:hAnsi="Wingdings" w:hint="default"/>
      </w:rPr>
    </w:lvl>
  </w:abstractNum>
  <w:num w:numId="1">
    <w:abstractNumId w:val="21"/>
  </w:num>
  <w:num w:numId="2">
    <w:abstractNumId w:val="11"/>
  </w:num>
  <w:num w:numId="3">
    <w:abstractNumId w:val="12"/>
  </w:num>
  <w:num w:numId="4">
    <w:abstractNumId w:val="5"/>
  </w:num>
  <w:num w:numId="5">
    <w:abstractNumId w:val="2"/>
  </w:num>
  <w:num w:numId="6">
    <w:abstractNumId w:val="29"/>
  </w:num>
  <w:num w:numId="7">
    <w:abstractNumId w:val="4"/>
  </w:num>
  <w:num w:numId="8">
    <w:abstractNumId w:val="16"/>
  </w:num>
  <w:num w:numId="9">
    <w:abstractNumId w:val="18"/>
  </w:num>
  <w:num w:numId="10">
    <w:abstractNumId w:val="1"/>
  </w:num>
  <w:num w:numId="11">
    <w:abstractNumId w:val="10"/>
  </w:num>
  <w:num w:numId="12">
    <w:abstractNumId w:val="17"/>
  </w:num>
  <w:num w:numId="13">
    <w:abstractNumId w:val="3"/>
  </w:num>
  <w:num w:numId="14">
    <w:abstractNumId w:val="7"/>
  </w:num>
  <w:num w:numId="15">
    <w:abstractNumId w:val="15"/>
  </w:num>
  <w:num w:numId="16">
    <w:abstractNumId w:val="27"/>
  </w:num>
  <w:num w:numId="17">
    <w:abstractNumId w:val="6"/>
  </w:num>
  <w:num w:numId="18">
    <w:abstractNumId w:val="8"/>
  </w:num>
  <w:num w:numId="19">
    <w:abstractNumId w:val="31"/>
  </w:num>
  <w:num w:numId="20">
    <w:abstractNumId w:val="0"/>
  </w:num>
  <w:num w:numId="21">
    <w:abstractNumId w:val="34"/>
  </w:num>
  <w:num w:numId="22">
    <w:abstractNumId w:val="19"/>
  </w:num>
  <w:num w:numId="23">
    <w:abstractNumId w:val="24"/>
  </w:num>
  <w:num w:numId="24">
    <w:abstractNumId w:val="14"/>
  </w:num>
  <w:num w:numId="25">
    <w:abstractNumId w:val="23"/>
  </w:num>
  <w:num w:numId="26">
    <w:abstractNumId w:val="26"/>
  </w:num>
  <w:num w:numId="27">
    <w:abstractNumId w:val="33"/>
  </w:num>
  <w:num w:numId="28">
    <w:abstractNumId w:val="20"/>
  </w:num>
  <w:num w:numId="29">
    <w:abstractNumId w:val="9"/>
  </w:num>
  <w:num w:numId="30">
    <w:abstractNumId w:val="13"/>
  </w:num>
  <w:num w:numId="31">
    <w:abstractNumId w:val="32"/>
  </w:num>
  <w:num w:numId="32">
    <w:abstractNumId w:val="30"/>
  </w:num>
  <w:num w:numId="33">
    <w:abstractNumId w:val="28"/>
  </w:num>
  <w:num w:numId="34">
    <w:abstractNumId w:val="22"/>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3CA"/>
    <w:rsid w:val="000008E0"/>
    <w:rsid w:val="00001615"/>
    <w:rsid w:val="00005352"/>
    <w:rsid w:val="00005827"/>
    <w:rsid w:val="00022D4B"/>
    <w:rsid w:val="00025BBD"/>
    <w:rsid w:val="00030826"/>
    <w:rsid w:val="00043130"/>
    <w:rsid w:val="000448B6"/>
    <w:rsid w:val="00051714"/>
    <w:rsid w:val="00051E22"/>
    <w:rsid w:val="00054D9A"/>
    <w:rsid w:val="00056BB1"/>
    <w:rsid w:val="00056D95"/>
    <w:rsid w:val="0005767E"/>
    <w:rsid w:val="00066238"/>
    <w:rsid w:val="0006732F"/>
    <w:rsid w:val="0006762F"/>
    <w:rsid w:val="00073A78"/>
    <w:rsid w:val="00076687"/>
    <w:rsid w:val="00080778"/>
    <w:rsid w:val="00081973"/>
    <w:rsid w:val="000850B8"/>
    <w:rsid w:val="00086DEB"/>
    <w:rsid w:val="000913CA"/>
    <w:rsid w:val="00091DE7"/>
    <w:rsid w:val="0009563F"/>
    <w:rsid w:val="000A2041"/>
    <w:rsid w:val="000A3D9D"/>
    <w:rsid w:val="000B7B01"/>
    <w:rsid w:val="000C070C"/>
    <w:rsid w:val="000C184B"/>
    <w:rsid w:val="000C47A0"/>
    <w:rsid w:val="000C5EA8"/>
    <w:rsid w:val="000D5D1A"/>
    <w:rsid w:val="000E0531"/>
    <w:rsid w:val="000E4F7C"/>
    <w:rsid w:val="000E596B"/>
    <w:rsid w:val="000E7E98"/>
    <w:rsid w:val="000F39D5"/>
    <w:rsid w:val="00102138"/>
    <w:rsid w:val="00112BAC"/>
    <w:rsid w:val="00113A1F"/>
    <w:rsid w:val="00115A95"/>
    <w:rsid w:val="00121989"/>
    <w:rsid w:val="00126A11"/>
    <w:rsid w:val="00127FA3"/>
    <w:rsid w:val="00130C8C"/>
    <w:rsid w:val="0013170D"/>
    <w:rsid w:val="001320F8"/>
    <w:rsid w:val="00132BF9"/>
    <w:rsid w:val="0013373E"/>
    <w:rsid w:val="00134596"/>
    <w:rsid w:val="001355BA"/>
    <w:rsid w:val="0013583D"/>
    <w:rsid w:val="00136E9D"/>
    <w:rsid w:val="00137E2C"/>
    <w:rsid w:val="001439FB"/>
    <w:rsid w:val="001541AE"/>
    <w:rsid w:val="00154F0E"/>
    <w:rsid w:val="00163B93"/>
    <w:rsid w:val="00175059"/>
    <w:rsid w:val="00176AB0"/>
    <w:rsid w:val="00181D20"/>
    <w:rsid w:val="0018686B"/>
    <w:rsid w:val="001905B4"/>
    <w:rsid w:val="00190EF6"/>
    <w:rsid w:val="00191A02"/>
    <w:rsid w:val="00191BE6"/>
    <w:rsid w:val="0019344B"/>
    <w:rsid w:val="00194BFB"/>
    <w:rsid w:val="00195FDA"/>
    <w:rsid w:val="00197BCD"/>
    <w:rsid w:val="001A68E5"/>
    <w:rsid w:val="001B2786"/>
    <w:rsid w:val="001B5664"/>
    <w:rsid w:val="001B7223"/>
    <w:rsid w:val="001B766F"/>
    <w:rsid w:val="001C4435"/>
    <w:rsid w:val="001C5631"/>
    <w:rsid w:val="001C6E94"/>
    <w:rsid w:val="001D0C0B"/>
    <w:rsid w:val="001D616A"/>
    <w:rsid w:val="001D665E"/>
    <w:rsid w:val="001E2559"/>
    <w:rsid w:val="001E5656"/>
    <w:rsid w:val="001E59D2"/>
    <w:rsid w:val="002016F6"/>
    <w:rsid w:val="00205A29"/>
    <w:rsid w:val="00211BC0"/>
    <w:rsid w:val="00212EBB"/>
    <w:rsid w:val="00230D12"/>
    <w:rsid w:val="00231609"/>
    <w:rsid w:val="00235BDF"/>
    <w:rsid w:val="00241E95"/>
    <w:rsid w:val="002446AB"/>
    <w:rsid w:val="00245925"/>
    <w:rsid w:val="00246779"/>
    <w:rsid w:val="00277C66"/>
    <w:rsid w:val="00290448"/>
    <w:rsid w:val="0029313C"/>
    <w:rsid w:val="002A249D"/>
    <w:rsid w:val="002A444A"/>
    <w:rsid w:val="002B24E1"/>
    <w:rsid w:val="002B4525"/>
    <w:rsid w:val="002C0CAE"/>
    <w:rsid w:val="002C370D"/>
    <w:rsid w:val="002C3C6A"/>
    <w:rsid w:val="002C74AA"/>
    <w:rsid w:val="002E425B"/>
    <w:rsid w:val="002E4BC9"/>
    <w:rsid w:val="002F117F"/>
    <w:rsid w:val="002F232C"/>
    <w:rsid w:val="002F44C2"/>
    <w:rsid w:val="00302D72"/>
    <w:rsid w:val="0030670D"/>
    <w:rsid w:val="00307B92"/>
    <w:rsid w:val="00313CA0"/>
    <w:rsid w:val="003207C3"/>
    <w:rsid w:val="00322517"/>
    <w:rsid w:val="00322DD1"/>
    <w:rsid w:val="00325223"/>
    <w:rsid w:val="00326AA6"/>
    <w:rsid w:val="0033571F"/>
    <w:rsid w:val="0033625E"/>
    <w:rsid w:val="00337ABF"/>
    <w:rsid w:val="00341B2A"/>
    <w:rsid w:val="003441D6"/>
    <w:rsid w:val="003462C3"/>
    <w:rsid w:val="0034769A"/>
    <w:rsid w:val="003554A0"/>
    <w:rsid w:val="003603B7"/>
    <w:rsid w:val="00361E42"/>
    <w:rsid w:val="00362C1E"/>
    <w:rsid w:val="00362C4E"/>
    <w:rsid w:val="003660BC"/>
    <w:rsid w:val="003672E7"/>
    <w:rsid w:val="003709C1"/>
    <w:rsid w:val="00374184"/>
    <w:rsid w:val="00374F01"/>
    <w:rsid w:val="0037526C"/>
    <w:rsid w:val="00381484"/>
    <w:rsid w:val="003860C7"/>
    <w:rsid w:val="0039124D"/>
    <w:rsid w:val="00394771"/>
    <w:rsid w:val="00396A21"/>
    <w:rsid w:val="003C2472"/>
    <w:rsid w:val="003C3FA5"/>
    <w:rsid w:val="003C3FF6"/>
    <w:rsid w:val="003C71CA"/>
    <w:rsid w:val="003C7290"/>
    <w:rsid w:val="003E2181"/>
    <w:rsid w:val="003E2D73"/>
    <w:rsid w:val="003E5BC6"/>
    <w:rsid w:val="003E6198"/>
    <w:rsid w:val="003F45E5"/>
    <w:rsid w:val="003F7A77"/>
    <w:rsid w:val="003F7D77"/>
    <w:rsid w:val="004008C8"/>
    <w:rsid w:val="0040312A"/>
    <w:rsid w:val="004101F9"/>
    <w:rsid w:val="00413406"/>
    <w:rsid w:val="00413E09"/>
    <w:rsid w:val="00414F40"/>
    <w:rsid w:val="00416056"/>
    <w:rsid w:val="00416BC8"/>
    <w:rsid w:val="00424220"/>
    <w:rsid w:val="004255AD"/>
    <w:rsid w:val="0042600B"/>
    <w:rsid w:val="0042748E"/>
    <w:rsid w:val="004322D4"/>
    <w:rsid w:val="00433B6E"/>
    <w:rsid w:val="0044724C"/>
    <w:rsid w:val="0045259B"/>
    <w:rsid w:val="004566CD"/>
    <w:rsid w:val="00460486"/>
    <w:rsid w:val="0046213D"/>
    <w:rsid w:val="004653F3"/>
    <w:rsid w:val="00470F90"/>
    <w:rsid w:val="0048065E"/>
    <w:rsid w:val="00480728"/>
    <w:rsid w:val="00485DFB"/>
    <w:rsid w:val="004919F8"/>
    <w:rsid w:val="00493F4C"/>
    <w:rsid w:val="0049597A"/>
    <w:rsid w:val="004A0128"/>
    <w:rsid w:val="004A140B"/>
    <w:rsid w:val="004A48AC"/>
    <w:rsid w:val="004A785A"/>
    <w:rsid w:val="004B4695"/>
    <w:rsid w:val="004B573B"/>
    <w:rsid w:val="004C1E60"/>
    <w:rsid w:val="004C444C"/>
    <w:rsid w:val="004C771A"/>
    <w:rsid w:val="004D2A97"/>
    <w:rsid w:val="004D515C"/>
    <w:rsid w:val="004E1DAE"/>
    <w:rsid w:val="004E25C7"/>
    <w:rsid w:val="004E604A"/>
    <w:rsid w:val="004F25CD"/>
    <w:rsid w:val="004F6C85"/>
    <w:rsid w:val="004F7415"/>
    <w:rsid w:val="004F7C6D"/>
    <w:rsid w:val="005002C9"/>
    <w:rsid w:val="005005D1"/>
    <w:rsid w:val="0050304B"/>
    <w:rsid w:val="005047DB"/>
    <w:rsid w:val="005212D2"/>
    <w:rsid w:val="00522BD0"/>
    <w:rsid w:val="005276BC"/>
    <w:rsid w:val="00527C4F"/>
    <w:rsid w:val="00532A8C"/>
    <w:rsid w:val="00535D01"/>
    <w:rsid w:val="00540EF1"/>
    <w:rsid w:val="00544692"/>
    <w:rsid w:val="00556C2F"/>
    <w:rsid w:val="00561F50"/>
    <w:rsid w:val="005668F8"/>
    <w:rsid w:val="00572E28"/>
    <w:rsid w:val="005735F6"/>
    <w:rsid w:val="005745AA"/>
    <w:rsid w:val="0058632A"/>
    <w:rsid w:val="00586FAF"/>
    <w:rsid w:val="00592612"/>
    <w:rsid w:val="0059625C"/>
    <w:rsid w:val="00596269"/>
    <w:rsid w:val="00596E16"/>
    <w:rsid w:val="005A02AF"/>
    <w:rsid w:val="005A0E00"/>
    <w:rsid w:val="005A5969"/>
    <w:rsid w:val="005B1823"/>
    <w:rsid w:val="005C26AA"/>
    <w:rsid w:val="005C7E04"/>
    <w:rsid w:val="005D379A"/>
    <w:rsid w:val="005D4F0D"/>
    <w:rsid w:val="005E2264"/>
    <w:rsid w:val="005F4744"/>
    <w:rsid w:val="005F6929"/>
    <w:rsid w:val="006018D7"/>
    <w:rsid w:val="00603F2B"/>
    <w:rsid w:val="006105C7"/>
    <w:rsid w:val="00621815"/>
    <w:rsid w:val="00624269"/>
    <w:rsid w:val="006256EF"/>
    <w:rsid w:val="0062670D"/>
    <w:rsid w:val="00626F17"/>
    <w:rsid w:val="00632B77"/>
    <w:rsid w:val="00633A7F"/>
    <w:rsid w:val="00636154"/>
    <w:rsid w:val="006403C2"/>
    <w:rsid w:val="00640F7E"/>
    <w:rsid w:val="006470DB"/>
    <w:rsid w:val="00660EB5"/>
    <w:rsid w:val="0066138C"/>
    <w:rsid w:val="006622BE"/>
    <w:rsid w:val="006656C0"/>
    <w:rsid w:val="00666E72"/>
    <w:rsid w:val="006712B9"/>
    <w:rsid w:val="006751C5"/>
    <w:rsid w:val="00677287"/>
    <w:rsid w:val="0068063F"/>
    <w:rsid w:val="0068099A"/>
    <w:rsid w:val="0068411B"/>
    <w:rsid w:val="00690A6A"/>
    <w:rsid w:val="00692398"/>
    <w:rsid w:val="006A25AB"/>
    <w:rsid w:val="006A5DFF"/>
    <w:rsid w:val="006B10E0"/>
    <w:rsid w:val="006C238F"/>
    <w:rsid w:val="006D01CB"/>
    <w:rsid w:val="006D46A0"/>
    <w:rsid w:val="006D75D3"/>
    <w:rsid w:val="006E00B3"/>
    <w:rsid w:val="006E51A8"/>
    <w:rsid w:val="006F00F8"/>
    <w:rsid w:val="006F1B71"/>
    <w:rsid w:val="006F1D3D"/>
    <w:rsid w:val="006F2929"/>
    <w:rsid w:val="006F5E11"/>
    <w:rsid w:val="00704298"/>
    <w:rsid w:val="00712E95"/>
    <w:rsid w:val="007231B1"/>
    <w:rsid w:val="00724035"/>
    <w:rsid w:val="00730353"/>
    <w:rsid w:val="00730871"/>
    <w:rsid w:val="00736283"/>
    <w:rsid w:val="00740545"/>
    <w:rsid w:val="007465B8"/>
    <w:rsid w:val="007475BC"/>
    <w:rsid w:val="0075412A"/>
    <w:rsid w:val="00754317"/>
    <w:rsid w:val="00760701"/>
    <w:rsid w:val="00764467"/>
    <w:rsid w:val="00767A06"/>
    <w:rsid w:val="007758D5"/>
    <w:rsid w:val="00777ED8"/>
    <w:rsid w:val="007833A8"/>
    <w:rsid w:val="007905AD"/>
    <w:rsid w:val="007941CF"/>
    <w:rsid w:val="007A1B3B"/>
    <w:rsid w:val="007A4156"/>
    <w:rsid w:val="007A44D2"/>
    <w:rsid w:val="007A5FAB"/>
    <w:rsid w:val="007A799A"/>
    <w:rsid w:val="007B070D"/>
    <w:rsid w:val="007B100C"/>
    <w:rsid w:val="007C4140"/>
    <w:rsid w:val="007C4800"/>
    <w:rsid w:val="007C65D4"/>
    <w:rsid w:val="007C7991"/>
    <w:rsid w:val="007D0A80"/>
    <w:rsid w:val="007D482B"/>
    <w:rsid w:val="007D7266"/>
    <w:rsid w:val="007D7D60"/>
    <w:rsid w:val="007E2170"/>
    <w:rsid w:val="007E3B7F"/>
    <w:rsid w:val="007E3C6A"/>
    <w:rsid w:val="007F0DB7"/>
    <w:rsid w:val="007F0FFB"/>
    <w:rsid w:val="007F103C"/>
    <w:rsid w:val="007F2F93"/>
    <w:rsid w:val="0080315F"/>
    <w:rsid w:val="00804303"/>
    <w:rsid w:val="00804305"/>
    <w:rsid w:val="008250C0"/>
    <w:rsid w:val="00825C3E"/>
    <w:rsid w:val="008260DB"/>
    <w:rsid w:val="00831E9E"/>
    <w:rsid w:val="00842EF0"/>
    <w:rsid w:val="00847B7C"/>
    <w:rsid w:val="008567DE"/>
    <w:rsid w:val="00857DD0"/>
    <w:rsid w:val="00863F4B"/>
    <w:rsid w:val="008661C8"/>
    <w:rsid w:val="0087118C"/>
    <w:rsid w:val="00874A27"/>
    <w:rsid w:val="00880438"/>
    <w:rsid w:val="008845DD"/>
    <w:rsid w:val="008867D3"/>
    <w:rsid w:val="008877FE"/>
    <w:rsid w:val="00891049"/>
    <w:rsid w:val="008A0D59"/>
    <w:rsid w:val="008A61B7"/>
    <w:rsid w:val="008A7062"/>
    <w:rsid w:val="008B5083"/>
    <w:rsid w:val="008B5218"/>
    <w:rsid w:val="008C753E"/>
    <w:rsid w:val="008D0A90"/>
    <w:rsid w:val="008D4C4D"/>
    <w:rsid w:val="008D5CCB"/>
    <w:rsid w:val="008E355F"/>
    <w:rsid w:val="008E7048"/>
    <w:rsid w:val="008E7B9E"/>
    <w:rsid w:val="008F4275"/>
    <w:rsid w:val="00904320"/>
    <w:rsid w:val="0090487E"/>
    <w:rsid w:val="00904F6A"/>
    <w:rsid w:val="00907BF0"/>
    <w:rsid w:val="00920E57"/>
    <w:rsid w:val="009227A3"/>
    <w:rsid w:val="00927C79"/>
    <w:rsid w:val="0093141D"/>
    <w:rsid w:val="00933C1C"/>
    <w:rsid w:val="009343A7"/>
    <w:rsid w:val="00941892"/>
    <w:rsid w:val="00942DD1"/>
    <w:rsid w:val="009443EE"/>
    <w:rsid w:val="009456B8"/>
    <w:rsid w:val="009530AC"/>
    <w:rsid w:val="00953793"/>
    <w:rsid w:val="00954E19"/>
    <w:rsid w:val="00961218"/>
    <w:rsid w:val="009621AC"/>
    <w:rsid w:val="009671EC"/>
    <w:rsid w:val="00972112"/>
    <w:rsid w:val="00974277"/>
    <w:rsid w:val="00982C95"/>
    <w:rsid w:val="0098738A"/>
    <w:rsid w:val="009A0B65"/>
    <w:rsid w:val="009A4110"/>
    <w:rsid w:val="009B1608"/>
    <w:rsid w:val="009B1BA0"/>
    <w:rsid w:val="009B3C09"/>
    <w:rsid w:val="009B6565"/>
    <w:rsid w:val="009C34AB"/>
    <w:rsid w:val="009D35A0"/>
    <w:rsid w:val="009D3B5B"/>
    <w:rsid w:val="009D61F4"/>
    <w:rsid w:val="009E6419"/>
    <w:rsid w:val="009E7FE3"/>
    <w:rsid w:val="009F447E"/>
    <w:rsid w:val="009F5F98"/>
    <w:rsid w:val="00A04092"/>
    <w:rsid w:val="00A16322"/>
    <w:rsid w:val="00A22F2F"/>
    <w:rsid w:val="00A320C5"/>
    <w:rsid w:val="00A34CD6"/>
    <w:rsid w:val="00A40B7D"/>
    <w:rsid w:val="00A43229"/>
    <w:rsid w:val="00A44871"/>
    <w:rsid w:val="00A47F3E"/>
    <w:rsid w:val="00A51DB4"/>
    <w:rsid w:val="00A701F4"/>
    <w:rsid w:val="00A808E2"/>
    <w:rsid w:val="00A841A7"/>
    <w:rsid w:val="00A8705B"/>
    <w:rsid w:val="00A97286"/>
    <w:rsid w:val="00AA4448"/>
    <w:rsid w:val="00AA63AA"/>
    <w:rsid w:val="00AB0596"/>
    <w:rsid w:val="00AB6856"/>
    <w:rsid w:val="00AE52B0"/>
    <w:rsid w:val="00AE64FA"/>
    <w:rsid w:val="00AF43D2"/>
    <w:rsid w:val="00B00C74"/>
    <w:rsid w:val="00B01175"/>
    <w:rsid w:val="00B06635"/>
    <w:rsid w:val="00B11FFE"/>
    <w:rsid w:val="00B14815"/>
    <w:rsid w:val="00B205D5"/>
    <w:rsid w:val="00B20A32"/>
    <w:rsid w:val="00B231BF"/>
    <w:rsid w:val="00B273C8"/>
    <w:rsid w:val="00B27D7F"/>
    <w:rsid w:val="00B348E9"/>
    <w:rsid w:val="00B3490C"/>
    <w:rsid w:val="00B418A5"/>
    <w:rsid w:val="00B42EBD"/>
    <w:rsid w:val="00B54C43"/>
    <w:rsid w:val="00B63351"/>
    <w:rsid w:val="00B63CAF"/>
    <w:rsid w:val="00B64F57"/>
    <w:rsid w:val="00B65727"/>
    <w:rsid w:val="00B735EF"/>
    <w:rsid w:val="00B8025A"/>
    <w:rsid w:val="00B80D5B"/>
    <w:rsid w:val="00B945DB"/>
    <w:rsid w:val="00B94938"/>
    <w:rsid w:val="00BA246C"/>
    <w:rsid w:val="00BA3972"/>
    <w:rsid w:val="00BA3CCD"/>
    <w:rsid w:val="00BA4DAC"/>
    <w:rsid w:val="00BA773A"/>
    <w:rsid w:val="00BB3B04"/>
    <w:rsid w:val="00BB59FE"/>
    <w:rsid w:val="00BB5B06"/>
    <w:rsid w:val="00BC0AD8"/>
    <w:rsid w:val="00BC588C"/>
    <w:rsid w:val="00BC6816"/>
    <w:rsid w:val="00BD3538"/>
    <w:rsid w:val="00BE1578"/>
    <w:rsid w:val="00BF0748"/>
    <w:rsid w:val="00BF2C8D"/>
    <w:rsid w:val="00BF4B15"/>
    <w:rsid w:val="00BF4F16"/>
    <w:rsid w:val="00C01D42"/>
    <w:rsid w:val="00C03BE5"/>
    <w:rsid w:val="00C0440D"/>
    <w:rsid w:val="00C070C6"/>
    <w:rsid w:val="00C079DE"/>
    <w:rsid w:val="00C113EC"/>
    <w:rsid w:val="00C2617D"/>
    <w:rsid w:val="00C31FCE"/>
    <w:rsid w:val="00C32D72"/>
    <w:rsid w:val="00C45730"/>
    <w:rsid w:val="00C51B06"/>
    <w:rsid w:val="00C56493"/>
    <w:rsid w:val="00C729A5"/>
    <w:rsid w:val="00C7321E"/>
    <w:rsid w:val="00C828C1"/>
    <w:rsid w:val="00C87B9F"/>
    <w:rsid w:val="00CA58BE"/>
    <w:rsid w:val="00CA60CF"/>
    <w:rsid w:val="00CB5F5B"/>
    <w:rsid w:val="00CC368F"/>
    <w:rsid w:val="00CC40C2"/>
    <w:rsid w:val="00CC4106"/>
    <w:rsid w:val="00CC7656"/>
    <w:rsid w:val="00CD0A61"/>
    <w:rsid w:val="00CD77D9"/>
    <w:rsid w:val="00CD7984"/>
    <w:rsid w:val="00CE2435"/>
    <w:rsid w:val="00CE444D"/>
    <w:rsid w:val="00CE5600"/>
    <w:rsid w:val="00CF464F"/>
    <w:rsid w:val="00D01B68"/>
    <w:rsid w:val="00D06227"/>
    <w:rsid w:val="00D113B9"/>
    <w:rsid w:val="00D14850"/>
    <w:rsid w:val="00D16E58"/>
    <w:rsid w:val="00D24B99"/>
    <w:rsid w:val="00D31F64"/>
    <w:rsid w:val="00D33A2B"/>
    <w:rsid w:val="00D3576F"/>
    <w:rsid w:val="00D37ED9"/>
    <w:rsid w:val="00D41631"/>
    <w:rsid w:val="00D41A13"/>
    <w:rsid w:val="00D473BB"/>
    <w:rsid w:val="00D51DB6"/>
    <w:rsid w:val="00D52465"/>
    <w:rsid w:val="00D64A05"/>
    <w:rsid w:val="00D66559"/>
    <w:rsid w:val="00D70DB9"/>
    <w:rsid w:val="00D70ED3"/>
    <w:rsid w:val="00D778CD"/>
    <w:rsid w:val="00D829AB"/>
    <w:rsid w:val="00D94164"/>
    <w:rsid w:val="00D941D6"/>
    <w:rsid w:val="00D979EA"/>
    <w:rsid w:val="00DA6D51"/>
    <w:rsid w:val="00DC051C"/>
    <w:rsid w:val="00DC2D99"/>
    <w:rsid w:val="00DC5AB0"/>
    <w:rsid w:val="00DC5F20"/>
    <w:rsid w:val="00DD1C3A"/>
    <w:rsid w:val="00DD2606"/>
    <w:rsid w:val="00DD31A3"/>
    <w:rsid w:val="00DE47F0"/>
    <w:rsid w:val="00DF57E2"/>
    <w:rsid w:val="00DF6507"/>
    <w:rsid w:val="00E00CC5"/>
    <w:rsid w:val="00E02ED9"/>
    <w:rsid w:val="00E118A7"/>
    <w:rsid w:val="00E128EC"/>
    <w:rsid w:val="00E15D1A"/>
    <w:rsid w:val="00E16B50"/>
    <w:rsid w:val="00E25804"/>
    <w:rsid w:val="00E4117D"/>
    <w:rsid w:val="00E43EE8"/>
    <w:rsid w:val="00E62403"/>
    <w:rsid w:val="00E62FBA"/>
    <w:rsid w:val="00E63D12"/>
    <w:rsid w:val="00E7536E"/>
    <w:rsid w:val="00E77903"/>
    <w:rsid w:val="00E81317"/>
    <w:rsid w:val="00E82540"/>
    <w:rsid w:val="00E83219"/>
    <w:rsid w:val="00E83A6D"/>
    <w:rsid w:val="00E86AE1"/>
    <w:rsid w:val="00E90AC0"/>
    <w:rsid w:val="00E90FC1"/>
    <w:rsid w:val="00E91715"/>
    <w:rsid w:val="00EA02D0"/>
    <w:rsid w:val="00EA640E"/>
    <w:rsid w:val="00EB0F61"/>
    <w:rsid w:val="00EB76F8"/>
    <w:rsid w:val="00EC6269"/>
    <w:rsid w:val="00EC6E56"/>
    <w:rsid w:val="00EE4EE4"/>
    <w:rsid w:val="00EF5DF9"/>
    <w:rsid w:val="00F02A6E"/>
    <w:rsid w:val="00F03573"/>
    <w:rsid w:val="00F12AAF"/>
    <w:rsid w:val="00F1300F"/>
    <w:rsid w:val="00F152DB"/>
    <w:rsid w:val="00F232A2"/>
    <w:rsid w:val="00F25559"/>
    <w:rsid w:val="00F42244"/>
    <w:rsid w:val="00F423CC"/>
    <w:rsid w:val="00F43A33"/>
    <w:rsid w:val="00F43E64"/>
    <w:rsid w:val="00F47C0F"/>
    <w:rsid w:val="00F50C0F"/>
    <w:rsid w:val="00F51175"/>
    <w:rsid w:val="00F519F3"/>
    <w:rsid w:val="00F53A4A"/>
    <w:rsid w:val="00F617A9"/>
    <w:rsid w:val="00F7196A"/>
    <w:rsid w:val="00F75656"/>
    <w:rsid w:val="00F817E0"/>
    <w:rsid w:val="00F9502E"/>
    <w:rsid w:val="00F95CAB"/>
    <w:rsid w:val="00F97F82"/>
    <w:rsid w:val="00FA0D58"/>
    <w:rsid w:val="00FA689A"/>
    <w:rsid w:val="00FA7632"/>
    <w:rsid w:val="00FB0E49"/>
    <w:rsid w:val="00FB2601"/>
    <w:rsid w:val="00FB4096"/>
    <w:rsid w:val="00FB690C"/>
    <w:rsid w:val="00FC11AD"/>
    <w:rsid w:val="00FC663A"/>
    <w:rsid w:val="00FC6D1E"/>
    <w:rsid w:val="00FC7490"/>
    <w:rsid w:val="00FD38DF"/>
    <w:rsid w:val="00FD3EFE"/>
    <w:rsid w:val="00FD4118"/>
    <w:rsid w:val="00FD4764"/>
    <w:rsid w:val="00FD65D5"/>
    <w:rsid w:val="00FE415B"/>
    <w:rsid w:val="00FF2056"/>
    <w:rsid w:val="00FF50B9"/>
    <w:rsid w:val="00FF5E5D"/>
    <w:rsid w:val="00FF7A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719F3ACC-57C1-4F03-B9DE-35746D83B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4C483D" w:themeColor="text2"/>
        <w:lang w:val="en-US" w:eastAsia="ja-JP" w:bidi="ar-SA"/>
      </w:rPr>
    </w:rPrDefault>
    <w:pPrDefault>
      <w:pPr>
        <w:spacing w:after="32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pBdr>
        <w:bottom w:val="single" w:sz="8" w:space="0" w:color="FCDBDB" w:themeColor="accent1" w:themeTint="33"/>
      </w:pBdr>
      <w:spacing w:after="200"/>
      <w:outlineLvl w:val="0"/>
    </w:pPr>
    <w:rPr>
      <w:rFonts w:asciiTheme="majorHAnsi" w:eastAsiaTheme="majorEastAsia" w:hAnsiTheme="majorHAnsi" w:cstheme="majorBidi"/>
      <w:color w:val="F24F4F" w:themeColor="accent1"/>
      <w:sz w:val="36"/>
      <w:szCs w:val="36"/>
    </w:rPr>
  </w:style>
  <w:style w:type="paragraph" w:styleId="Heading2">
    <w:name w:val="heading 2"/>
    <w:basedOn w:val="Normal"/>
    <w:next w:val="Normal"/>
    <w:link w:val="Heading2Char"/>
    <w:uiPriority w:val="9"/>
    <w:unhideWhenUsed/>
    <w:qFormat/>
    <w:pPr>
      <w:keepNext/>
      <w:keepLines/>
      <w:spacing w:before="120" w:after="120" w:line="240" w:lineRule="auto"/>
      <w:outlineLvl w:val="1"/>
    </w:pPr>
    <w:rPr>
      <w:b/>
      <w:bCs/>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b/>
      <w:bCs/>
      <w:i/>
      <w:iCs/>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DF101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go">
    <w:name w:val="Logo"/>
    <w:basedOn w:val="Normal"/>
    <w:uiPriority w:val="99"/>
    <w:unhideWhenUsed/>
    <w:pPr>
      <w:spacing w:before="600"/>
    </w:p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600" w:line="240" w:lineRule="auto"/>
      <w:contextualSpacing/>
    </w:pPr>
    <w:rPr>
      <w:rFonts w:asciiTheme="majorHAnsi" w:eastAsiaTheme="majorEastAsia" w:hAnsiTheme="majorHAnsi" w:cstheme="majorBidi"/>
      <w:color w:val="F24F4F" w:themeColor="accent1"/>
      <w:kern w:val="28"/>
      <w:sz w:val="96"/>
      <w:szCs w:val="96"/>
    </w:rPr>
  </w:style>
  <w:style w:type="character" w:customStyle="1" w:styleId="TitleChar">
    <w:name w:val="Title Char"/>
    <w:basedOn w:val="DefaultParagraphFont"/>
    <w:link w:val="Title"/>
    <w:uiPriority w:val="10"/>
    <w:rPr>
      <w:rFonts w:asciiTheme="majorHAnsi" w:eastAsiaTheme="majorEastAsia" w:hAnsiTheme="majorHAnsi" w:cstheme="majorBidi"/>
      <w:color w:val="F24F4F" w:themeColor="accent1"/>
      <w:kern w:val="28"/>
      <w:sz w:val="96"/>
      <w:szCs w:val="96"/>
    </w:rPr>
  </w:style>
  <w:style w:type="paragraph" w:styleId="Subtitle">
    <w:name w:val="Subtitle"/>
    <w:basedOn w:val="Normal"/>
    <w:next w:val="Normal"/>
    <w:link w:val="SubtitleChar"/>
    <w:uiPriority w:val="11"/>
    <w:qFormat/>
    <w:pPr>
      <w:numPr>
        <w:ilvl w:val="1"/>
      </w:numPr>
      <w:spacing w:after="0" w:line="240" w:lineRule="auto"/>
    </w:pPr>
    <w:rPr>
      <w:sz w:val="32"/>
      <w:szCs w:val="32"/>
    </w:rPr>
  </w:style>
  <w:style w:type="character" w:customStyle="1" w:styleId="SubtitleChar">
    <w:name w:val="Subtitle Char"/>
    <w:basedOn w:val="DefaultParagraphFont"/>
    <w:link w:val="Subtitle"/>
    <w:uiPriority w:val="11"/>
    <w:rPr>
      <w:sz w:val="32"/>
      <w:szCs w:val="32"/>
    </w:rPr>
  </w:style>
  <w:style w:type="paragraph" w:styleId="NoSpacing">
    <w:name w:val="No Spacing"/>
    <w:uiPriority w:val="1"/>
    <w:qFormat/>
    <w:pPr>
      <w:spacing w:after="0" w:line="240" w:lineRule="auto"/>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Info">
    <w:name w:val="Contact Info"/>
    <w:basedOn w:val="NoSpacing"/>
    <w:uiPriority w:val="99"/>
    <w:qFormat/>
    <w:rPr>
      <w:color w:val="FFFFFF" w:themeColor="background1"/>
      <w:sz w:val="22"/>
      <w:szCs w:val="22"/>
    </w:rPr>
  </w:style>
  <w:style w:type="paragraph" w:customStyle="1" w:styleId="TableSpace">
    <w:name w:val="Table Space"/>
    <w:basedOn w:val="NoSpacing"/>
    <w:uiPriority w:val="99"/>
    <w:pPr>
      <w:spacing w:line="14" w:lineRule="exact"/>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rPr>
      <w:rFonts w:asciiTheme="majorHAnsi" w:eastAsiaTheme="majorEastAsia" w:hAnsiTheme="majorHAnsi" w:cstheme="majorBidi"/>
      <w:caps/>
      <w:color w:val="F24F4F" w:themeColor="accent1"/>
      <w:sz w:val="16"/>
      <w:szCs w:val="16"/>
    </w:rPr>
  </w:style>
  <w:style w:type="character" w:customStyle="1" w:styleId="FooterChar">
    <w:name w:val="Footer Char"/>
    <w:basedOn w:val="DefaultParagraphFont"/>
    <w:link w:val="Footer"/>
    <w:uiPriority w:val="99"/>
    <w:rPr>
      <w:rFonts w:asciiTheme="majorHAnsi" w:eastAsiaTheme="majorEastAsia" w:hAnsiTheme="majorHAnsi" w:cstheme="majorBidi"/>
      <w:caps/>
      <w:color w:val="F24F4F" w:themeColor="accent1"/>
      <w:sz w:val="16"/>
      <w:szCs w:val="1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F24F4F" w:themeColor="accent1"/>
      <w:sz w:val="36"/>
      <w:szCs w:val="36"/>
    </w:rPr>
  </w:style>
  <w:style w:type="character" w:customStyle="1" w:styleId="Heading2Char">
    <w:name w:val="Heading 2 Char"/>
    <w:basedOn w:val="DefaultParagraphFont"/>
    <w:link w:val="Heading2"/>
    <w:uiPriority w:val="9"/>
    <w:rPr>
      <w:b/>
      <w:bCs/>
      <w:sz w:val="26"/>
      <w:szCs w:val="26"/>
    </w:rPr>
  </w:style>
  <w:style w:type="paragraph" w:styleId="TOCHeading">
    <w:name w:val="TOC Heading"/>
    <w:basedOn w:val="Heading1"/>
    <w:next w:val="Normal"/>
    <w:uiPriority w:val="39"/>
    <w:unhideWhenUsed/>
    <w:qFormat/>
    <w:pPr>
      <w:pBdr>
        <w:bottom w:val="none" w:sz="0" w:space="0" w:color="auto"/>
      </w:pBdr>
      <w:spacing w:after="400"/>
      <w:outlineLvl w:val="9"/>
    </w:pPr>
    <w:rPr>
      <w:color w:val="DF1010" w:themeColor="accent1" w:themeShade="BF"/>
      <w:sz w:val="72"/>
      <w:szCs w:val="72"/>
    </w:rPr>
  </w:style>
  <w:style w:type="paragraph" w:styleId="TOC1">
    <w:name w:val="toc 1"/>
    <w:basedOn w:val="Normal"/>
    <w:next w:val="Normal"/>
    <w:autoRedefine/>
    <w:uiPriority w:val="39"/>
    <w:unhideWhenUsed/>
    <w:rsid w:val="004322D4"/>
    <w:pPr>
      <w:numPr>
        <w:numId w:val="1"/>
      </w:numPr>
      <w:tabs>
        <w:tab w:val="right" w:leader="dot" w:pos="9350"/>
      </w:tabs>
      <w:spacing w:after="140" w:line="240" w:lineRule="auto"/>
      <w:ind w:left="576" w:right="3240"/>
    </w:pPr>
    <w:rPr>
      <w:rFonts w:ascii="Calibri" w:hAnsi="Calibri" w:cs="Calibri"/>
      <w:bCs/>
      <w:noProof/>
      <w:szCs w:val="28"/>
      <w:lang w:val="lv-LV"/>
    </w:rPr>
  </w:style>
  <w:style w:type="paragraph" w:styleId="TOC2">
    <w:name w:val="toc 2"/>
    <w:basedOn w:val="Normal"/>
    <w:next w:val="Normal"/>
    <w:autoRedefine/>
    <w:uiPriority w:val="39"/>
    <w:unhideWhenUsed/>
    <w:pPr>
      <w:tabs>
        <w:tab w:val="right" w:leader="dot" w:pos="9350"/>
      </w:tabs>
      <w:spacing w:after="100" w:line="240" w:lineRule="auto"/>
      <w:ind w:left="720" w:right="3240"/>
    </w:pPr>
    <w:rPr>
      <w:sz w:val="22"/>
      <w:szCs w:val="22"/>
    </w:rPr>
  </w:style>
  <w:style w:type="character" w:styleId="Hyperlink">
    <w:name w:val="Hyperlink"/>
    <w:basedOn w:val="DefaultParagraphFont"/>
    <w:uiPriority w:val="99"/>
    <w:unhideWhenUsed/>
    <w:rPr>
      <w:color w:val="4C483D" w:themeColor="hyperlink"/>
      <w:u w:val="single"/>
    </w:rPr>
  </w:style>
  <w:style w:type="character" w:customStyle="1" w:styleId="Heading3Char">
    <w:name w:val="Heading 3 Char"/>
    <w:basedOn w:val="DefaultParagraphFont"/>
    <w:link w:val="Heading3"/>
    <w:uiPriority w:val="9"/>
    <w:rPr>
      <w:b/>
      <w:bCs/>
      <w:i/>
      <w:iCs/>
      <w:sz w:val="24"/>
      <w:szCs w:val="24"/>
    </w:rPr>
  </w:style>
  <w:style w:type="paragraph" w:customStyle="1" w:styleId="LogoAlt">
    <w:name w:val="Logo Alt."/>
    <w:basedOn w:val="Normal"/>
    <w:uiPriority w:val="99"/>
    <w:unhideWhenUsed/>
    <w:pPr>
      <w:spacing w:before="720" w:line="240" w:lineRule="auto"/>
      <w:ind w:left="720"/>
    </w:pPr>
  </w:style>
  <w:style w:type="paragraph" w:customStyle="1" w:styleId="FooterAlt">
    <w:name w:val="Footer Alt."/>
    <w:basedOn w:val="Normal"/>
    <w:uiPriority w:val="99"/>
    <w:unhideWhenUsed/>
    <w:qFormat/>
    <w:pPr>
      <w:spacing w:after="0" w:line="240" w:lineRule="auto"/>
    </w:pPr>
    <w:rPr>
      <w:i/>
      <w:iCs/>
      <w:sz w:val="18"/>
      <w:szCs w:val="18"/>
    </w:rPr>
  </w:style>
  <w:style w:type="table" w:customStyle="1" w:styleId="TipTable">
    <w:name w:val="Tip Table"/>
    <w:basedOn w:val="TableNormal"/>
    <w:uiPriority w:val="99"/>
    <w:pPr>
      <w:spacing w:after="0" w:line="240" w:lineRule="auto"/>
    </w:pPr>
    <w:rPr>
      <w:color w:val="404040" w:themeColor="text1" w:themeTint="BF"/>
      <w:sz w:val="18"/>
      <w:szCs w:val="18"/>
    </w:rPr>
    <w:tblPr>
      <w:tblCellMar>
        <w:top w:w="144" w:type="dxa"/>
        <w:left w:w="0" w:type="dxa"/>
        <w:right w:w="0" w:type="dxa"/>
      </w:tblCellMar>
    </w:tblPr>
    <w:tcPr>
      <w:shd w:val="clear" w:color="auto" w:fill="FCDBDB" w:themeFill="accent1" w:themeFillTint="33"/>
    </w:tcPr>
    <w:tblStylePr w:type="firstCol">
      <w:pPr>
        <w:wordWrap/>
        <w:jc w:val="center"/>
      </w:pPr>
    </w:tblStylePr>
  </w:style>
  <w:style w:type="paragraph" w:customStyle="1" w:styleId="TipText">
    <w:name w:val="Tip Text"/>
    <w:basedOn w:val="Normal"/>
    <w:uiPriority w:val="99"/>
    <w:pPr>
      <w:spacing w:before="160" w:after="160" w:line="264" w:lineRule="auto"/>
      <w:ind w:right="576"/>
    </w:pPr>
    <w:rPr>
      <w:rFonts w:asciiTheme="majorHAnsi" w:eastAsiaTheme="majorEastAsia" w:hAnsiTheme="majorHAnsi" w:cstheme="majorBidi"/>
      <w:i/>
      <w:iCs/>
      <w:sz w:val="16"/>
      <w:szCs w:val="16"/>
    </w:rPr>
  </w:style>
  <w:style w:type="paragraph" w:customStyle="1" w:styleId="Icon">
    <w:name w:val="Icon"/>
    <w:basedOn w:val="Normal"/>
    <w:uiPriority w:val="99"/>
    <w:unhideWhenUsed/>
    <w:qFormat/>
    <w:pPr>
      <w:spacing w:before="160" w:after="160" w:line="240" w:lineRule="auto"/>
      <w:jc w:val="center"/>
    </w:p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DF1010" w:themeColor="accent1" w:themeShade="BF"/>
    </w:rPr>
  </w:style>
  <w:style w:type="table" w:customStyle="1" w:styleId="FinancialTable">
    <w:name w:val="Financial Table"/>
    <w:basedOn w:val="TableNormal"/>
    <w:uiPriority w:val="99"/>
    <w:pPr>
      <w:spacing w:before="60" w:after="60" w:line="240" w:lineRule="auto"/>
    </w:pPr>
    <w:tblPr>
      <w:tblStyleRowBandSize w:val="1"/>
      <w:tblBorders>
        <w:top w:val="single" w:sz="4" w:space="0" w:color="BCB8AC" w:themeColor="text2" w:themeTint="66"/>
        <w:left w:val="single" w:sz="4" w:space="0" w:color="BCB8AC" w:themeColor="text2" w:themeTint="66"/>
        <w:bottom w:val="single" w:sz="4" w:space="0" w:color="BCB8AC" w:themeColor="text2" w:themeTint="66"/>
        <w:right w:val="single" w:sz="4" w:space="0" w:color="BCB8AC" w:themeColor="text2" w:themeTint="66"/>
        <w:insideV w:val="single" w:sz="4" w:space="0" w:color="BCB8AC" w:themeColor="text2" w:themeTint="66"/>
      </w:tblBorders>
    </w:tblPr>
    <w:tblStylePr w:type="firstRow">
      <w:rPr>
        <w:rFonts w:asciiTheme="majorHAnsi" w:hAnsiTheme="majorHAnsi"/>
        <w:color w:val="FFFFFF" w:themeColor="background1"/>
        <w:sz w:val="16"/>
      </w:rPr>
      <w:tblPr/>
      <w:tcPr>
        <w:shd w:val="clear" w:color="auto" w:fill="F24F4F" w:themeFill="accent1"/>
      </w:tcPr>
    </w:tblStylePr>
    <w:tblStylePr w:type="lastRow">
      <w:rPr>
        <w:rFonts w:asciiTheme="majorHAnsi" w:hAnsiTheme="majorHAnsi"/>
        <w:b/>
        <w:caps/>
        <w:smallCaps w:val="0"/>
        <w:color w:val="F24F4F"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DDBD5" w:themeFill="text2" w:themeFillTint="33"/>
      </w:tcPr>
    </w:tblStylePr>
  </w:style>
  <w:style w:type="paragraph" w:styleId="TOC3">
    <w:name w:val="toc 3"/>
    <w:basedOn w:val="Normal"/>
    <w:next w:val="Normal"/>
    <w:autoRedefine/>
    <w:uiPriority w:val="39"/>
    <w:semiHidden/>
    <w:unhideWhenUsed/>
    <w:pPr>
      <w:spacing w:after="100"/>
      <w:ind w:left="720" w:right="3240"/>
    </w:pPr>
  </w:style>
  <w:style w:type="paragraph" w:styleId="TOC4">
    <w:name w:val="toc 4"/>
    <w:basedOn w:val="Normal"/>
    <w:next w:val="Normal"/>
    <w:autoRedefine/>
    <w:uiPriority w:val="39"/>
    <w:semiHidden/>
    <w:unhideWhenUsed/>
    <w:pPr>
      <w:spacing w:after="100"/>
      <w:ind w:left="720" w:right="3240"/>
    </w:pPr>
  </w:style>
  <w:style w:type="character" w:styleId="Strong">
    <w:name w:val="Strong"/>
    <w:basedOn w:val="DefaultParagraphFont"/>
    <w:uiPriority w:val="22"/>
    <w:qFormat/>
    <w:rsid w:val="00CF464F"/>
    <w:rPr>
      <w:b/>
      <w:bCs/>
      <w:color w:val="000000" w:themeColor="text1"/>
    </w:rPr>
  </w:style>
  <w:style w:type="paragraph" w:customStyle="1" w:styleId="CM4">
    <w:name w:val="CM4"/>
    <w:basedOn w:val="Normal"/>
    <w:next w:val="Normal"/>
    <w:uiPriority w:val="99"/>
    <w:rsid w:val="00CF464F"/>
    <w:pPr>
      <w:autoSpaceDE w:val="0"/>
      <w:autoSpaceDN w:val="0"/>
      <w:adjustRightInd w:val="0"/>
      <w:spacing w:after="0" w:line="240" w:lineRule="auto"/>
    </w:pPr>
    <w:rPr>
      <w:rFonts w:ascii="EUAlbertina" w:eastAsia="Times New Roman" w:hAnsi="EUAlbertina" w:cs="Times New Roman"/>
      <w:color w:val="auto"/>
      <w:sz w:val="24"/>
      <w:szCs w:val="24"/>
      <w:lang w:val="lv-LV" w:eastAsia="lv-LV"/>
    </w:rPr>
  </w:style>
  <w:style w:type="character" w:customStyle="1" w:styleId="FootnoteTextChar">
    <w:name w:val="Footnote Text Char"/>
    <w:basedOn w:val="DefaultParagraphFont"/>
    <w:link w:val="FootnoteText"/>
    <w:uiPriority w:val="99"/>
    <w:rsid w:val="00CF464F"/>
    <w:rPr>
      <w:rFonts w:eastAsia="Calibri"/>
      <w:sz w:val="24"/>
      <w:szCs w:val="24"/>
      <w:lang w:eastAsia="lv-LV"/>
    </w:rPr>
  </w:style>
  <w:style w:type="paragraph" w:styleId="FootnoteText">
    <w:name w:val="footnote text"/>
    <w:basedOn w:val="Normal"/>
    <w:link w:val="FootnoteTextChar"/>
    <w:uiPriority w:val="99"/>
    <w:rsid w:val="00CF464F"/>
    <w:pPr>
      <w:spacing w:after="0" w:line="240" w:lineRule="auto"/>
    </w:pPr>
    <w:rPr>
      <w:rFonts w:eastAsia="Calibri"/>
      <w:sz w:val="24"/>
      <w:szCs w:val="24"/>
      <w:lang w:eastAsia="lv-LV"/>
    </w:rPr>
  </w:style>
  <w:style w:type="character" w:customStyle="1" w:styleId="FootnoteTextChar1">
    <w:name w:val="Footnote Text Char1"/>
    <w:basedOn w:val="DefaultParagraphFont"/>
    <w:uiPriority w:val="99"/>
    <w:semiHidden/>
    <w:rsid w:val="00CF464F"/>
  </w:style>
  <w:style w:type="character" w:styleId="FootnoteReference">
    <w:name w:val="footnote reference"/>
    <w:basedOn w:val="DefaultParagraphFont"/>
    <w:uiPriority w:val="99"/>
    <w:semiHidden/>
    <w:unhideWhenUsed/>
    <w:rsid w:val="00CF464F"/>
    <w:rPr>
      <w:vertAlign w:val="superscript"/>
    </w:rPr>
  </w:style>
  <w:style w:type="paragraph" w:styleId="BodyText">
    <w:name w:val="Body Text"/>
    <w:basedOn w:val="Normal"/>
    <w:link w:val="BodyTextChar"/>
    <w:semiHidden/>
    <w:rsid w:val="00E118A7"/>
    <w:pPr>
      <w:spacing w:after="120" w:line="240" w:lineRule="auto"/>
    </w:pPr>
    <w:rPr>
      <w:rFonts w:ascii="Times New Roman" w:eastAsia="Times New Roman" w:hAnsi="Times New Roman" w:cs="Times New Roman"/>
      <w:color w:val="auto"/>
      <w:sz w:val="24"/>
      <w:szCs w:val="24"/>
      <w:lang w:val="lv-LV" w:eastAsia="lv-LV"/>
    </w:rPr>
  </w:style>
  <w:style w:type="character" w:customStyle="1" w:styleId="BodyTextChar">
    <w:name w:val="Body Text Char"/>
    <w:basedOn w:val="DefaultParagraphFont"/>
    <w:link w:val="BodyText"/>
    <w:semiHidden/>
    <w:rsid w:val="00E118A7"/>
    <w:rPr>
      <w:rFonts w:ascii="Times New Roman" w:eastAsia="Times New Roman" w:hAnsi="Times New Roman" w:cs="Times New Roman"/>
      <w:color w:val="auto"/>
      <w:sz w:val="24"/>
      <w:szCs w:val="24"/>
      <w:lang w:val="lv-LV" w:eastAsia="lv-LV"/>
    </w:rPr>
  </w:style>
  <w:style w:type="paragraph" w:styleId="ListParagraph">
    <w:name w:val="List Paragraph"/>
    <w:basedOn w:val="Normal"/>
    <w:uiPriority w:val="34"/>
    <w:qFormat/>
    <w:rsid w:val="00E118A7"/>
    <w:pPr>
      <w:spacing w:after="0" w:line="240" w:lineRule="auto"/>
      <w:ind w:left="720"/>
      <w:contextualSpacing/>
    </w:pPr>
    <w:rPr>
      <w:rFonts w:ascii="Times New Roman" w:eastAsia="Times New Roman" w:hAnsi="Times New Roman" w:cs="Times New Roman"/>
      <w:color w:val="auto"/>
      <w:sz w:val="24"/>
      <w:szCs w:val="24"/>
      <w:lang w:val="lv-LV" w:eastAsia="en-US"/>
    </w:rPr>
  </w:style>
  <w:style w:type="paragraph" w:styleId="BodyText3">
    <w:name w:val="Body Text 3"/>
    <w:basedOn w:val="Normal"/>
    <w:link w:val="BodyText3Char"/>
    <w:uiPriority w:val="99"/>
    <w:semiHidden/>
    <w:unhideWhenUsed/>
    <w:rsid w:val="006F00F8"/>
    <w:pPr>
      <w:spacing w:after="120"/>
    </w:pPr>
    <w:rPr>
      <w:sz w:val="16"/>
      <w:szCs w:val="16"/>
    </w:rPr>
  </w:style>
  <w:style w:type="character" w:customStyle="1" w:styleId="BodyText3Char">
    <w:name w:val="Body Text 3 Char"/>
    <w:basedOn w:val="DefaultParagraphFont"/>
    <w:link w:val="BodyText3"/>
    <w:uiPriority w:val="99"/>
    <w:semiHidden/>
    <w:rsid w:val="006F00F8"/>
    <w:rPr>
      <w:sz w:val="16"/>
      <w:szCs w:val="16"/>
    </w:rPr>
  </w:style>
  <w:style w:type="paragraph" w:styleId="NormalWeb">
    <w:name w:val="Normal (Web)"/>
    <w:basedOn w:val="Normal"/>
    <w:uiPriority w:val="99"/>
    <w:rsid w:val="006F00F8"/>
    <w:pPr>
      <w:spacing w:before="100" w:beforeAutospacing="1" w:after="100" w:afterAutospacing="1" w:line="240" w:lineRule="auto"/>
      <w:jc w:val="both"/>
    </w:pPr>
    <w:rPr>
      <w:rFonts w:ascii="Times New Roman" w:eastAsia="Times New Roman" w:hAnsi="Times New Roman" w:cs="Times New Roman"/>
      <w:color w:val="auto"/>
      <w:sz w:val="24"/>
      <w:szCs w:val="24"/>
      <w:lang w:val="en-GB" w:eastAsia="en-US"/>
    </w:rPr>
  </w:style>
  <w:style w:type="paragraph" w:customStyle="1" w:styleId="Default">
    <w:name w:val="Default"/>
    <w:rsid w:val="006F00F8"/>
    <w:pPr>
      <w:autoSpaceDE w:val="0"/>
      <w:autoSpaceDN w:val="0"/>
      <w:adjustRightInd w:val="0"/>
      <w:spacing w:after="0" w:line="240" w:lineRule="auto"/>
    </w:pPr>
    <w:rPr>
      <w:rFonts w:ascii="EUAlbertina" w:eastAsia="Times New Roman" w:hAnsi="EUAlbertina" w:cs="EUAlbertina"/>
      <w:color w:val="000000"/>
      <w:sz w:val="24"/>
      <w:szCs w:val="24"/>
      <w:lang w:val="lv-LV" w:eastAsia="lv-LV"/>
    </w:rPr>
  </w:style>
  <w:style w:type="paragraph" w:styleId="HTMLPreformatted">
    <w:name w:val="HTML Preformatted"/>
    <w:basedOn w:val="Normal"/>
    <w:link w:val="HTMLPreformattedChar"/>
    <w:uiPriority w:val="99"/>
    <w:semiHidden/>
    <w:unhideWhenUsed/>
    <w:rsid w:val="004F7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lang w:val="lv-LV" w:eastAsia="lv-LV"/>
    </w:rPr>
  </w:style>
  <w:style w:type="character" w:customStyle="1" w:styleId="HTMLPreformattedChar">
    <w:name w:val="HTML Preformatted Char"/>
    <w:basedOn w:val="DefaultParagraphFont"/>
    <w:link w:val="HTMLPreformatted"/>
    <w:uiPriority w:val="99"/>
    <w:semiHidden/>
    <w:rsid w:val="004F7415"/>
    <w:rPr>
      <w:rFonts w:ascii="Courier New" w:eastAsia="Times New Roman" w:hAnsi="Courier New" w:cs="Courier New"/>
      <w:color w:val="auto"/>
      <w:lang w:val="lv-LV" w:eastAsia="lv-LV"/>
    </w:rPr>
  </w:style>
  <w:style w:type="character" w:customStyle="1" w:styleId="BodyTextIndentChar">
    <w:name w:val="Body Text Indent Char"/>
    <w:link w:val="BodyTextIndent1"/>
    <w:locked/>
    <w:rsid w:val="009F447E"/>
  </w:style>
  <w:style w:type="paragraph" w:customStyle="1" w:styleId="BodyTextIndent1">
    <w:name w:val="Body Text Indent1"/>
    <w:basedOn w:val="Normal"/>
    <w:link w:val="BodyTextIndentChar"/>
    <w:rsid w:val="009F447E"/>
    <w:pPr>
      <w:spacing w:after="80" w:line="240" w:lineRule="auto"/>
      <w:ind w:firstLine="720"/>
      <w:jc w:val="both"/>
    </w:pPr>
  </w:style>
  <w:style w:type="paragraph" w:customStyle="1" w:styleId="naisf">
    <w:name w:val="naisf"/>
    <w:basedOn w:val="Normal"/>
    <w:rsid w:val="009F447E"/>
    <w:pPr>
      <w:spacing w:before="100" w:beforeAutospacing="1" w:after="100" w:afterAutospacing="1" w:line="240" w:lineRule="auto"/>
      <w:jc w:val="both"/>
    </w:pPr>
    <w:rPr>
      <w:rFonts w:ascii="Times New Roman" w:eastAsia="Times New Roman" w:hAnsi="Times New Roman" w:cs="Times New Roman"/>
      <w:color w:val="auto"/>
      <w:sz w:val="24"/>
      <w:szCs w:val="24"/>
      <w:lang w:val="lv-LV" w:eastAsia="en-US"/>
    </w:rPr>
  </w:style>
  <w:style w:type="paragraph" w:customStyle="1" w:styleId="naisc">
    <w:name w:val="naisc"/>
    <w:basedOn w:val="Normal"/>
    <w:rsid w:val="009F447E"/>
    <w:pPr>
      <w:spacing w:before="100" w:beforeAutospacing="1" w:after="100" w:afterAutospacing="1" w:line="240" w:lineRule="auto"/>
    </w:pPr>
    <w:rPr>
      <w:rFonts w:ascii="Arial Unicode MS" w:eastAsia="Arial Unicode MS" w:hAnsi="Arial Unicode MS" w:cs="Arial Unicode MS"/>
      <w:color w:val="auto"/>
      <w:sz w:val="24"/>
      <w:szCs w:val="24"/>
      <w:lang w:val="en-GB" w:eastAsia="en-US"/>
    </w:rPr>
  </w:style>
  <w:style w:type="character" w:styleId="Emphasis">
    <w:name w:val="Emphasis"/>
    <w:basedOn w:val="DefaultParagraphFont"/>
    <w:uiPriority w:val="20"/>
    <w:qFormat/>
    <w:rsid w:val="0098738A"/>
    <w:rPr>
      <w:i/>
      <w:iCs/>
      <w:color w:val="auto"/>
    </w:rPr>
  </w:style>
  <w:style w:type="paragraph" w:customStyle="1" w:styleId="StyleBodyText14ptJustifiedFirstline127cm">
    <w:name w:val="Style Body Text + 14 pt Justified First line:  127 cm"/>
    <w:basedOn w:val="BodyText"/>
    <w:rsid w:val="0098738A"/>
    <w:pPr>
      <w:ind w:firstLine="720"/>
      <w:jc w:val="both"/>
    </w:pPr>
    <w:rPr>
      <w:sz w:val="28"/>
      <w:szCs w:val="20"/>
    </w:rPr>
  </w:style>
  <w:style w:type="paragraph" w:customStyle="1" w:styleId="stylebodytext14ptjustifiedfirstline127cm0">
    <w:name w:val="stylebodytext14ptjustifiedfirstline127cm"/>
    <w:basedOn w:val="Normal"/>
    <w:rsid w:val="0098738A"/>
    <w:pPr>
      <w:spacing w:after="120" w:line="240" w:lineRule="auto"/>
      <w:ind w:firstLine="720"/>
      <w:jc w:val="both"/>
    </w:pPr>
    <w:rPr>
      <w:rFonts w:ascii="Times New Roman" w:eastAsia="Times New Roman" w:hAnsi="Times New Roman" w:cs="Times New Roman"/>
      <w:color w:val="auto"/>
      <w:sz w:val="28"/>
      <w:szCs w:val="28"/>
      <w:lang w:val="lv-LV" w:eastAsia="lv-LV"/>
    </w:rPr>
  </w:style>
  <w:style w:type="paragraph" w:styleId="BodyTextIndent">
    <w:name w:val="Body Text Indent"/>
    <w:basedOn w:val="Normal"/>
    <w:link w:val="BodyTextIndentChar1"/>
    <w:uiPriority w:val="99"/>
    <w:unhideWhenUsed/>
    <w:rsid w:val="0050304B"/>
    <w:pPr>
      <w:spacing w:after="120"/>
      <w:ind w:left="283"/>
    </w:pPr>
  </w:style>
  <w:style w:type="character" w:customStyle="1" w:styleId="BodyTextIndentChar1">
    <w:name w:val="Body Text Indent Char1"/>
    <w:basedOn w:val="DefaultParagraphFont"/>
    <w:link w:val="BodyTextIndent"/>
    <w:uiPriority w:val="99"/>
    <w:rsid w:val="0050304B"/>
  </w:style>
  <w:style w:type="character" w:customStyle="1" w:styleId="t35">
    <w:name w:val="t35"/>
    <w:basedOn w:val="DefaultParagraphFont"/>
    <w:rsid w:val="0050304B"/>
  </w:style>
  <w:style w:type="character" w:customStyle="1" w:styleId="FontStyle85">
    <w:name w:val="Font Style85"/>
    <w:uiPriority w:val="99"/>
    <w:rsid w:val="006F1B71"/>
    <w:rPr>
      <w:rFonts w:cs="Times New Roman"/>
    </w:rPr>
  </w:style>
  <w:style w:type="paragraph" w:customStyle="1" w:styleId="Style9">
    <w:name w:val="Style9"/>
    <w:basedOn w:val="Normal"/>
    <w:uiPriority w:val="99"/>
    <w:rsid w:val="006F1B71"/>
    <w:pPr>
      <w:widowControl w:val="0"/>
      <w:autoSpaceDE w:val="0"/>
      <w:autoSpaceDN w:val="0"/>
      <w:adjustRightInd w:val="0"/>
      <w:spacing w:after="0" w:line="258" w:lineRule="exact"/>
      <w:ind w:firstLine="672"/>
      <w:jc w:val="both"/>
    </w:pPr>
    <w:rPr>
      <w:rFonts w:ascii="Arial Narrow" w:eastAsia="Times New Roman" w:hAnsi="Arial Narrow" w:cs="Arial Narrow"/>
      <w:color w:val="auto"/>
      <w:sz w:val="24"/>
      <w:szCs w:val="24"/>
      <w:lang w:val="lv-LV"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5789">
      <w:bodyDiv w:val="1"/>
      <w:marLeft w:val="0"/>
      <w:marRight w:val="0"/>
      <w:marTop w:val="0"/>
      <w:marBottom w:val="0"/>
      <w:divBdr>
        <w:top w:val="none" w:sz="0" w:space="0" w:color="auto"/>
        <w:left w:val="none" w:sz="0" w:space="0" w:color="auto"/>
        <w:bottom w:val="none" w:sz="0" w:space="0" w:color="auto"/>
        <w:right w:val="none" w:sz="0" w:space="0" w:color="auto"/>
      </w:divBdr>
    </w:div>
    <w:div w:id="151723031">
      <w:bodyDiv w:val="1"/>
      <w:marLeft w:val="0"/>
      <w:marRight w:val="0"/>
      <w:marTop w:val="0"/>
      <w:marBottom w:val="0"/>
      <w:divBdr>
        <w:top w:val="none" w:sz="0" w:space="0" w:color="auto"/>
        <w:left w:val="none" w:sz="0" w:space="0" w:color="auto"/>
        <w:bottom w:val="none" w:sz="0" w:space="0" w:color="auto"/>
        <w:right w:val="none" w:sz="0" w:space="0" w:color="auto"/>
      </w:divBdr>
    </w:div>
    <w:div w:id="192497100">
      <w:bodyDiv w:val="1"/>
      <w:marLeft w:val="0"/>
      <w:marRight w:val="0"/>
      <w:marTop w:val="0"/>
      <w:marBottom w:val="0"/>
      <w:divBdr>
        <w:top w:val="none" w:sz="0" w:space="0" w:color="auto"/>
        <w:left w:val="none" w:sz="0" w:space="0" w:color="auto"/>
        <w:bottom w:val="none" w:sz="0" w:space="0" w:color="auto"/>
        <w:right w:val="none" w:sz="0" w:space="0" w:color="auto"/>
      </w:divBdr>
    </w:div>
    <w:div w:id="561601242">
      <w:bodyDiv w:val="1"/>
      <w:marLeft w:val="0"/>
      <w:marRight w:val="0"/>
      <w:marTop w:val="0"/>
      <w:marBottom w:val="0"/>
      <w:divBdr>
        <w:top w:val="none" w:sz="0" w:space="0" w:color="auto"/>
        <w:left w:val="none" w:sz="0" w:space="0" w:color="auto"/>
        <w:bottom w:val="none" w:sz="0" w:space="0" w:color="auto"/>
        <w:right w:val="none" w:sz="0" w:space="0" w:color="auto"/>
      </w:divBdr>
    </w:div>
    <w:div w:id="722405590">
      <w:bodyDiv w:val="1"/>
      <w:marLeft w:val="0"/>
      <w:marRight w:val="0"/>
      <w:marTop w:val="0"/>
      <w:marBottom w:val="0"/>
      <w:divBdr>
        <w:top w:val="none" w:sz="0" w:space="0" w:color="auto"/>
        <w:left w:val="none" w:sz="0" w:space="0" w:color="auto"/>
        <w:bottom w:val="none" w:sz="0" w:space="0" w:color="auto"/>
        <w:right w:val="none" w:sz="0" w:space="0" w:color="auto"/>
      </w:divBdr>
    </w:div>
    <w:div w:id="890848239">
      <w:bodyDiv w:val="1"/>
      <w:marLeft w:val="0"/>
      <w:marRight w:val="0"/>
      <w:marTop w:val="0"/>
      <w:marBottom w:val="0"/>
      <w:divBdr>
        <w:top w:val="none" w:sz="0" w:space="0" w:color="auto"/>
        <w:left w:val="none" w:sz="0" w:space="0" w:color="auto"/>
        <w:bottom w:val="none" w:sz="0" w:space="0" w:color="auto"/>
        <w:right w:val="none" w:sz="0" w:space="0" w:color="auto"/>
      </w:divBdr>
    </w:div>
    <w:div w:id="897472168">
      <w:bodyDiv w:val="1"/>
      <w:marLeft w:val="0"/>
      <w:marRight w:val="0"/>
      <w:marTop w:val="0"/>
      <w:marBottom w:val="0"/>
      <w:divBdr>
        <w:top w:val="none" w:sz="0" w:space="0" w:color="auto"/>
        <w:left w:val="none" w:sz="0" w:space="0" w:color="auto"/>
        <w:bottom w:val="none" w:sz="0" w:space="0" w:color="auto"/>
        <w:right w:val="none" w:sz="0" w:space="0" w:color="auto"/>
      </w:divBdr>
    </w:div>
    <w:div w:id="1016729705">
      <w:bodyDiv w:val="1"/>
      <w:marLeft w:val="0"/>
      <w:marRight w:val="0"/>
      <w:marTop w:val="0"/>
      <w:marBottom w:val="0"/>
      <w:divBdr>
        <w:top w:val="none" w:sz="0" w:space="0" w:color="auto"/>
        <w:left w:val="none" w:sz="0" w:space="0" w:color="auto"/>
        <w:bottom w:val="none" w:sz="0" w:space="0" w:color="auto"/>
        <w:right w:val="none" w:sz="0" w:space="0" w:color="auto"/>
      </w:divBdr>
    </w:div>
    <w:div w:id="1065373410">
      <w:bodyDiv w:val="1"/>
      <w:marLeft w:val="0"/>
      <w:marRight w:val="0"/>
      <w:marTop w:val="0"/>
      <w:marBottom w:val="0"/>
      <w:divBdr>
        <w:top w:val="none" w:sz="0" w:space="0" w:color="auto"/>
        <w:left w:val="none" w:sz="0" w:space="0" w:color="auto"/>
        <w:bottom w:val="none" w:sz="0" w:space="0" w:color="auto"/>
        <w:right w:val="none" w:sz="0" w:space="0" w:color="auto"/>
      </w:divBdr>
    </w:div>
    <w:div w:id="1066689361">
      <w:bodyDiv w:val="1"/>
      <w:marLeft w:val="0"/>
      <w:marRight w:val="0"/>
      <w:marTop w:val="0"/>
      <w:marBottom w:val="0"/>
      <w:divBdr>
        <w:top w:val="none" w:sz="0" w:space="0" w:color="auto"/>
        <w:left w:val="none" w:sz="0" w:space="0" w:color="auto"/>
        <w:bottom w:val="none" w:sz="0" w:space="0" w:color="auto"/>
        <w:right w:val="none" w:sz="0" w:space="0" w:color="auto"/>
      </w:divBdr>
      <w:divsChild>
        <w:div w:id="58486229">
          <w:marLeft w:val="0"/>
          <w:marRight w:val="0"/>
          <w:marTop w:val="0"/>
          <w:marBottom w:val="0"/>
          <w:divBdr>
            <w:top w:val="none" w:sz="0" w:space="0" w:color="auto"/>
            <w:left w:val="none" w:sz="0" w:space="0" w:color="auto"/>
            <w:bottom w:val="none" w:sz="0" w:space="0" w:color="auto"/>
            <w:right w:val="none" w:sz="0" w:space="0" w:color="auto"/>
          </w:divBdr>
        </w:div>
      </w:divsChild>
    </w:div>
    <w:div w:id="1376734743">
      <w:bodyDiv w:val="1"/>
      <w:marLeft w:val="0"/>
      <w:marRight w:val="0"/>
      <w:marTop w:val="0"/>
      <w:marBottom w:val="0"/>
      <w:divBdr>
        <w:top w:val="none" w:sz="0" w:space="0" w:color="auto"/>
        <w:left w:val="none" w:sz="0" w:space="0" w:color="auto"/>
        <w:bottom w:val="none" w:sz="0" w:space="0" w:color="auto"/>
        <w:right w:val="none" w:sz="0" w:space="0" w:color="auto"/>
      </w:divBdr>
    </w:div>
    <w:div w:id="1385300913">
      <w:bodyDiv w:val="1"/>
      <w:marLeft w:val="0"/>
      <w:marRight w:val="0"/>
      <w:marTop w:val="0"/>
      <w:marBottom w:val="0"/>
      <w:divBdr>
        <w:top w:val="none" w:sz="0" w:space="0" w:color="auto"/>
        <w:left w:val="none" w:sz="0" w:space="0" w:color="auto"/>
        <w:bottom w:val="none" w:sz="0" w:space="0" w:color="auto"/>
        <w:right w:val="none" w:sz="0" w:space="0" w:color="auto"/>
      </w:divBdr>
    </w:div>
    <w:div w:id="1431774094">
      <w:bodyDiv w:val="1"/>
      <w:marLeft w:val="0"/>
      <w:marRight w:val="0"/>
      <w:marTop w:val="0"/>
      <w:marBottom w:val="0"/>
      <w:divBdr>
        <w:top w:val="none" w:sz="0" w:space="0" w:color="auto"/>
        <w:left w:val="none" w:sz="0" w:space="0" w:color="auto"/>
        <w:bottom w:val="none" w:sz="0" w:space="0" w:color="auto"/>
        <w:right w:val="none" w:sz="0" w:space="0" w:color="auto"/>
      </w:divBdr>
    </w:div>
    <w:div w:id="1521695651">
      <w:bodyDiv w:val="1"/>
      <w:marLeft w:val="0"/>
      <w:marRight w:val="0"/>
      <w:marTop w:val="0"/>
      <w:marBottom w:val="0"/>
      <w:divBdr>
        <w:top w:val="none" w:sz="0" w:space="0" w:color="auto"/>
        <w:left w:val="none" w:sz="0" w:space="0" w:color="auto"/>
        <w:bottom w:val="none" w:sz="0" w:space="0" w:color="auto"/>
        <w:right w:val="none" w:sz="0" w:space="0" w:color="auto"/>
      </w:divBdr>
    </w:div>
    <w:div w:id="1529489904">
      <w:bodyDiv w:val="1"/>
      <w:marLeft w:val="0"/>
      <w:marRight w:val="0"/>
      <w:marTop w:val="0"/>
      <w:marBottom w:val="0"/>
      <w:divBdr>
        <w:top w:val="none" w:sz="0" w:space="0" w:color="auto"/>
        <w:left w:val="none" w:sz="0" w:space="0" w:color="auto"/>
        <w:bottom w:val="none" w:sz="0" w:space="0" w:color="auto"/>
        <w:right w:val="none" w:sz="0" w:space="0" w:color="auto"/>
      </w:divBdr>
    </w:div>
    <w:div w:id="1611813596">
      <w:bodyDiv w:val="1"/>
      <w:marLeft w:val="0"/>
      <w:marRight w:val="0"/>
      <w:marTop w:val="0"/>
      <w:marBottom w:val="0"/>
      <w:divBdr>
        <w:top w:val="none" w:sz="0" w:space="0" w:color="auto"/>
        <w:left w:val="none" w:sz="0" w:space="0" w:color="auto"/>
        <w:bottom w:val="none" w:sz="0" w:space="0" w:color="auto"/>
        <w:right w:val="none" w:sz="0" w:space="0" w:color="auto"/>
      </w:divBdr>
    </w:div>
    <w:div w:id="1669359566">
      <w:bodyDiv w:val="1"/>
      <w:marLeft w:val="0"/>
      <w:marRight w:val="0"/>
      <w:marTop w:val="0"/>
      <w:marBottom w:val="0"/>
      <w:divBdr>
        <w:top w:val="none" w:sz="0" w:space="0" w:color="auto"/>
        <w:left w:val="none" w:sz="0" w:space="0" w:color="auto"/>
        <w:bottom w:val="none" w:sz="0" w:space="0" w:color="auto"/>
        <w:right w:val="none" w:sz="0" w:space="0" w:color="auto"/>
      </w:divBdr>
    </w:div>
    <w:div w:id="1980718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dzti.gov.lv" TargetMode="External"/><Relationship Id="rId18" Type="http://schemas.openxmlformats.org/officeDocument/2006/relationships/image" Target="media/image4.png"/><Relationship Id="rId26" Type="http://schemas.openxmlformats.org/officeDocument/2006/relationships/chart" Target="charts/chart6.xml"/><Relationship Id="rId39" Type="http://schemas.openxmlformats.org/officeDocument/2006/relationships/hyperlink" Target="http://www.vdzti.gov.lv" TargetMode="External"/><Relationship Id="rId21" Type="http://schemas.openxmlformats.org/officeDocument/2006/relationships/image" Target="media/image5.png"/><Relationship Id="rId34" Type="http://schemas.openxmlformats.org/officeDocument/2006/relationships/image" Target="media/image11.png"/><Relationship Id="rId42" Type="http://schemas.openxmlformats.org/officeDocument/2006/relationships/hyperlink" Target="http://www.likumi.lv/doc.php?id=225509" TargetMode="External"/><Relationship Id="rId47" Type="http://schemas.openxmlformats.org/officeDocument/2006/relationships/hyperlink" Target="http://www.likumi.lv/doc.php?id=50059" TargetMode="External"/><Relationship Id="rId50" Type="http://schemas.openxmlformats.org/officeDocument/2006/relationships/hyperlink" Target="http://www.likumi.lv/doc.php?id=223860" TargetMode="External"/><Relationship Id="rId55" Type="http://schemas.openxmlformats.org/officeDocument/2006/relationships/chart" Target="charts/chart17.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image" Target="media/image9.png"/><Relationship Id="rId11" Type="http://schemas.openxmlformats.org/officeDocument/2006/relationships/hyperlink" Target="http://www.vdzti.gov.lv" TargetMode="External"/><Relationship Id="rId24" Type="http://schemas.openxmlformats.org/officeDocument/2006/relationships/image" Target="media/image7.png"/><Relationship Id="rId32" Type="http://schemas.openxmlformats.org/officeDocument/2006/relationships/chart" Target="charts/chart8.xml"/><Relationship Id="rId37" Type="http://schemas.openxmlformats.org/officeDocument/2006/relationships/image" Target="media/image12.png"/><Relationship Id="rId40" Type="http://schemas.openxmlformats.org/officeDocument/2006/relationships/hyperlink" Target="http://www.likumi.lv/doc.php?id=172807" TargetMode="External"/><Relationship Id="rId45" Type="http://schemas.openxmlformats.org/officeDocument/2006/relationships/hyperlink" Target="http://www.likumi.lv/doc.php?id=219230" TargetMode="External"/><Relationship Id="rId53" Type="http://schemas.openxmlformats.org/officeDocument/2006/relationships/chart" Target="charts/chart15.xml"/><Relationship Id="rId58" Type="http://schemas.openxmlformats.org/officeDocument/2006/relationships/chart" Target="charts/chart20.xml"/><Relationship Id="rId5" Type="http://schemas.openxmlformats.org/officeDocument/2006/relationships/settings" Target="settings.xml"/><Relationship Id="rId19" Type="http://schemas.openxmlformats.org/officeDocument/2006/relationships/chart" Target="charts/chart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chart" Target="charts/chart7.xml"/><Relationship Id="rId30" Type="http://schemas.openxmlformats.org/officeDocument/2006/relationships/image" Target="media/image10.png"/><Relationship Id="rId35" Type="http://schemas.openxmlformats.org/officeDocument/2006/relationships/chart" Target="charts/chart10.xml"/><Relationship Id="rId43" Type="http://schemas.openxmlformats.org/officeDocument/2006/relationships/chart" Target="charts/chart13.xml"/><Relationship Id="rId48" Type="http://schemas.openxmlformats.org/officeDocument/2006/relationships/hyperlink" Target="http://likumi.lv/doc.php?id=269165" TargetMode="External"/><Relationship Id="rId56" Type="http://schemas.openxmlformats.org/officeDocument/2006/relationships/chart" Target="charts/chart18.xml"/><Relationship Id="rId8" Type="http://schemas.openxmlformats.org/officeDocument/2006/relationships/endnotes" Target="endnotes.xml"/><Relationship Id="rId51" Type="http://schemas.openxmlformats.org/officeDocument/2006/relationships/hyperlink" Target="http://www.vdzti.gov.lv" TargetMode="External"/><Relationship Id="rId3" Type="http://schemas.openxmlformats.org/officeDocument/2006/relationships/numbering" Target="numbering.xml"/><Relationship Id="rId12" Type="http://schemas.openxmlformats.org/officeDocument/2006/relationships/hyperlink" Target="mailto:vdzti@vdzti.gov.lv" TargetMode="External"/><Relationship Id="rId17" Type="http://schemas.openxmlformats.org/officeDocument/2006/relationships/image" Target="media/image3.png"/><Relationship Id="rId25" Type="http://schemas.openxmlformats.org/officeDocument/2006/relationships/chart" Target="charts/chart5.xml"/><Relationship Id="rId33" Type="http://schemas.openxmlformats.org/officeDocument/2006/relationships/chart" Target="charts/chart9.xml"/><Relationship Id="rId38" Type="http://schemas.openxmlformats.org/officeDocument/2006/relationships/image" Target="media/image13.png"/><Relationship Id="rId46" Type="http://schemas.openxmlformats.org/officeDocument/2006/relationships/chart" Target="charts/chart14.xml"/><Relationship Id="rId59" Type="http://schemas.openxmlformats.org/officeDocument/2006/relationships/fontTable" Target="fontTable.xml"/><Relationship Id="rId20" Type="http://schemas.openxmlformats.org/officeDocument/2006/relationships/chart" Target="charts/chart3.xml"/><Relationship Id="rId41" Type="http://schemas.openxmlformats.org/officeDocument/2006/relationships/chart" Target="charts/chart12.xml"/><Relationship Id="rId54"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hart" Target="charts/chart4.xml"/><Relationship Id="rId28" Type="http://schemas.openxmlformats.org/officeDocument/2006/relationships/image" Target="media/image8.png"/><Relationship Id="rId36" Type="http://schemas.openxmlformats.org/officeDocument/2006/relationships/chart" Target="charts/chart11.xml"/><Relationship Id="rId49" Type="http://schemas.openxmlformats.org/officeDocument/2006/relationships/hyperlink" Target="http://www.vdzti.gov.lv" TargetMode="External"/><Relationship Id="rId57" Type="http://schemas.openxmlformats.org/officeDocument/2006/relationships/chart" Target="charts/chart19.xml"/><Relationship Id="rId10" Type="http://schemas.openxmlformats.org/officeDocument/2006/relationships/hyperlink" Target="mailto:vdzti@vdzti.gov.lv" TargetMode="External"/><Relationship Id="rId31" Type="http://schemas.openxmlformats.org/officeDocument/2006/relationships/oleObject" Target="embeddings/Microsoft_Excel_Chart1.xls"/><Relationship Id="rId44" Type="http://schemas.openxmlformats.org/officeDocument/2006/relationships/hyperlink" Target="http://www.likumi.lv/doc.php?id=132340" TargetMode="External"/><Relationship Id="rId52" Type="http://schemas.openxmlformats.org/officeDocument/2006/relationships/hyperlink" Target="http://www.likumi.lv/doc.php?id=172807" TargetMode="External"/><Relationship Id="rId6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gailite\AppData\Roaming\Microsoft\Templates\Business%20plan.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l.gailite\Documents\No%20Data%20diska\Dokumenti\Statistika\Copy%20of%20Visi_negad_visigadi%20(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l.gailite\Documents\No%20Data%20diska\Dokumenti\Statistika\Darbs.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l.gailite\Documents\No%20Data%20diska\Dokumenti\Statistika\Darbs.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l.gailite\Desktop\Visi_negad_visigadi.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l.gailite\Desktop\Visi_negad_visigadi.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l.gailite\Desktop\Visi_negad_visigadi.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1" Type="http://schemas.openxmlformats.org/officeDocument/2006/relationships/oleObject" Target="file:///C:\Users\l.gailite\Documents\No%20Data%20diska\Dokumenti\Statistika\Darb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l.gailite\Documents\No%20Data%20diska\Dokumenti\Statistika\Darb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l.gailite\Documents\No%20Data%20diska\Dokumenti\Statistika\Darb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l.gailite\Documents\No%20Data%20diska\Dokumenti\Statistika\Darb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l.gailite\Documents\No%20Data%20diska\Dokumenti\Statistika\Darb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t.kuzika\Documents\STATISTIKA\Publiskais%20un%20drosibas%20%20parskats\Publiskie_parskati\publiskajiem%20parskatiem%20grafiki.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l.gailite\Documents\No%20Data%20diska\Dokumenti\Statistika\Darbs.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l.gailite\Documents\No%20Data%20diska\Dokumenti\Statistika\Darb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t.kuzika\Documents\STATISTIKA\Publiskais%20un%20drosibas%20%20parskats\Publiskie_parskati\publiskajiem%20parskatiem%20grafiki.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3" Type="http://schemas.openxmlformats.org/officeDocument/2006/relationships/oleObject" Target="file:///C:\Users\l.gailite\Documents\No%20Data%20diska\Dokumenti\Statistika\Darbs.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t.kuzika\Documents\STATISTIKA\STATTAB\NOPIETNU%20NEGADIJUMU%20REGISTRS%201999-2018%20pec%20not.999.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l.gailite\Documents\No%20Data%20diska\Dokumenti\Statistika\Darbs.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'Correl_regr (3)'!$B$1</c:f>
              <c:strCache>
                <c:ptCount val="1"/>
                <c:pt idx="0">
                  <c:v>Cietušie</c:v>
                </c:pt>
              </c:strCache>
            </c:strRef>
          </c:tx>
          <c:spPr>
            <a:ln w="25400" cap="rnd">
              <a:noFill/>
              <a:round/>
            </a:ln>
            <a:effectLst/>
          </c:spPr>
          <c:marker>
            <c:symbol val="circle"/>
            <c:size val="5"/>
            <c:spPr>
              <a:solidFill>
                <a:schemeClr val="accent1"/>
              </a:solidFill>
              <a:ln w="9525">
                <a:solidFill>
                  <a:schemeClr val="accent1"/>
                </a:solidFill>
              </a:ln>
              <a:effectLst/>
            </c:spPr>
          </c:marker>
          <c:xVal>
            <c:numRef>
              <c:f>'Correl_regr (3)'!$B$2:$B$15</c:f>
              <c:numCache>
                <c:formatCode>General</c:formatCode>
                <c:ptCount val="14"/>
                <c:pt idx="0">
                  <c:v>74</c:v>
                </c:pt>
                <c:pt idx="1">
                  <c:v>57</c:v>
                </c:pt>
                <c:pt idx="2">
                  <c:v>63</c:v>
                </c:pt>
                <c:pt idx="3">
                  <c:v>51</c:v>
                </c:pt>
                <c:pt idx="4">
                  <c:v>61</c:v>
                </c:pt>
                <c:pt idx="5">
                  <c:v>31</c:v>
                </c:pt>
                <c:pt idx="6">
                  <c:v>41</c:v>
                </c:pt>
                <c:pt idx="7">
                  <c:v>35</c:v>
                </c:pt>
                <c:pt idx="8">
                  <c:v>25</c:v>
                </c:pt>
                <c:pt idx="9">
                  <c:v>26</c:v>
                </c:pt>
                <c:pt idx="10">
                  <c:v>22</c:v>
                </c:pt>
                <c:pt idx="11">
                  <c:v>25</c:v>
                </c:pt>
                <c:pt idx="12">
                  <c:v>18</c:v>
                </c:pt>
                <c:pt idx="13">
                  <c:v>24</c:v>
                </c:pt>
              </c:numCache>
            </c:numRef>
          </c:xVal>
          <c:yVal>
            <c:numRef>
              <c:f>'Correl_regr (3)'!$C$2:$C$15</c:f>
              <c:numCache>
                <c:formatCode>General</c:formatCode>
                <c:ptCount val="14"/>
                <c:pt idx="0">
                  <c:v>18.378</c:v>
                </c:pt>
                <c:pt idx="1">
                  <c:v>18.89</c:v>
                </c:pt>
                <c:pt idx="2">
                  <c:v>17.122199999999999</c:v>
                </c:pt>
                <c:pt idx="3">
                  <c:v>18.577999999999999</c:v>
                </c:pt>
                <c:pt idx="4">
                  <c:v>19.524999999999999</c:v>
                </c:pt>
                <c:pt idx="5">
                  <c:v>18.725999999999999</c:v>
                </c:pt>
                <c:pt idx="6" formatCode="0.0000">
                  <c:v>17.843826</c:v>
                </c:pt>
                <c:pt idx="7">
                  <c:v>18.471</c:v>
                </c:pt>
                <c:pt idx="8">
                  <c:v>18.850999999999999</c:v>
                </c:pt>
                <c:pt idx="9">
                  <c:v>17.576000000000001</c:v>
                </c:pt>
                <c:pt idx="10" formatCode="0.0000">
                  <c:v>19.029874</c:v>
                </c:pt>
                <c:pt idx="11">
                  <c:v>18.577292</c:v>
                </c:pt>
                <c:pt idx="12">
                  <c:v>16.585778000000001</c:v>
                </c:pt>
                <c:pt idx="13">
                  <c:v>15.828483</c:v>
                </c:pt>
              </c:numCache>
            </c:numRef>
          </c:yVal>
          <c:smooth val="0"/>
        </c:ser>
        <c:dLbls>
          <c:showLegendKey val="0"/>
          <c:showVal val="0"/>
          <c:showCatName val="0"/>
          <c:showSerName val="0"/>
          <c:showPercent val="0"/>
          <c:showBubbleSize val="0"/>
        </c:dLbls>
        <c:axId val="-1452424032"/>
        <c:axId val="-1452418592"/>
      </c:scatterChart>
      <c:valAx>
        <c:axId val="-1452424032"/>
        <c:scaling>
          <c:orientation val="minMax"/>
          <c:max val="75"/>
          <c:min val="2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452418592"/>
        <c:crosses val="autoZero"/>
        <c:crossBetween val="midCat"/>
      </c:valAx>
      <c:valAx>
        <c:axId val="-1452418592"/>
        <c:scaling>
          <c:orientation val="minMax"/>
          <c:min val="15.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4524240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50000"/>
              </a:schemeClr>
            </a:solidFill>
            <a:ln>
              <a:noFill/>
            </a:ln>
            <a:effectLst/>
          </c:spPr>
          <c:invertIfNegative val="0"/>
          <c:dLbls>
            <c:delete val="1"/>
          </c:dLbls>
          <c:cat>
            <c:strRef>
              <c:f>Parkapumi!$A$31:$A$36</c:f>
              <c:strCache>
                <c:ptCount val="6"/>
                <c:pt idx="0">
                  <c:v>Sliežu lūzumi</c:v>
                </c:pt>
                <c:pt idx="1">
                  <c:v>Sliežu ceļu ģeometrijas novirzes</c:v>
                </c:pt>
                <c:pt idx="2">
                  <c:v>WSSF</c:v>
                </c:pt>
                <c:pt idx="3">
                  <c:v>SPAD</c:v>
                </c:pt>
                <c:pt idx="4">
                  <c:v>Riteņu ass bojājumi vai  lūzumi</c:v>
                </c:pt>
                <c:pt idx="5">
                  <c:v>Ass lūzumi</c:v>
                </c:pt>
              </c:strCache>
            </c:strRef>
          </c:cat>
          <c:val>
            <c:numRef>
              <c:f>Parkapumi!$B$31:$B$36</c:f>
              <c:numCache>
                <c:formatCode>General</c:formatCode>
                <c:ptCount val="6"/>
                <c:pt idx="0">
                  <c:v>71</c:v>
                </c:pt>
                <c:pt idx="1">
                  <c:v>32</c:v>
                </c:pt>
                <c:pt idx="2">
                  <c:v>5</c:v>
                </c:pt>
                <c:pt idx="3">
                  <c:v>52</c:v>
                </c:pt>
                <c:pt idx="4">
                  <c:v>31</c:v>
                </c:pt>
                <c:pt idx="5">
                  <c:v>4</c:v>
                </c:pt>
              </c:numCache>
            </c:numRef>
          </c:val>
        </c:ser>
        <c:dLbls>
          <c:dLblPos val="ctr"/>
          <c:showLegendKey val="0"/>
          <c:showVal val="1"/>
          <c:showCatName val="0"/>
          <c:showSerName val="0"/>
          <c:showPercent val="0"/>
          <c:showBubbleSize val="0"/>
        </c:dLbls>
        <c:gapWidth val="150"/>
        <c:axId val="-1400436496"/>
        <c:axId val="-1400437584"/>
      </c:barChart>
      <c:lineChart>
        <c:grouping val="standard"/>
        <c:varyColors val="0"/>
        <c:ser>
          <c:idx val="1"/>
          <c:order val="1"/>
          <c:spPr>
            <a:ln w="28575" cap="rnd">
              <a:solidFill>
                <a:schemeClr val="accent1">
                  <a:lumMod val="5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Parkapumi!$A$31:$A$36</c:f>
              <c:strCache>
                <c:ptCount val="6"/>
                <c:pt idx="0">
                  <c:v>Sliežu lūzumi</c:v>
                </c:pt>
                <c:pt idx="1">
                  <c:v>Sliežu ceļu ģeometrijas novirzes</c:v>
                </c:pt>
                <c:pt idx="2">
                  <c:v>WSSF</c:v>
                </c:pt>
                <c:pt idx="3">
                  <c:v>SPAD</c:v>
                </c:pt>
                <c:pt idx="4">
                  <c:v>Riteņu ass bojājumi vai  lūzumi</c:v>
                </c:pt>
                <c:pt idx="5">
                  <c:v>Ass lūzumi</c:v>
                </c:pt>
              </c:strCache>
            </c:strRef>
          </c:cat>
          <c:val>
            <c:numRef>
              <c:f>Parkapumi!$D$31:$D$36</c:f>
              <c:numCache>
                <c:formatCode>0.0%</c:formatCode>
                <c:ptCount val="6"/>
                <c:pt idx="0">
                  <c:v>0.36410256410256409</c:v>
                </c:pt>
                <c:pt idx="1">
                  <c:v>0.52820512820512822</c:v>
                </c:pt>
                <c:pt idx="2">
                  <c:v>0.55384615384615388</c:v>
                </c:pt>
                <c:pt idx="3">
                  <c:v>0.82051282051282048</c:v>
                </c:pt>
                <c:pt idx="4">
                  <c:v>0.97948717948717945</c:v>
                </c:pt>
                <c:pt idx="5">
                  <c:v>1</c:v>
                </c:pt>
              </c:numCache>
            </c:numRef>
          </c:val>
          <c:smooth val="1"/>
        </c:ser>
        <c:dLbls>
          <c:dLblPos val="ctr"/>
          <c:showLegendKey val="0"/>
          <c:showVal val="1"/>
          <c:showCatName val="0"/>
          <c:showSerName val="0"/>
          <c:showPercent val="0"/>
          <c:showBubbleSize val="0"/>
        </c:dLbls>
        <c:marker val="1"/>
        <c:smooth val="0"/>
        <c:axId val="-1400435952"/>
        <c:axId val="-1400435408"/>
      </c:lineChart>
      <c:catAx>
        <c:axId val="-140043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400437584"/>
        <c:crosses val="autoZero"/>
        <c:auto val="1"/>
        <c:lblAlgn val="ctr"/>
        <c:lblOffset val="100"/>
        <c:noMultiLvlLbl val="0"/>
      </c:catAx>
      <c:valAx>
        <c:axId val="-1400437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400436496"/>
        <c:crosses val="autoZero"/>
        <c:crossBetween val="between"/>
      </c:valAx>
      <c:valAx>
        <c:axId val="-1400435408"/>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400435952"/>
        <c:crosses val="max"/>
        <c:crossBetween val="between"/>
      </c:valAx>
      <c:catAx>
        <c:axId val="-1400435952"/>
        <c:scaling>
          <c:orientation val="minMax"/>
        </c:scaling>
        <c:delete val="1"/>
        <c:axPos val="b"/>
        <c:numFmt formatCode="General" sourceLinked="1"/>
        <c:majorTickMark val="out"/>
        <c:minorTickMark val="none"/>
        <c:tickLblPos val="nextTo"/>
        <c:crossAx val="-1400435408"/>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Vienfakt_regr_P!$B$1</c:f>
              <c:strCache>
                <c:ptCount val="1"/>
                <c:pt idx="0">
                  <c:v>Kopā pārkāpumi</c:v>
                </c:pt>
              </c:strCache>
            </c:strRef>
          </c:tx>
          <c:spPr>
            <a:ln w="28575" cap="rnd">
              <a:noFill/>
              <a:round/>
            </a:ln>
            <a:effectLst/>
          </c:spPr>
          <c:marker>
            <c:symbol val="circle"/>
            <c:size val="5"/>
            <c:spPr>
              <a:solidFill>
                <a:schemeClr val="accent1"/>
              </a:solidFill>
              <a:ln w="9525">
                <a:solidFill>
                  <a:schemeClr val="accent1"/>
                </a:solidFill>
              </a:ln>
              <a:effectLst/>
            </c:spPr>
          </c:marker>
          <c:cat>
            <c:numRef>
              <c:f>Vienfakt_regr_P!$A$2:$A$15</c:f>
              <c:numCache>
                <c:formatCode>General</c:formatCod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Vienfakt_regr_P!$B$2:$B$15</c:f>
              <c:numCache>
                <c:formatCode>General</c:formatCode>
                <c:ptCount val="14"/>
                <c:pt idx="0">
                  <c:v>15</c:v>
                </c:pt>
                <c:pt idx="1">
                  <c:v>29</c:v>
                </c:pt>
                <c:pt idx="2">
                  <c:v>16</c:v>
                </c:pt>
                <c:pt idx="3">
                  <c:v>18</c:v>
                </c:pt>
                <c:pt idx="4">
                  <c:v>14</c:v>
                </c:pt>
                <c:pt idx="5">
                  <c:v>20</c:v>
                </c:pt>
                <c:pt idx="6">
                  <c:v>14</c:v>
                </c:pt>
                <c:pt idx="7">
                  <c:v>13</c:v>
                </c:pt>
                <c:pt idx="8">
                  <c:v>17</c:v>
                </c:pt>
                <c:pt idx="9">
                  <c:v>12</c:v>
                </c:pt>
                <c:pt idx="10">
                  <c:v>10</c:v>
                </c:pt>
                <c:pt idx="11">
                  <c:v>7</c:v>
                </c:pt>
                <c:pt idx="12">
                  <c:v>4</c:v>
                </c:pt>
                <c:pt idx="13">
                  <c:v>6</c:v>
                </c:pt>
              </c:numCache>
            </c:numRef>
          </c:val>
          <c:smooth val="0"/>
          <c:extLst xmlns:c16r2="http://schemas.microsoft.com/office/drawing/2015/06/chart">
            <c:ext xmlns:c16="http://schemas.microsoft.com/office/drawing/2014/chart" uri="{C3380CC4-5D6E-409C-BE32-E72D297353CC}">
              <c16:uniqueId val="{00000000-4A20-4646-B97B-666DE6F0DDD0}"/>
            </c:ext>
          </c:extLst>
        </c:ser>
        <c:ser>
          <c:idx val="1"/>
          <c:order val="1"/>
          <c:tx>
            <c:strRef>
              <c:f>Vienfakt_regr_P!$F$1</c:f>
              <c:strCache>
                <c:ptCount val="1"/>
                <c:pt idx="0">
                  <c:v>Lineārais modelis</c:v>
                </c:pt>
              </c:strCache>
            </c:strRef>
          </c:tx>
          <c:spPr>
            <a:ln w="28575" cap="rnd">
              <a:solidFill>
                <a:schemeClr val="bg2">
                  <a:lumMod val="50000"/>
                </a:schemeClr>
              </a:solidFill>
              <a:round/>
            </a:ln>
            <a:effectLst/>
          </c:spPr>
          <c:marker>
            <c:symbol val="none"/>
          </c:marker>
          <c:cat>
            <c:numRef>
              <c:f>Vienfakt_regr_P!$A$2:$A$15</c:f>
              <c:numCache>
                <c:formatCode>General</c:formatCod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Vienfakt_regr_P!$F$2:$F$15</c:f>
              <c:numCache>
                <c:formatCode>General</c:formatCode>
                <c:ptCount val="14"/>
                <c:pt idx="0">
                  <c:v>20.615752390644737</c:v>
                </c:pt>
                <c:pt idx="1">
                  <c:v>20.611555519366881</c:v>
                </c:pt>
                <c:pt idx="2">
                  <c:v>16.779113322321962</c:v>
                </c:pt>
                <c:pt idx="3">
                  <c:v>18.647969795947489</c:v>
                </c:pt>
                <c:pt idx="4">
                  <c:v>19.449619742098491</c:v>
                </c:pt>
                <c:pt idx="5">
                  <c:v>16.744495666822687</c:v>
                </c:pt>
                <c:pt idx="6">
                  <c:v>13.580953704838606</c:v>
                </c:pt>
                <c:pt idx="7">
                  <c:v>13.275817591441985</c:v>
                </c:pt>
                <c:pt idx="8">
                  <c:v>12.613796662082095</c:v>
                </c:pt>
                <c:pt idx="9">
                  <c:v>9.569880972531962</c:v>
                </c:pt>
                <c:pt idx="10">
                  <c:v>11.534965433828987</c:v>
                </c:pt>
                <c:pt idx="11">
                  <c:v>10.115736778054291</c:v>
                </c:pt>
                <c:pt idx="12">
                  <c:v>6.6459281923605857</c:v>
                </c:pt>
                <c:pt idx="13">
                  <c:v>4.814414227659384</c:v>
                </c:pt>
              </c:numCache>
            </c:numRef>
          </c:val>
          <c:smooth val="1"/>
          <c:extLst xmlns:c16r2="http://schemas.microsoft.com/office/drawing/2015/06/chart">
            <c:ext xmlns:c16="http://schemas.microsoft.com/office/drawing/2014/chart" uri="{C3380CC4-5D6E-409C-BE32-E72D297353CC}">
              <c16:uniqueId val="{00000001-4A20-4646-B97B-666DE6F0DDD0}"/>
            </c:ext>
          </c:extLst>
        </c:ser>
        <c:ser>
          <c:idx val="2"/>
          <c:order val="2"/>
          <c:tx>
            <c:strRef>
              <c:f>Vienfakt_regr_P!$G$1</c:f>
              <c:strCache>
                <c:ptCount val="1"/>
                <c:pt idx="0">
                  <c:v>Nelineārais modelis</c:v>
                </c:pt>
              </c:strCache>
            </c:strRef>
          </c:tx>
          <c:spPr>
            <a:ln w="28575" cap="rnd">
              <a:solidFill>
                <a:schemeClr val="accent1">
                  <a:lumMod val="50000"/>
                </a:schemeClr>
              </a:solidFill>
              <a:round/>
            </a:ln>
            <a:effectLst/>
          </c:spPr>
          <c:marker>
            <c:symbol val="none"/>
          </c:marker>
          <c:cat>
            <c:numRef>
              <c:f>Vienfakt_regr_P!$A$2:$A$15</c:f>
              <c:numCache>
                <c:formatCode>General</c:formatCod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Vienfakt_regr_P!$G$2:$G$15</c:f>
              <c:numCache>
                <c:formatCode>General</c:formatCode>
                <c:ptCount val="14"/>
                <c:pt idx="0">
                  <c:v>21.31278634891029</c:v>
                </c:pt>
                <c:pt idx="1">
                  <c:v>21.879831590451143</c:v>
                </c:pt>
                <c:pt idx="2">
                  <c:v>14.782353334559401</c:v>
                </c:pt>
                <c:pt idx="3">
                  <c:v>18.457769195640971</c:v>
                </c:pt>
                <c:pt idx="4">
                  <c:v>20.645204185456965</c:v>
                </c:pt>
                <c:pt idx="5">
                  <c:v>16.022643210916861</c:v>
                </c:pt>
                <c:pt idx="6">
                  <c:v>11.944600803767981</c:v>
                </c:pt>
                <c:pt idx="7">
                  <c:v>12.048434698841239</c:v>
                </c:pt>
                <c:pt idx="8">
                  <c:v>11.667267947826691</c:v>
                </c:pt>
                <c:pt idx="9">
                  <c:v>8.602387976352361</c:v>
                </c:pt>
                <c:pt idx="10">
                  <c:v>10.821469532722913</c:v>
                </c:pt>
                <c:pt idx="11">
                  <c:v>9.4575294469256939</c:v>
                </c:pt>
                <c:pt idx="12">
                  <c:v>6.4979143029278941</c:v>
                </c:pt>
                <c:pt idx="13">
                  <c:v>5.4120510461385765</c:v>
                </c:pt>
              </c:numCache>
            </c:numRef>
          </c:val>
          <c:smooth val="1"/>
          <c:extLst xmlns:c16r2="http://schemas.microsoft.com/office/drawing/2015/06/chart">
            <c:ext xmlns:c16="http://schemas.microsoft.com/office/drawing/2014/chart" uri="{C3380CC4-5D6E-409C-BE32-E72D297353CC}">
              <c16:uniqueId val="{00000002-4A20-4646-B97B-666DE6F0DDD0}"/>
            </c:ext>
          </c:extLst>
        </c:ser>
        <c:dLbls>
          <c:showLegendKey val="0"/>
          <c:showVal val="0"/>
          <c:showCatName val="0"/>
          <c:showSerName val="0"/>
          <c:showPercent val="0"/>
          <c:showBubbleSize val="0"/>
        </c:dLbls>
        <c:marker val="1"/>
        <c:smooth val="0"/>
        <c:axId val="-1497362304"/>
        <c:axId val="-1400433232"/>
      </c:lineChart>
      <c:catAx>
        <c:axId val="-1497362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400433232"/>
        <c:crosses val="autoZero"/>
        <c:auto val="1"/>
        <c:lblAlgn val="ctr"/>
        <c:lblOffset val="100"/>
        <c:tickLblSkip val="1"/>
        <c:noMultiLvlLbl val="0"/>
      </c:catAx>
      <c:valAx>
        <c:axId val="-1400433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4973623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Parskatam!$S$2</c:f>
              <c:strCache>
                <c:ptCount val="1"/>
              </c:strCache>
            </c:strRef>
          </c:tx>
          <c:spPr>
            <a:solidFill>
              <a:schemeClr val="tx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28575" cap="rnd">
                <a:solidFill>
                  <a:schemeClr val="accent1">
                    <a:lumMod val="50000"/>
                  </a:schemeClr>
                </a:solidFill>
                <a:prstDash val="dash"/>
              </a:ln>
              <a:effectLst/>
            </c:spPr>
            <c:trendlineType val="linear"/>
            <c:dispRSqr val="0"/>
            <c:dispEq val="0"/>
          </c:trendline>
          <c:cat>
            <c:numRef>
              <c:f>Parskatam!$R$3:$R$16</c:f>
              <c:numCache>
                <c:formatCode>General</c:formatCod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Parskatam!$S$3:$S$16</c:f>
              <c:numCache>
                <c:formatCode>General</c:formatCode>
                <c:ptCount val="14"/>
                <c:pt idx="0">
                  <c:v>5</c:v>
                </c:pt>
                <c:pt idx="1">
                  <c:v>8</c:v>
                </c:pt>
                <c:pt idx="2">
                  <c:v>6</c:v>
                </c:pt>
                <c:pt idx="3">
                  <c:v>8</c:v>
                </c:pt>
                <c:pt idx="4">
                  <c:v>8</c:v>
                </c:pt>
                <c:pt idx="5">
                  <c:v>7</c:v>
                </c:pt>
                <c:pt idx="6">
                  <c:v>0</c:v>
                </c:pt>
                <c:pt idx="7">
                  <c:v>7</c:v>
                </c:pt>
                <c:pt idx="8">
                  <c:v>1</c:v>
                </c:pt>
                <c:pt idx="9">
                  <c:v>7</c:v>
                </c:pt>
                <c:pt idx="10">
                  <c:v>2</c:v>
                </c:pt>
                <c:pt idx="11">
                  <c:v>2</c:v>
                </c:pt>
                <c:pt idx="12">
                  <c:v>5</c:v>
                </c:pt>
                <c:pt idx="13">
                  <c:v>10</c:v>
                </c:pt>
              </c:numCache>
            </c:numRef>
          </c:val>
        </c:ser>
        <c:dLbls>
          <c:showLegendKey val="0"/>
          <c:showVal val="0"/>
          <c:showCatName val="0"/>
          <c:showSerName val="0"/>
          <c:showPercent val="0"/>
          <c:showBubbleSize val="0"/>
        </c:dLbls>
        <c:gapWidth val="16"/>
        <c:overlap val="-27"/>
        <c:axId val="-1400431600"/>
        <c:axId val="-1400434864"/>
      </c:barChart>
      <c:lineChart>
        <c:grouping val="standard"/>
        <c:varyColors val="0"/>
        <c:ser>
          <c:idx val="1"/>
          <c:order val="1"/>
          <c:tx>
            <c:strRef>
              <c:f>Parskatam!$T$2</c:f>
              <c:strCache>
                <c:ptCount val="1"/>
              </c:strCache>
            </c:strRef>
          </c:tx>
          <c:spPr>
            <a:ln w="28575" cap="rnd">
              <a:solidFill>
                <a:schemeClr val="accent1">
                  <a:lumMod val="50000"/>
                </a:schemeClr>
              </a:solidFill>
              <a:round/>
            </a:ln>
            <a:effectLst/>
          </c:spPr>
          <c:marker>
            <c:symbol val="none"/>
          </c:marker>
          <c:cat>
            <c:numRef>
              <c:f>Parskatam!$R$3:$R$16</c:f>
              <c:numCache>
                <c:formatCode>General</c:formatCod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Parskatam!$T$3:$T$16</c:f>
              <c:numCache>
                <c:formatCode>General</c:formatCode>
                <c:ptCount val="14"/>
                <c:pt idx="0">
                  <c:v>5.42</c:v>
                </c:pt>
                <c:pt idx="1">
                  <c:v>5.42</c:v>
                </c:pt>
                <c:pt idx="2">
                  <c:v>5.42</c:v>
                </c:pt>
                <c:pt idx="3">
                  <c:v>5.42</c:v>
                </c:pt>
                <c:pt idx="4">
                  <c:v>5.42</c:v>
                </c:pt>
                <c:pt idx="5">
                  <c:v>5.42</c:v>
                </c:pt>
                <c:pt idx="6">
                  <c:v>5.42</c:v>
                </c:pt>
                <c:pt idx="7">
                  <c:v>5.42</c:v>
                </c:pt>
                <c:pt idx="8">
                  <c:v>5.42</c:v>
                </c:pt>
                <c:pt idx="9">
                  <c:v>5.42</c:v>
                </c:pt>
                <c:pt idx="10">
                  <c:v>5.42</c:v>
                </c:pt>
                <c:pt idx="11">
                  <c:v>5.42</c:v>
                </c:pt>
                <c:pt idx="12">
                  <c:v>5.42</c:v>
                </c:pt>
                <c:pt idx="13">
                  <c:v>5.42</c:v>
                </c:pt>
              </c:numCache>
            </c:numRef>
          </c:val>
          <c:smooth val="0"/>
        </c:ser>
        <c:dLbls>
          <c:showLegendKey val="0"/>
          <c:showVal val="0"/>
          <c:showCatName val="0"/>
          <c:showSerName val="0"/>
          <c:showPercent val="0"/>
          <c:showBubbleSize val="0"/>
        </c:dLbls>
        <c:marker val="1"/>
        <c:smooth val="0"/>
        <c:axId val="-1400431600"/>
        <c:axId val="-1400434864"/>
      </c:lineChart>
      <c:catAx>
        <c:axId val="-140043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400434864"/>
        <c:crosses val="autoZero"/>
        <c:auto val="1"/>
        <c:lblAlgn val="ctr"/>
        <c:lblOffset val="100"/>
        <c:noMultiLvlLbl val="0"/>
      </c:catAx>
      <c:valAx>
        <c:axId val="-1400434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4004316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31750" cap="rnd">
                <a:solidFill>
                  <a:schemeClr val="accent1">
                    <a:lumMod val="50000"/>
                  </a:schemeClr>
                </a:solidFill>
                <a:prstDash val="dash"/>
              </a:ln>
              <a:effectLst/>
            </c:spPr>
            <c:trendlineType val="linear"/>
            <c:dispRSqr val="0"/>
            <c:dispEq val="0"/>
          </c:trendline>
          <c:cat>
            <c:numRef>
              <c:f>Parskatam!$C$192:$C$205</c:f>
              <c:numCache>
                <c:formatCode>General</c:formatCod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Parskatam!$D$192:$D$205</c:f>
              <c:numCache>
                <c:formatCode>General</c:formatCode>
                <c:ptCount val="14"/>
                <c:pt idx="0">
                  <c:v>0</c:v>
                </c:pt>
                <c:pt idx="1">
                  <c:v>1</c:v>
                </c:pt>
                <c:pt idx="2">
                  <c:v>7</c:v>
                </c:pt>
                <c:pt idx="3">
                  <c:v>12</c:v>
                </c:pt>
                <c:pt idx="4">
                  <c:v>47</c:v>
                </c:pt>
                <c:pt idx="5">
                  <c:v>43</c:v>
                </c:pt>
                <c:pt idx="6">
                  <c:v>161</c:v>
                </c:pt>
                <c:pt idx="7">
                  <c:v>85</c:v>
                </c:pt>
                <c:pt idx="8">
                  <c:v>70</c:v>
                </c:pt>
                <c:pt idx="9">
                  <c:v>101</c:v>
                </c:pt>
                <c:pt idx="10">
                  <c:v>74</c:v>
                </c:pt>
                <c:pt idx="11">
                  <c:v>149</c:v>
                </c:pt>
                <c:pt idx="12">
                  <c:v>102</c:v>
                </c:pt>
                <c:pt idx="13">
                  <c:v>95</c:v>
                </c:pt>
              </c:numCache>
            </c:numRef>
          </c:val>
        </c:ser>
        <c:dLbls>
          <c:showLegendKey val="0"/>
          <c:showVal val="0"/>
          <c:showCatName val="0"/>
          <c:showSerName val="0"/>
          <c:showPercent val="0"/>
          <c:showBubbleSize val="0"/>
        </c:dLbls>
        <c:gapWidth val="20"/>
        <c:axId val="-1400438672"/>
        <c:axId val="-1400438128"/>
      </c:barChart>
      <c:lineChart>
        <c:grouping val="standard"/>
        <c:varyColors val="0"/>
        <c:ser>
          <c:idx val="1"/>
          <c:order val="1"/>
          <c:spPr>
            <a:ln w="28575" cap="rnd">
              <a:solidFill>
                <a:schemeClr val="accent1">
                  <a:lumMod val="50000"/>
                </a:schemeClr>
              </a:solidFill>
              <a:round/>
            </a:ln>
            <a:effectLst/>
          </c:spPr>
          <c:marker>
            <c:symbol val="none"/>
          </c:marker>
          <c:cat>
            <c:numRef>
              <c:f>Parskatam!$C$192:$C$205</c:f>
              <c:numCache>
                <c:formatCode>General</c:formatCod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Parskatam!$E$192:$E$205</c:f>
              <c:numCache>
                <c:formatCode>General</c:formatCode>
                <c:ptCount val="14"/>
                <c:pt idx="0">
                  <c:v>67.64</c:v>
                </c:pt>
                <c:pt idx="1">
                  <c:v>67.64</c:v>
                </c:pt>
                <c:pt idx="2">
                  <c:v>67.64</c:v>
                </c:pt>
                <c:pt idx="3">
                  <c:v>67.64</c:v>
                </c:pt>
                <c:pt idx="4">
                  <c:v>67.64</c:v>
                </c:pt>
                <c:pt idx="5">
                  <c:v>67.64</c:v>
                </c:pt>
                <c:pt idx="6">
                  <c:v>67.64</c:v>
                </c:pt>
                <c:pt idx="7">
                  <c:v>67.64</c:v>
                </c:pt>
                <c:pt idx="8">
                  <c:v>67.64</c:v>
                </c:pt>
                <c:pt idx="9">
                  <c:v>67.64</c:v>
                </c:pt>
                <c:pt idx="10">
                  <c:v>67.64</c:v>
                </c:pt>
                <c:pt idx="11">
                  <c:v>67.64</c:v>
                </c:pt>
                <c:pt idx="12">
                  <c:v>67.64</c:v>
                </c:pt>
                <c:pt idx="13">
                  <c:v>67.64</c:v>
                </c:pt>
              </c:numCache>
            </c:numRef>
          </c:val>
          <c:smooth val="0"/>
        </c:ser>
        <c:dLbls>
          <c:showLegendKey val="0"/>
          <c:showVal val="0"/>
          <c:showCatName val="0"/>
          <c:showSerName val="0"/>
          <c:showPercent val="0"/>
          <c:showBubbleSize val="0"/>
        </c:dLbls>
        <c:marker val="1"/>
        <c:smooth val="0"/>
        <c:axId val="-1400438672"/>
        <c:axId val="-1400438128"/>
      </c:lineChart>
      <c:catAx>
        <c:axId val="-1400438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400438128"/>
        <c:crosses val="autoZero"/>
        <c:auto val="1"/>
        <c:lblAlgn val="ctr"/>
        <c:lblOffset val="100"/>
        <c:noMultiLvlLbl val="0"/>
      </c:catAx>
      <c:valAx>
        <c:axId val="-1400438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400438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50000"/>
              </a:schemeClr>
            </a:solidFill>
            <a:ln w="2540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28575" cap="rnd">
                <a:solidFill>
                  <a:schemeClr val="accent1">
                    <a:lumMod val="50000"/>
                  </a:schemeClr>
                </a:solidFill>
                <a:prstDash val="sysDash"/>
              </a:ln>
              <a:effectLst/>
            </c:spPr>
            <c:trendlineType val="linear"/>
            <c:dispRSqr val="0"/>
            <c:dispEq val="0"/>
          </c:trendline>
          <c:cat>
            <c:numRef>
              <c:f>Parskatam!$R$53:$R$66</c:f>
              <c:numCache>
                <c:formatCode>General</c:formatCod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Parskatam!$S$53:$S$66</c:f>
              <c:numCache>
                <c:formatCode>General</c:formatCode>
                <c:ptCount val="14"/>
                <c:pt idx="0">
                  <c:v>149</c:v>
                </c:pt>
                <c:pt idx="1">
                  <c:v>118</c:v>
                </c:pt>
                <c:pt idx="2">
                  <c:v>131</c:v>
                </c:pt>
                <c:pt idx="3">
                  <c:v>120</c:v>
                </c:pt>
                <c:pt idx="4">
                  <c:v>181</c:v>
                </c:pt>
                <c:pt idx="5">
                  <c:v>107</c:v>
                </c:pt>
                <c:pt idx="6">
                  <c:v>108</c:v>
                </c:pt>
                <c:pt idx="7">
                  <c:v>121</c:v>
                </c:pt>
                <c:pt idx="8">
                  <c:v>94</c:v>
                </c:pt>
                <c:pt idx="9">
                  <c:v>161</c:v>
                </c:pt>
                <c:pt idx="10">
                  <c:v>186</c:v>
                </c:pt>
                <c:pt idx="11">
                  <c:v>174</c:v>
                </c:pt>
                <c:pt idx="12">
                  <c:v>161</c:v>
                </c:pt>
                <c:pt idx="13">
                  <c:v>124</c:v>
                </c:pt>
              </c:numCache>
            </c:numRef>
          </c:val>
        </c:ser>
        <c:dLbls>
          <c:showLegendKey val="0"/>
          <c:showVal val="0"/>
          <c:showCatName val="0"/>
          <c:showSerName val="0"/>
          <c:showPercent val="0"/>
          <c:showBubbleSize val="0"/>
        </c:dLbls>
        <c:gapWidth val="28"/>
        <c:axId val="-1400432688"/>
        <c:axId val="-1400437040"/>
      </c:barChart>
      <c:lineChart>
        <c:grouping val="standard"/>
        <c:varyColors val="0"/>
        <c:ser>
          <c:idx val="1"/>
          <c:order val="1"/>
          <c:spPr>
            <a:ln w="25400" cap="rnd">
              <a:solidFill>
                <a:schemeClr val="accent1">
                  <a:lumMod val="50000"/>
                </a:schemeClr>
              </a:solidFill>
              <a:round/>
            </a:ln>
            <a:effectLst/>
          </c:spPr>
          <c:marker>
            <c:symbol val="none"/>
          </c:marker>
          <c:cat>
            <c:numRef>
              <c:f>Parskatam!$R$53:$R$66</c:f>
              <c:numCache>
                <c:formatCode>General</c:formatCod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Parskatam!$T$53:$T$66</c:f>
              <c:numCache>
                <c:formatCode>General</c:formatCode>
                <c:ptCount val="14"/>
                <c:pt idx="0">
                  <c:v>137</c:v>
                </c:pt>
                <c:pt idx="1">
                  <c:v>137</c:v>
                </c:pt>
                <c:pt idx="2">
                  <c:v>137</c:v>
                </c:pt>
                <c:pt idx="3">
                  <c:v>137</c:v>
                </c:pt>
                <c:pt idx="4">
                  <c:v>137</c:v>
                </c:pt>
                <c:pt idx="5">
                  <c:v>137</c:v>
                </c:pt>
                <c:pt idx="6">
                  <c:v>137</c:v>
                </c:pt>
                <c:pt idx="7">
                  <c:v>137</c:v>
                </c:pt>
                <c:pt idx="8">
                  <c:v>137</c:v>
                </c:pt>
                <c:pt idx="9">
                  <c:v>137</c:v>
                </c:pt>
                <c:pt idx="10">
                  <c:v>137</c:v>
                </c:pt>
                <c:pt idx="11">
                  <c:v>137</c:v>
                </c:pt>
                <c:pt idx="12">
                  <c:v>137</c:v>
                </c:pt>
                <c:pt idx="13">
                  <c:v>137</c:v>
                </c:pt>
              </c:numCache>
            </c:numRef>
          </c:val>
          <c:smooth val="0"/>
        </c:ser>
        <c:dLbls>
          <c:showLegendKey val="0"/>
          <c:showVal val="0"/>
          <c:showCatName val="0"/>
          <c:showSerName val="0"/>
          <c:showPercent val="0"/>
          <c:showBubbleSize val="0"/>
        </c:dLbls>
        <c:marker val="1"/>
        <c:smooth val="0"/>
        <c:axId val="-1400432688"/>
        <c:axId val="-1400437040"/>
      </c:lineChart>
      <c:catAx>
        <c:axId val="-14004326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400437040"/>
        <c:crosses val="autoZero"/>
        <c:auto val="1"/>
        <c:lblAlgn val="ctr"/>
        <c:lblOffset val="100"/>
        <c:noMultiLvlLbl val="0"/>
      </c:catAx>
      <c:valAx>
        <c:axId val="-1400437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400432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641791935099016E-2"/>
          <c:y val="0.10347305389221559"/>
          <c:w val="0.81196596874254356"/>
          <c:h val="0.67750797617363701"/>
        </c:manualLayout>
      </c:layout>
      <c:barChart>
        <c:barDir val="col"/>
        <c:grouping val="clustered"/>
        <c:varyColors val="0"/>
        <c:ser>
          <c:idx val="0"/>
          <c:order val="0"/>
          <c:tx>
            <c:v>Frequency</c:v>
          </c:tx>
          <c:spPr>
            <a:solidFill>
              <a:schemeClr val="bg1">
                <a:lumMod val="50000"/>
              </a:schemeClr>
            </a:solidFill>
          </c:spPr>
          <c:invertIfNegative val="0"/>
          <c:cat>
            <c:strRef>
              <c:f>Hist!$A$3:$A$6</c:f>
              <c:strCache>
                <c:ptCount val="4"/>
                <c:pt idx="0">
                  <c:v>18,00</c:v>
                </c:pt>
                <c:pt idx="1">
                  <c:v>35,33</c:v>
                </c:pt>
                <c:pt idx="2">
                  <c:v>52,67</c:v>
                </c:pt>
                <c:pt idx="3">
                  <c:v>Vairāk</c:v>
                </c:pt>
              </c:strCache>
            </c:strRef>
          </c:cat>
          <c:val>
            <c:numRef>
              <c:f>Hist!$B$3:$B$6</c:f>
              <c:numCache>
                <c:formatCode>General</c:formatCode>
                <c:ptCount val="4"/>
                <c:pt idx="0">
                  <c:v>1</c:v>
                </c:pt>
                <c:pt idx="1">
                  <c:v>7</c:v>
                </c:pt>
                <c:pt idx="2">
                  <c:v>2</c:v>
                </c:pt>
                <c:pt idx="3">
                  <c:v>4</c:v>
                </c:pt>
              </c:numCache>
            </c:numRef>
          </c:val>
        </c:ser>
        <c:dLbls>
          <c:showLegendKey val="0"/>
          <c:showVal val="0"/>
          <c:showCatName val="0"/>
          <c:showSerName val="0"/>
          <c:showPercent val="0"/>
          <c:showBubbleSize val="0"/>
        </c:dLbls>
        <c:gapWidth val="150"/>
        <c:axId val="-1400434320"/>
        <c:axId val="-1400433776"/>
      </c:barChart>
      <c:lineChart>
        <c:grouping val="standard"/>
        <c:varyColors val="0"/>
        <c:ser>
          <c:idx val="1"/>
          <c:order val="1"/>
          <c:tx>
            <c:v>Cumulative %</c:v>
          </c:tx>
          <c:spPr>
            <a:ln>
              <a:solidFill>
                <a:schemeClr val="accent1">
                  <a:lumMod val="50000"/>
                </a:schemeClr>
              </a:solidFill>
            </a:ln>
          </c:spPr>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Hist!$A$3:$A$6</c:f>
              <c:strCache>
                <c:ptCount val="4"/>
                <c:pt idx="0">
                  <c:v>18,00</c:v>
                </c:pt>
                <c:pt idx="1">
                  <c:v>35,33</c:v>
                </c:pt>
                <c:pt idx="2">
                  <c:v>52,67</c:v>
                </c:pt>
                <c:pt idx="3">
                  <c:v>Vairāk</c:v>
                </c:pt>
              </c:strCache>
            </c:strRef>
          </c:cat>
          <c:val>
            <c:numRef>
              <c:f>Hist!$C$3:$C$6</c:f>
              <c:numCache>
                <c:formatCode>0.00%</c:formatCode>
                <c:ptCount val="4"/>
                <c:pt idx="0">
                  <c:v>7.1428571428571425E-2</c:v>
                </c:pt>
                <c:pt idx="1">
                  <c:v>0.5714285714285714</c:v>
                </c:pt>
                <c:pt idx="2">
                  <c:v>0.7142857142857143</c:v>
                </c:pt>
                <c:pt idx="3">
                  <c:v>1</c:v>
                </c:pt>
              </c:numCache>
            </c:numRef>
          </c:val>
          <c:smooth val="0"/>
        </c:ser>
        <c:dLbls>
          <c:showLegendKey val="0"/>
          <c:showVal val="0"/>
          <c:showCatName val="0"/>
          <c:showSerName val="0"/>
          <c:showPercent val="0"/>
          <c:showBubbleSize val="0"/>
        </c:dLbls>
        <c:marker val="1"/>
        <c:smooth val="0"/>
        <c:axId val="-1766901216"/>
        <c:axId val="-1400432144"/>
      </c:lineChart>
      <c:catAx>
        <c:axId val="-1400434320"/>
        <c:scaling>
          <c:orientation val="minMax"/>
        </c:scaling>
        <c:delete val="0"/>
        <c:axPos val="b"/>
        <c:title>
          <c:tx>
            <c:rich>
              <a:bodyPr/>
              <a:lstStyle/>
              <a:p>
                <a:pPr>
                  <a:defRPr/>
                </a:pPr>
                <a:r>
                  <a:rPr lang="lv-LV"/>
                  <a:t>Intervālu viduspunkti</a:t>
                </a:r>
              </a:p>
            </c:rich>
          </c:tx>
          <c:overlay val="0"/>
        </c:title>
        <c:numFmt formatCode="General" sourceLinked="1"/>
        <c:majorTickMark val="out"/>
        <c:minorTickMark val="none"/>
        <c:tickLblPos val="nextTo"/>
        <c:crossAx val="-1400433776"/>
        <c:crosses val="autoZero"/>
        <c:auto val="1"/>
        <c:lblAlgn val="ctr"/>
        <c:lblOffset val="100"/>
        <c:noMultiLvlLbl val="0"/>
      </c:catAx>
      <c:valAx>
        <c:axId val="-1400433776"/>
        <c:scaling>
          <c:orientation val="minMax"/>
        </c:scaling>
        <c:delete val="0"/>
        <c:axPos val="l"/>
        <c:title>
          <c:tx>
            <c:rich>
              <a:bodyPr/>
              <a:lstStyle/>
              <a:p>
                <a:pPr>
                  <a:defRPr/>
                </a:pPr>
                <a:r>
                  <a:rPr lang="lv-LV"/>
                  <a:t>Biežums</a:t>
                </a:r>
              </a:p>
            </c:rich>
          </c:tx>
          <c:layout>
            <c:manualLayout>
              <c:xMode val="edge"/>
              <c:yMode val="edge"/>
              <c:x val="5.9964726631393295E-2"/>
              <c:y val="0.27819510585128954"/>
            </c:manualLayout>
          </c:layout>
          <c:overlay val="0"/>
        </c:title>
        <c:numFmt formatCode="General" sourceLinked="1"/>
        <c:majorTickMark val="out"/>
        <c:minorTickMark val="none"/>
        <c:tickLblPos val="nextTo"/>
        <c:crossAx val="-1400434320"/>
        <c:crosses val="autoZero"/>
        <c:crossBetween val="between"/>
      </c:valAx>
      <c:valAx>
        <c:axId val="-1400432144"/>
        <c:scaling>
          <c:orientation val="minMax"/>
        </c:scaling>
        <c:delete val="0"/>
        <c:axPos val="r"/>
        <c:numFmt formatCode="0.00%" sourceLinked="1"/>
        <c:majorTickMark val="out"/>
        <c:minorTickMark val="none"/>
        <c:tickLblPos val="nextTo"/>
        <c:crossAx val="-1766901216"/>
        <c:crosses val="max"/>
        <c:crossBetween val="between"/>
      </c:valAx>
      <c:catAx>
        <c:axId val="-1766901216"/>
        <c:scaling>
          <c:orientation val="minMax"/>
        </c:scaling>
        <c:delete val="1"/>
        <c:axPos val="b"/>
        <c:numFmt formatCode="General" sourceLinked="1"/>
        <c:majorTickMark val="out"/>
        <c:minorTickMark val="none"/>
        <c:tickLblPos val="nextTo"/>
        <c:crossAx val="-1400432144"/>
        <c:crosses val="autoZero"/>
        <c:auto val="1"/>
        <c:lblAlgn val="ctr"/>
        <c:lblOffset val="100"/>
        <c:noMultiLvlLbl val="0"/>
      </c:cat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416177793639811E-2"/>
          <c:y val="6.4598800149981248E-2"/>
          <c:w val="0.8341421486620122"/>
          <c:h val="0.72379577552805885"/>
        </c:manualLayout>
      </c:layout>
      <c:barChart>
        <c:barDir val="col"/>
        <c:grouping val="clustered"/>
        <c:varyColors val="0"/>
        <c:ser>
          <c:idx val="0"/>
          <c:order val="0"/>
          <c:tx>
            <c:v>Frequency</c:v>
          </c:tx>
          <c:spPr>
            <a:solidFill>
              <a:schemeClr val="bg1">
                <a:lumMod val="50000"/>
              </a:schemeClr>
            </a:solidFill>
          </c:spPr>
          <c:invertIfNegative val="0"/>
          <c:cat>
            <c:strRef>
              <c:f>Hist!$A$15:$A$18</c:f>
              <c:strCache>
                <c:ptCount val="4"/>
                <c:pt idx="0">
                  <c:v>2,00</c:v>
                </c:pt>
                <c:pt idx="1">
                  <c:v>5,33</c:v>
                </c:pt>
                <c:pt idx="2">
                  <c:v>8,67</c:v>
                </c:pt>
                <c:pt idx="3">
                  <c:v>Vairāk</c:v>
                </c:pt>
              </c:strCache>
            </c:strRef>
          </c:cat>
          <c:val>
            <c:numRef>
              <c:f>Hist!$B$15:$B$18</c:f>
              <c:numCache>
                <c:formatCode>General</c:formatCode>
                <c:ptCount val="4"/>
                <c:pt idx="0">
                  <c:v>1</c:v>
                </c:pt>
                <c:pt idx="1">
                  <c:v>4</c:v>
                </c:pt>
                <c:pt idx="2">
                  <c:v>3</c:v>
                </c:pt>
                <c:pt idx="3">
                  <c:v>6</c:v>
                </c:pt>
              </c:numCache>
            </c:numRef>
          </c:val>
        </c:ser>
        <c:dLbls>
          <c:showLegendKey val="0"/>
          <c:showVal val="0"/>
          <c:showCatName val="0"/>
          <c:showSerName val="0"/>
          <c:showPercent val="0"/>
          <c:showBubbleSize val="0"/>
        </c:dLbls>
        <c:gapWidth val="150"/>
        <c:axId val="-1766894144"/>
        <c:axId val="-1766896320"/>
      </c:barChart>
      <c:lineChart>
        <c:grouping val="standard"/>
        <c:varyColors val="0"/>
        <c:ser>
          <c:idx val="1"/>
          <c:order val="1"/>
          <c:tx>
            <c:v>Cumulative %</c:v>
          </c:tx>
          <c:spPr>
            <a:ln>
              <a:solidFill>
                <a:schemeClr val="accent1">
                  <a:lumMod val="50000"/>
                </a:schemeClr>
              </a:solidFill>
            </a:ln>
          </c:spPr>
          <c:marker>
            <c:symbol val="none"/>
          </c:marker>
          <c:dLbls>
            <c:dLbl>
              <c:idx val="0"/>
              <c:dLblPos val="t"/>
              <c:showLegendKey val="0"/>
              <c:showVal val="1"/>
              <c:showCatName val="0"/>
              <c:showSerName val="0"/>
              <c:showPercent val="0"/>
              <c:showBubbleSize val="0"/>
              <c:extLst>
                <c:ext xmlns:c15="http://schemas.microsoft.com/office/drawing/2012/chart" uri="{CE6537A1-D6FC-4f65-9D91-7224C49458BB}"/>
              </c:extLst>
            </c:dLbl>
            <c:dLbl>
              <c:idx val="1"/>
              <c:dLblPos val="t"/>
              <c:showLegendKey val="0"/>
              <c:showVal val="1"/>
              <c:showCatName val="0"/>
              <c:showSerName val="0"/>
              <c:showPercent val="0"/>
              <c:showBubbleSize val="0"/>
              <c:extLst>
                <c:ext xmlns:c15="http://schemas.microsoft.com/office/drawing/2012/chart" uri="{CE6537A1-D6FC-4f65-9D91-7224C49458BB}"/>
              </c:extLst>
            </c:dLbl>
            <c:dLbl>
              <c:idx val="2"/>
              <c:dLblPos val="t"/>
              <c:showLegendKey val="0"/>
              <c:showVal val="1"/>
              <c:showCatName val="0"/>
              <c:showSerName val="0"/>
              <c:showPercent val="0"/>
              <c:showBubbleSize val="0"/>
              <c:extLst>
                <c:ext xmlns:c15="http://schemas.microsoft.com/office/drawing/2012/chart" uri="{CE6537A1-D6FC-4f65-9D91-7224C49458BB}"/>
              </c:extLst>
            </c:dLbl>
            <c:dLbl>
              <c:idx val="3"/>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0"/>
            <c:showCatName val="0"/>
            <c:showSerName val="0"/>
            <c:showPercent val="0"/>
            <c:showBubbleSize val="0"/>
            <c:extLst>
              <c:ext xmlns:c15="http://schemas.microsoft.com/office/drawing/2012/chart" uri="{CE6537A1-D6FC-4f65-9D91-7224C49458BB}">
                <c15:showLeaderLines val="1"/>
              </c:ext>
            </c:extLst>
          </c:dLbls>
          <c:cat>
            <c:strRef>
              <c:f>Hist!$A$15:$A$18</c:f>
              <c:strCache>
                <c:ptCount val="4"/>
                <c:pt idx="0">
                  <c:v>2,00</c:v>
                </c:pt>
                <c:pt idx="1">
                  <c:v>5,33</c:v>
                </c:pt>
                <c:pt idx="2">
                  <c:v>8,67</c:v>
                </c:pt>
                <c:pt idx="3">
                  <c:v>Vairāk</c:v>
                </c:pt>
              </c:strCache>
            </c:strRef>
          </c:cat>
          <c:val>
            <c:numRef>
              <c:f>Hist!$C$15:$C$18</c:f>
              <c:numCache>
                <c:formatCode>0.00%</c:formatCode>
                <c:ptCount val="4"/>
                <c:pt idx="0">
                  <c:v>7.1428571428571425E-2</c:v>
                </c:pt>
                <c:pt idx="1">
                  <c:v>0.35714285714285715</c:v>
                </c:pt>
                <c:pt idx="2">
                  <c:v>0.5714285714285714</c:v>
                </c:pt>
                <c:pt idx="3">
                  <c:v>1</c:v>
                </c:pt>
              </c:numCache>
            </c:numRef>
          </c:val>
          <c:smooth val="0"/>
        </c:ser>
        <c:dLbls>
          <c:showLegendKey val="0"/>
          <c:showVal val="0"/>
          <c:showCatName val="0"/>
          <c:showSerName val="0"/>
          <c:showPercent val="0"/>
          <c:showBubbleSize val="0"/>
        </c:dLbls>
        <c:marker val="1"/>
        <c:smooth val="0"/>
        <c:axId val="-1766900672"/>
        <c:axId val="-1766899040"/>
      </c:lineChart>
      <c:catAx>
        <c:axId val="-1766894144"/>
        <c:scaling>
          <c:orientation val="minMax"/>
        </c:scaling>
        <c:delete val="0"/>
        <c:axPos val="b"/>
        <c:title>
          <c:tx>
            <c:rich>
              <a:bodyPr/>
              <a:lstStyle/>
              <a:p>
                <a:pPr>
                  <a:defRPr/>
                </a:pPr>
                <a:r>
                  <a:rPr lang="lv-LV"/>
                  <a:t>Intervālu visupunkti</a:t>
                </a:r>
              </a:p>
            </c:rich>
          </c:tx>
          <c:overlay val="0"/>
        </c:title>
        <c:numFmt formatCode="General" sourceLinked="1"/>
        <c:majorTickMark val="out"/>
        <c:minorTickMark val="none"/>
        <c:tickLblPos val="nextTo"/>
        <c:crossAx val="-1766896320"/>
        <c:crosses val="autoZero"/>
        <c:auto val="1"/>
        <c:lblAlgn val="ctr"/>
        <c:lblOffset val="100"/>
        <c:noMultiLvlLbl val="0"/>
      </c:catAx>
      <c:valAx>
        <c:axId val="-1766896320"/>
        <c:scaling>
          <c:orientation val="minMax"/>
        </c:scaling>
        <c:delete val="0"/>
        <c:axPos val="l"/>
        <c:title>
          <c:tx>
            <c:rich>
              <a:bodyPr/>
              <a:lstStyle/>
              <a:p>
                <a:pPr>
                  <a:defRPr/>
                </a:pPr>
                <a:r>
                  <a:rPr lang="lv-LV"/>
                  <a:t>Biežums</a:t>
                </a:r>
              </a:p>
            </c:rich>
          </c:tx>
          <c:layout>
            <c:manualLayout>
              <c:xMode val="edge"/>
              <c:yMode val="edge"/>
              <c:x val="5.0800524934383202E-2"/>
              <c:y val="0.30958817647794024"/>
            </c:manualLayout>
          </c:layout>
          <c:overlay val="0"/>
        </c:title>
        <c:numFmt formatCode="General" sourceLinked="1"/>
        <c:majorTickMark val="out"/>
        <c:minorTickMark val="none"/>
        <c:tickLblPos val="nextTo"/>
        <c:crossAx val="-1766894144"/>
        <c:crosses val="autoZero"/>
        <c:crossBetween val="between"/>
      </c:valAx>
      <c:valAx>
        <c:axId val="-1766899040"/>
        <c:scaling>
          <c:orientation val="minMax"/>
        </c:scaling>
        <c:delete val="0"/>
        <c:axPos val="r"/>
        <c:numFmt formatCode="0.00%" sourceLinked="1"/>
        <c:majorTickMark val="out"/>
        <c:minorTickMark val="none"/>
        <c:tickLblPos val="nextTo"/>
        <c:crossAx val="-1766900672"/>
        <c:crosses val="max"/>
        <c:crossBetween val="between"/>
      </c:valAx>
      <c:catAx>
        <c:axId val="-1766900672"/>
        <c:scaling>
          <c:orientation val="minMax"/>
        </c:scaling>
        <c:delete val="1"/>
        <c:axPos val="b"/>
        <c:numFmt formatCode="General" sourceLinked="1"/>
        <c:majorTickMark val="out"/>
        <c:minorTickMark val="none"/>
        <c:tickLblPos val="nextTo"/>
        <c:crossAx val="-1766899040"/>
        <c:crosses val="autoZero"/>
        <c:auto val="1"/>
        <c:lblAlgn val="ctr"/>
        <c:lblOffset val="100"/>
        <c:noMultiLvlLbl val="0"/>
      </c:cat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947896433370229E-2"/>
          <c:y val="6.5040820173721384E-2"/>
          <c:w val="0.83553982718452324"/>
          <c:h val="0.74279897333275313"/>
        </c:manualLayout>
      </c:layout>
      <c:barChart>
        <c:barDir val="col"/>
        <c:grouping val="clustered"/>
        <c:varyColors val="0"/>
        <c:ser>
          <c:idx val="0"/>
          <c:order val="0"/>
          <c:tx>
            <c:v>Frequency</c:v>
          </c:tx>
          <c:spPr>
            <a:solidFill>
              <a:schemeClr val="bg1">
                <a:lumMod val="50000"/>
              </a:schemeClr>
            </a:solidFill>
          </c:spPr>
          <c:invertIfNegative val="0"/>
          <c:cat>
            <c:strRef>
              <c:f>Hist!$A$26:$A$29</c:f>
              <c:strCache>
                <c:ptCount val="4"/>
                <c:pt idx="0">
                  <c:v>15</c:v>
                </c:pt>
                <c:pt idx="1">
                  <c:v>29</c:v>
                </c:pt>
                <c:pt idx="2">
                  <c:v>43</c:v>
                </c:pt>
                <c:pt idx="3">
                  <c:v>Vairāk</c:v>
                </c:pt>
              </c:strCache>
            </c:strRef>
          </c:cat>
          <c:val>
            <c:numRef>
              <c:f>Hist!$B$26:$B$29</c:f>
              <c:numCache>
                <c:formatCode>General</c:formatCode>
                <c:ptCount val="4"/>
                <c:pt idx="0">
                  <c:v>2</c:v>
                </c:pt>
                <c:pt idx="1">
                  <c:v>7</c:v>
                </c:pt>
                <c:pt idx="2">
                  <c:v>1</c:v>
                </c:pt>
                <c:pt idx="3">
                  <c:v>4</c:v>
                </c:pt>
              </c:numCache>
            </c:numRef>
          </c:val>
        </c:ser>
        <c:dLbls>
          <c:showLegendKey val="0"/>
          <c:showVal val="0"/>
          <c:showCatName val="0"/>
          <c:showSerName val="0"/>
          <c:showPercent val="0"/>
          <c:showBubbleSize val="0"/>
        </c:dLbls>
        <c:gapWidth val="150"/>
        <c:axId val="-1766897408"/>
        <c:axId val="-1766895776"/>
      </c:barChart>
      <c:lineChart>
        <c:grouping val="standard"/>
        <c:varyColors val="0"/>
        <c:ser>
          <c:idx val="1"/>
          <c:order val="1"/>
          <c:tx>
            <c:v>Cumulative %</c:v>
          </c:tx>
          <c:spPr>
            <a:ln>
              <a:solidFill>
                <a:schemeClr val="accent1">
                  <a:lumMod val="50000"/>
                </a:schemeClr>
              </a:solidFill>
            </a:ln>
          </c:spPr>
          <c:marker>
            <c:spPr>
              <a:noFill/>
              <a:ln>
                <a:no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Hist!$A$26:$A$29</c:f>
              <c:strCache>
                <c:ptCount val="4"/>
                <c:pt idx="0">
                  <c:v>15</c:v>
                </c:pt>
                <c:pt idx="1">
                  <c:v>29</c:v>
                </c:pt>
                <c:pt idx="2">
                  <c:v>43</c:v>
                </c:pt>
                <c:pt idx="3">
                  <c:v>Vairāk</c:v>
                </c:pt>
              </c:strCache>
            </c:strRef>
          </c:cat>
          <c:val>
            <c:numRef>
              <c:f>Hist!$C$26:$C$29</c:f>
              <c:numCache>
                <c:formatCode>0.00%</c:formatCode>
                <c:ptCount val="4"/>
                <c:pt idx="0">
                  <c:v>0.14285714285714285</c:v>
                </c:pt>
                <c:pt idx="1">
                  <c:v>0.6428571428571429</c:v>
                </c:pt>
                <c:pt idx="2">
                  <c:v>0.7142857142857143</c:v>
                </c:pt>
                <c:pt idx="3">
                  <c:v>1</c:v>
                </c:pt>
              </c:numCache>
            </c:numRef>
          </c:val>
          <c:smooth val="0"/>
        </c:ser>
        <c:dLbls>
          <c:showLegendKey val="0"/>
          <c:showVal val="0"/>
          <c:showCatName val="0"/>
          <c:showSerName val="0"/>
          <c:showPercent val="0"/>
          <c:showBubbleSize val="0"/>
        </c:dLbls>
        <c:marker val="1"/>
        <c:smooth val="0"/>
        <c:axId val="-1766895232"/>
        <c:axId val="-1766896864"/>
      </c:lineChart>
      <c:catAx>
        <c:axId val="-1766897408"/>
        <c:scaling>
          <c:orientation val="minMax"/>
        </c:scaling>
        <c:delete val="0"/>
        <c:axPos val="b"/>
        <c:title>
          <c:tx>
            <c:rich>
              <a:bodyPr/>
              <a:lstStyle/>
              <a:p>
                <a:pPr>
                  <a:defRPr/>
                </a:pPr>
                <a:r>
                  <a:rPr lang="lv-LV"/>
                  <a:t>Intervālu visupunkti</a:t>
                </a:r>
              </a:p>
            </c:rich>
          </c:tx>
          <c:overlay val="0"/>
        </c:title>
        <c:numFmt formatCode="General" sourceLinked="1"/>
        <c:majorTickMark val="out"/>
        <c:minorTickMark val="none"/>
        <c:tickLblPos val="nextTo"/>
        <c:crossAx val="-1766895776"/>
        <c:crosses val="autoZero"/>
        <c:auto val="1"/>
        <c:lblAlgn val="ctr"/>
        <c:lblOffset val="100"/>
        <c:noMultiLvlLbl val="0"/>
      </c:catAx>
      <c:valAx>
        <c:axId val="-1766895776"/>
        <c:scaling>
          <c:orientation val="minMax"/>
        </c:scaling>
        <c:delete val="0"/>
        <c:axPos val="l"/>
        <c:title>
          <c:tx>
            <c:rich>
              <a:bodyPr/>
              <a:lstStyle/>
              <a:p>
                <a:pPr>
                  <a:defRPr/>
                </a:pPr>
                <a:r>
                  <a:rPr lang="en-US"/>
                  <a:t>Biežums</a:t>
                </a:r>
              </a:p>
            </c:rich>
          </c:tx>
          <c:layout>
            <c:manualLayout>
              <c:xMode val="edge"/>
              <c:yMode val="edge"/>
              <c:x val="5.3050397877984087E-2"/>
              <c:y val="0.27772915125940745"/>
            </c:manualLayout>
          </c:layout>
          <c:overlay val="0"/>
        </c:title>
        <c:numFmt formatCode="General" sourceLinked="1"/>
        <c:majorTickMark val="out"/>
        <c:minorTickMark val="none"/>
        <c:tickLblPos val="nextTo"/>
        <c:crossAx val="-1766897408"/>
        <c:crosses val="autoZero"/>
        <c:crossBetween val="between"/>
      </c:valAx>
      <c:valAx>
        <c:axId val="-1766896864"/>
        <c:scaling>
          <c:orientation val="minMax"/>
        </c:scaling>
        <c:delete val="0"/>
        <c:axPos val="r"/>
        <c:numFmt formatCode="0.00%" sourceLinked="1"/>
        <c:majorTickMark val="out"/>
        <c:minorTickMark val="none"/>
        <c:tickLblPos val="nextTo"/>
        <c:crossAx val="-1766895232"/>
        <c:crosses val="max"/>
        <c:crossBetween val="between"/>
      </c:valAx>
      <c:catAx>
        <c:axId val="-1766895232"/>
        <c:scaling>
          <c:orientation val="minMax"/>
        </c:scaling>
        <c:delete val="1"/>
        <c:axPos val="b"/>
        <c:numFmt formatCode="General" sourceLinked="1"/>
        <c:majorTickMark val="out"/>
        <c:minorTickMark val="none"/>
        <c:tickLblPos val="nextTo"/>
        <c:crossAx val="-1766896864"/>
        <c:crosses val="autoZero"/>
        <c:auto val="1"/>
        <c:lblAlgn val="ctr"/>
        <c:lblOffset val="100"/>
        <c:noMultiLvlLbl val="0"/>
      </c:catAx>
      <c:spPr>
        <a:noFill/>
      </c:spPr>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868691627221808E-2"/>
          <c:y val="0.10190637562709724"/>
          <c:w val="0.81522892971711869"/>
          <c:h val="0.68407721186750381"/>
        </c:manualLayout>
      </c:layout>
      <c:barChart>
        <c:barDir val="col"/>
        <c:grouping val="clustered"/>
        <c:varyColors val="0"/>
        <c:ser>
          <c:idx val="0"/>
          <c:order val="0"/>
          <c:tx>
            <c:v>Frequency</c:v>
          </c:tx>
          <c:spPr>
            <a:solidFill>
              <a:schemeClr val="bg1">
                <a:lumMod val="50000"/>
              </a:schemeClr>
            </a:solidFill>
            <a:ln>
              <a:solidFill>
                <a:schemeClr val="bg1">
                  <a:lumMod val="50000"/>
                </a:schemeClr>
              </a:solidFill>
            </a:ln>
          </c:spPr>
          <c:invertIfNegative val="0"/>
          <c:cat>
            <c:strRef>
              <c:f>Hist!$A$36:$A$39</c:f>
              <c:strCache>
                <c:ptCount val="4"/>
                <c:pt idx="0">
                  <c:v>18</c:v>
                </c:pt>
                <c:pt idx="1">
                  <c:v>34</c:v>
                </c:pt>
                <c:pt idx="2">
                  <c:v>50</c:v>
                </c:pt>
                <c:pt idx="3">
                  <c:v>Vairāk</c:v>
                </c:pt>
              </c:strCache>
            </c:strRef>
          </c:cat>
          <c:val>
            <c:numRef>
              <c:f>Hist!$B$36:$B$39</c:f>
              <c:numCache>
                <c:formatCode>General</c:formatCode>
                <c:ptCount val="4"/>
                <c:pt idx="0">
                  <c:v>1</c:v>
                </c:pt>
                <c:pt idx="1">
                  <c:v>7</c:v>
                </c:pt>
                <c:pt idx="2">
                  <c:v>2</c:v>
                </c:pt>
                <c:pt idx="3">
                  <c:v>3</c:v>
                </c:pt>
              </c:numCache>
            </c:numRef>
          </c:val>
        </c:ser>
        <c:dLbls>
          <c:showLegendKey val="0"/>
          <c:showVal val="0"/>
          <c:showCatName val="0"/>
          <c:showSerName val="0"/>
          <c:showPercent val="0"/>
          <c:showBubbleSize val="0"/>
        </c:dLbls>
        <c:gapWidth val="150"/>
        <c:axId val="-1766900128"/>
        <c:axId val="-1766894688"/>
      </c:barChart>
      <c:lineChart>
        <c:grouping val="standard"/>
        <c:varyColors val="0"/>
        <c:ser>
          <c:idx val="1"/>
          <c:order val="1"/>
          <c:tx>
            <c:v>Cumulative %</c:v>
          </c:tx>
          <c:spPr>
            <a:ln>
              <a:solidFill>
                <a:schemeClr val="accent1">
                  <a:lumMod val="50000"/>
                </a:schemeClr>
              </a:solidFill>
            </a:ln>
          </c:spPr>
          <c:marker>
            <c:spPr>
              <a:noFill/>
              <a:ln>
                <a:no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Hist!$A$36:$A$39</c:f>
              <c:strCache>
                <c:ptCount val="4"/>
                <c:pt idx="0">
                  <c:v>18</c:v>
                </c:pt>
                <c:pt idx="1">
                  <c:v>34</c:v>
                </c:pt>
                <c:pt idx="2">
                  <c:v>50</c:v>
                </c:pt>
                <c:pt idx="3">
                  <c:v>Vairāk</c:v>
                </c:pt>
              </c:strCache>
            </c:strRef>
          </c:cat>
          <c:val>
            <c:numRef>
              <c:f>Hist!$C$36:$C$39</c:f>
              <c:numCache>
                <c:formatCode>0.00%</c:formatCode>
                <c:ptCount val="4"/>
                <c:pt idx="0">
                  <c:v>7.6923076923076927E-2</c:v>
                </c:pt>
                <c:pt idx="1">
                  <c:v>0.61538461538461542</c:v>
                </c:pt>
                <c:pt idx="2">
                  <c:v>0.76923076923076927</c:v>
                </c:pt>
                <c:pt idx="3">
                  <c:v>1</c:v>
                </c:pt>
              </c:numCache>
            </c:numRef>
          </c:val>
          <c:smooth val="0"/>
        </c:ser>
        <c:dLbls>
          <c:showLegendKey val="0"/>
          <c:showVal val="0"/>
          <c:showCatName val="0"/>
          <c:showSerName val="0"/>
          <c:showPercent val="0"/>
          <c:showBubbleSize val="0"/>
        </c:dLbls>
        <c:marker val="1"/>
        <c:smooth val="0"/>
        <c:axId val="-1766898496"/>
        <c:axId val="-1766899584"/>
      </c:lineChart>
      <c:catAx>
        <c:axId val="-1766900128"/>
        <c:scaling>
          <c:orientation val="minMax"/>
        </c:scaling>
        <c:delete val="0"/>
        <c:axPos val="b"/>
        <c:title>
          <c:tx>
            <c:rich>
              <a:bodyPr/>
              <a:lstStyle/>
              <a:p>
                <a:pPr>
                  <a:defRPr/>
                </a:pPr>
                <a:r>
                  <a:rPr lang="en-US"/>
                  <a:t>Intervālu vi</a:t>
                </a:r>
                <a:r>
                  <a:rPr lang="lv-LV"/>
                  <a:t>dus</a:t>
                </a:r>
                <a:r>
                  <a:rPr lang="en-US"/>
                  <a:t>punkti</a:t>
                </a:r>
              </a:p>
            </c:rich>
          </c:tx>
          <c:overlay val="0"/>
        </c:title>
        <c:numFmt formatCode="General" sourceLinked="1"/>
        <c:majorTickMark val="out"/>
        <c:minorTickMark val="none"/>
        <c:tickLblPos val="nextTo"/>
        <c:crossAx val="-1766894688"/>
        <c:crosses val="autoZero"/>
        <c:auto val="1"/>
        <c:lblAlgn val="ctr"/>
        <c:lblOffset val="100"/>
        <c:noMultiLvlLbl val="0"/>
      </c:catAx>
      <c:valAx>
        <c:axId val="-1766894688"/>
        <c:scaling>
          <c:orientation val="minMax"/>
        </c:scaling>
        <c:delete val="0"/>
        <c:axPos val="l"/>
        <c:title>
          <c:tx>
            <c:rich>
              <a:bodyPr/>
              <a:lstStyle/>
              <a:p>
                <a:pPr>
                  <a:defRPr/>
                </a:pPr>
                <a:r>
                  <a:rPr lang="en-US"/>
                  <a:t>Biežums</a:t>
                </a:r>
              </a:p>
            </c:rich>
          </c:tx>
          <c:layout>
            <c:manualLayout>
              <c:xMode val="edge"/>
              <c:yMode val="edge"/>
              <c:x val="4.9910873440285206E-2"/>
              <c:y val="0.28072536387497016"/>
            </c:manualLayout>
          </c:layout>
          <c:overlay val="0"/>
        </c:title>
        <c:numFmt formatCode="General" sourceLinked="1"/>
        <c:majorTickMark val="out"/>
        <c:minorTickMark val="none"/>
        <c:tickLblPos val="nextTo"/>
        <c:crossAx val="-1766900128"/>
        <c:crosses val="autoZero"/>
        <c:crossBetween val="between"/>
      </c:valAx>
      <c:valAx>
        <c:axId val="-1766899584"/>
        <c:scaling>
          <c:orientation val="minMax"/>
        </c:scaling>
        <c:delete val="0"/>
        <c:axPos val="r"/>
        <c:numFmt formatCode="0.00%" sourceLinked="1"/>
        <c:majorTickMark val="out"/>
        <c:minorTickMark val="none"/>
        <c:tickLblPos val="nextTo"/>
        <c:crossAx val="-1766898496"/>
        <c:crosses val="max"/>
        <c:crossBetween val="between"/>
      </c:valAx>
      <c:catAx>
        <c:axId val="-1766898496"/>
        <c:scaling>
          <c:orientation val="minMax"/>
        </c:scaling>
        <c:delete val="1"/>
        <c:axPos val="b"/>
        <c:numFmt formatCode="General" sourceLinked="1"/>
        <c:majorTickMark val="out"/>
        <c:minorTickMark val="none"/>
        <c:tickLblPos val="nextTo"/>
        <c:crossAx val="-1766899584"/>
        <c:crosses val="autoZero"/>
        <c:auto val="1"/>
        <c:lblAlgn val="ctr"/>
        <c:lblOffset val="100"/>
        <c:noMultiLvlLbl val="0"/>
      </c:cat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868691627221808E-2"/>
          <c:y val="8.7781650244539086E-2"/>
          <c:w val="0.83319708968002937"/>
          <c:h val="0.73494772169872224"/>
        </c:manualLayout>
      </c:layout>
      <c:barChart>
        <c:barDir val="col"/>
        <c:grouping val="clustered"/>
        <c:varyColors val="0"/>
        <c:ser>
          <c:idx val="0"/>
          <c:order val="0"/>
          <c:tx>
            <c:strRef>
              <c:f>Hist!$B$45</c:f>
              <c:strCache>
                <c:ptCount val="1"/>
                <c:pt idx="0">
                  <c:v>Frequency</c:v>
                </c:pt>
              </c:strCache>
            </c:strRef>
          </c:tx>
          <c:spPr>
            <a:solidFill>
              <a:schemeClr val="bg1">
                <a:lumMod val="50000"/>
              </a:schemeClr>
            </a:solidFill>
          </c:spPr>
          <c:invertIfNegative val="0"/>
          <c:cat>
            <c:strRef>
              <c:f>Hist!$A$46:$A$49</c:f>
              <c:strCache>
                <c:ptCount val="4"/>
                <c:pt idx="0">
                  <c:v>8</c:v>
                </c:pt>
                <c:pt idx="1">
                  <c:v>16,67</c:v>
                </c:pt>
                <c:pt idx="2">
                  <c:v>25,33</c:v>
                </c:pt>
                <c:pt idx="3">
                  <c:v>Vairāk</c:v>
                </c:pt>
              </c:strCache>
            </c:strRef>
          </c:cat>
          <c:val>
            <c:numRef>
              <c:f>Hist!$B$46:$B$49</c:f>
              <c:numCache>
                <c:formatCode>General</c:formatCode>
                <c:ptCount val="4"/>
                <c:pt idx="0">
                  <c:v>1</c:v>
                </c:pt>
                <c:pt idx="1">
                  <c:v>5</c:v>
                </c:pt>
                <c:pt idx="2">
                  <c:v>3</c:v>
                </c:pt>
                <c:pt idx="3">
                  <c:v>5</c:v>
                </c:pt>
              </c:numCache>
            </c:numRef>
          </c:val>
        </c:ser>
        <c:dLbls>
          <c:showLegendKey val="0"/>
          <c:showVal val="0"/>
          <c:showCatName val="0"/>
          <c:showSerName val="0"/>
          <c:showPercent val="0"/>
          <c:showBubbleSize val="0"/>
        </c:dLbls>
        <c:gapWidth val="150"/>
        <c:axId val="-1766897952"/>
        <c:axId val="-1456055552"/>
      </c:barChart>
      <c:lineChart>
        <c:grouping val="standard"/>
        <c:varyColors val="0"/>
        <c:ser>
          <c:idx val="1"/>
          <c:order val="1"/>
          <c:tx>
            <c:v>Cumulative %</c:v>
          </c:tx>
          <c:spPr>
            <a:ln>
              <a:solidFill>
                <a:schemeClr val="accent1">
                  <a:lumMod val="50000"/>
                </a:schemeClr>
              </a:solidFill>
            </a:ln>
          </c:spPr>
          <c:marker>
            <c:spPr>
              <a:noFill/>
              <a:ln>
                <a:no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#REF!</c:f>
            </c:multiLvlStrRef>
          </c:cat>
          <c:val>
            <c:numRef>
              <c:f>Hist!$C$46:$C$49</c:f>
              <c:numCache>
                <c:formatCode>0.00%</c:formatCode>
                <c:ptCount val="4"/>
                <c:pt idx="0">
                  <c:v>7.1428571428571425E-2</c:v>
                </c:pt>
                <c:pt idx="1">
                  <c:v>0.42857142857142855</c:v>
                </c:pt>
                <c:pt idx="2">
                  <c:v>0.6428571428571429</c:v>
                </c:pt>
                <c:pt idx="3">
                  <c:v>1</c:v>
                </c:pt>
              </c:numCache>
            </c:numRef>
          </c:val>
          <c:smooth val="0"/>
        </c:ser>
        <c:dLbls>
          <c:showLegendKey val="0"/>
          <c:showVal val="0"/>
          <c:showCatName val="0"/>
          <c:showSerName val="0"/>
          <c:showPercent val="0"/>
          <c:showBubbleSize val="0"/>
        </c:dLbls>
        <c:marker val="1"/>
        <c:smooth val="0"/>
        <c:axId val="-1456052832"/>
        <c:axId val="-1456055008"/>
      </c:lineChart>
      <c:catAx>
        <c:axId val="-1766897952"/>
        <c:scaling>
          <c:orientation val="minMax"/>
        </c:scaling>
        <c:delete val="0"/>
        <c:axPos val="b"/>
        <c:title>
          <c:tx>
            <c:rich>
              <a:bodyPr/>
              <a:lstStyle/>
              <a:p>
                <a:pPr>
                  <a:defRPr/>
                </a:pPr>
                <a:r>
                  <a:rPr lang="en-US"/>
                  <a:t>Intervālu viduspunkti</a:t>
                </a:r>
              </a:p>
            </c:rich>
          </c:tx>
          <c:overlay val="0"/>
        </c:title>
        <c:numFmt formatCode="General" sourceLinked="1"/>
        <c:majorTickMark val="out"/>
        <c:minorTickMark val="none"/>
        <c:tickLblPos val="nextTo"/>
        <c:crossAx val="-1456055552"/>
        <c:crosses val="autoZero"/>
        <c:auto val="1"/>
        <c:lblAlgn val="ctr"/>
        <c:lblOffset val="100"/>
        <c:noMultiLvlLbl val="0"/>
      </c:catAx>
      <c:valAx>
        <c:axId val="-1456055552"/>
        <c:scaling>
          <c:orientation val="minMax"/>
        </c:scaling>
        <c:delete val="0"/>
        <c:axPos val="l"/>
        <c:title>
          <c:tx>
            <c:rich>
              <a:bodyPr/>
              <a:lstStyle/>
              <a:p>
                <a:pPr>
                  <a:defRPr/>
                </a:pPr>
                <a:r>
                  <a:rPr lang="en-US"/>
                  <a:t>Biežums</a:t>
                </a:r>
              </a:p>
            </c:rich>
          </c:tx>
          <c:layout>
            <c:manualLayout>
              <c:xMode val="edge"/>
              <c:yMode val="edge"/>
              <c:x val="6.1594202898550728E-2"/>
              <c:y val="0.30556516501011144"/>
            </c:manualLayout>
          </c:layout>
          <c:overlay val="0"/>
        </c:title>
        <c:numFmt formatCode="General" sourceLinked="1"/>
        <c:majorTickMark val="out"/>
        <c:minorTickMark val="none"/>
        <c:tickLblPos val="nextTo"/>
        <c:crossAx val="-1766897952"/>
        <c:crosses val="autoZero"/>
        <c:crossBetween val="between"/>
      </c:valAx>
      <c:valAx>
        <c:axId val="-1456055008"/>
        <c:scaling>
          <c:orientation val="minMax"/>
        </c:scaling>
        <c:delete val="0"/>
        <c:axPos val="r"/>
        <c:numFmt formatCode="0.00%" sourceLinked="1"/>
        <c:majorTickMark val="out"/>
        <c:minorTickMark val="none"/>
        <c:tickLblPos val="nextTo"/>
        <c:crossAx val="-1456052832"/>
        <c:crosses val="max"/>
        <c:crossBetween val="between"/>
      </c:valAx>
      <c:catAx>
        <c:axId val="-1456052832"/>
        <c:scaling>
          <c:orientation val="minMax"/>
        </c:scaling>
        <c:delete val="1"/>
        <c:axPos val="b"/>
        <c:numFmt formatCode="General" sourceLinked="1"/>
        <c:majorTickMark val="out"/>
        <c:minorTickMark val="none"/>
        <c:tickLblPos val="nextTo"/>
        <c:crossAx val="-1456055008"/>
        <c:crosses val="autoZero"/>
        <c:auto val="1"/>
        <c:lblAlgn val="ctr"/>
        <c:lblOffset val="100"/>
        <c:noMultiLvlLbl val="0"/>
      </c:cat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045098110804161E-2"/>
          <c:y val="0.1667905824039653"/>
          <c:w val="0.87979570559862397"/>
          <c:h val="0.71326757017826303"/>
        </c:manualLayout>
      </c:layout>
      <c:scatterChart>
        <c:scatterStyle val="smoothMarker"/>
        <c:varyColors val="0"/>
        <c:ser>
          <c:idx val="0"/>
          <c:order val="0"/>
          <c:spPr>
            <a:ln w="28575" cap="rnd">
              <a:noFill/>
              <a:round/>
            </a:ln>
            <a:effectLst/>
          </c:spPr>
          <c:marker>
            <c:symbol val="circle"/>
            <c:size val="6"/>
            <c:spPr>
              <a:solidFill>
                <a:schemeClr val="lt1"/>
              </a:solidFill>
              <a:ln w="41275">
                <a:solidFill>
                  <a:srgbClr val="F24F4F">
                    <a:lumMod val="50000"/>
                  </a:srgbClr>
                </a:solidFill>
              </a:ln>
              <a:effectLst/>
            </c:spPr>
          </c:marker>
          <c:dPt>
            <c:idx val="0"/>
            <c:marker>
              <c:symbol val="circle"/>
              <c:size val="6"/>
              <c:spPr>
                <a:solidFill>
                  <a:schemeClr val="lt1"/>
                </a:solidFill>
                <a:ln w="41275">
                  <a:solidFill>
                    <a:srgbClr val="F24F4F">
                      <a:lumMod val="50000"/>
                    </a:srgbClr>
                  </a:solidFill>
                </a:ln>
                <a:effectLst/>
              </c:spPr>
            </c:marker>
            <c:bubble3D val="0"/>
            <c:extLst xmlns:c16r2="http://schemas.microsoft.com/office/drawing/2015/06/chart">
              <c:ext xmlns:c16="http://schemas.microsoft.com/office/drawing/2014/chart" uri="{C3380CC4-5D6E-409C-BE32-E72D297353CC}">
                <c16:uniqueId val="{00000000-219D-42C3-A6EE-B6060ADB4C58}"/>
              </c:ext>
            </c:extLst>
          </c:dPt>
          <c:dLbls>
            <c:dLbl>
              <c:idx val="0"/>
              <c:layout>
                <c:manualLayout>
                  <c:x val="-7.3458857454713469E-3"/>
                  <c:y val="7.75883896865832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19D-42C3-A6EE-B6060ADB4C58}"/>
                </c:ext>
                <c:ext xmlns:c15="http://schemas.microsoft.com/office/drawing/2012/chart" uri="{CE6537A1-D6FC-4f65-9D91-7224C49458BB}">
                  <c15:layout/>
                </c:ext>
              </c:extLst>
            </c:dLbl>
            <c:dLbl>
              <c:idx val="2"/>
              <c:layout>
                <c:manualLayout>
                  <c:x val="-4.1547378082686118E-2"/>
                  <c:y val="8.150995831403420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19D-42C3-A6EE-B6060ADB4C58}"/>
                </c:ext>
                <c:ext xmlns:c15="http://schemas.microsoft.com/office/drawing/2012/chart" uri="{CE6537A1-D6FC-4f65-9D91-7224C49458BB}">
                  <c15:layout/>
                </c:ext>
              </c:extLst>
            </c:dLbl>
            <c:dLbl>
              <c:idx val="4"/>
              <c:layout>
                <c:manualLayout>
                  <c:x val="-3.2625249646890959E-2"/>
                  <c:y val="-8.319592403890689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19D-42C3-A6EE-B6060ADB4C58}"/>
                </c:ext>
                <c:ext xmlns:c15="http://schemas.microsoft.com/office/drawing/2012/chart" uri="{CE6537A1-D6FC-4f65-9D91-7224C49458BB}">
                  <c15:layout/>
                </c:ext>
              </c:extLst>
            </c:dLbl>
            <c:dLbl>
              <c:idx val="5"/>
              <c:layout>
                <c:manualLayout>
                  <c:x val="-4.3034399488651981E-2"/>
                  <c:y val="8.935309556893623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19D-42C3-A6EE-B6060ADB4C58}"/>
                </c:ext>
                <c:ext xmlns:c15="http://schemas.microsoft.com/office/drawing/2012/chart" uri="{CE6537A1-D6FC-4f65-9D91-7224C49458BB}">
                  <c15:layout/>
                </c:ext>
              </c:extLst>
            </c:dLbl>
            <c:dLbl>
              <c:idx val="7"/>
              <c:layout>
                <c:manualLayout>
                  <c:x val="-4.8982485112515413E-2"/>
                  <c:y val="8.935309556893623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19D-42C3-A6EE-B6060ADB4C58}"/>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trendline>
            <c:spPr>
              <a:ln w="31750" cap="rnd">
                <a:solidFill>
                  <a:srgbClr val="F24F4F">
                    <a:lumMod val="50000"/>
                  </a:srgbClr>
                </a:solidFill>
                <a:prstDash val="dash"/>
              </a:ln>
              <a:effectLst/>
            </c:spPr>
            <c:trendlineType val="linear"/>
            <c:dispRSqr val="0"/>
            <c:dispEq val="0"/>
          </c:trendline>
          <c:xVal>
            <c:numRef>
              <c:f>Publiskajam_parskatam!$F$3:$P$3</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xVal>
          <c:yVal>
            <c:numRef>
              <c:f>Publiskajam_parskatam!$F$6:$P$6</c:f>
              <c:numCache>
                <c:formatCode>0.00%</c:formatCode>
                <c:ptCount val="11"/>
                <c:pt idx="0">
                  <c:v>2.7451824738938531E-3</c:v>
                </c:pt>
                <c:pt idx="1">
                  <c:v>3.1241997439180537E-3</c:v>
                </c:pt>
                <c:pt idx="2">
                  <c:v>1.6020506247997437E-3</c:v>
                </c:pt>
                <c:pt idx="3">
                  <c:v>2.2976911006500783E-3</c:v>
                </c:pt>
                <c:pt idx="4">
                  <c:v>1.894862216447404E-3</c:v>
                </c:pt>
                <c:pt idx="5">
                  <c:v>1.3261895920640815E-3</c:v>
                </c:pt>
                <c:pt idx="6">
                  <c:v>1.4792899408284023E-3</c:v>
                </c:pt>
                <c:pt idx="7">
                  <c:v>1.1561301171895528E-3</c:v>
                </c:pt>
                <c:pt idx="8">
                  <c:v>1.3457501211175109E-3</c:v>
                </c:pt>
                <c:pt idx="9">
                  <c:v>1.0852526226938382E-3</c:v>
                </c:pt>
                <c:pt idx="10">
                  <c:v>1.5162044348979722E-3</c:v>
                </c:pt>
              </c:numCache>
            </c:numRef>
          </c:yVal>
          <c:smooth val="1"/>
          <c:extLst xmlns:c16r2="http://schemas.microsoft.com/office/drawing/2015/06/chart">
            <c:ext xmlns:c16="http://schemas.microsoft.com/office/drawing/2014/chart" uri="{C3380CC4-5D6E-409C-BE32-E72D297353CC}">
              <c16:uniqueId val="{00000005-219D-42C3-A6EE-B6060ADB4C58}"/>
            </c:ext>
          </c:extLst>
        </c:ser>
        <c:dLbls>
          <c:showLegendKey val="0"/>
          <c:showVal val="0"/>
          <c:showCatName val="0"/>
          <c:showSerName val="0"/>
          <c:showPercent val="0"/>
          <c:showBubbleSize val="0"/>
        </c:dLbls>
        <c:axId val="-1458042320"/>
        <c:axId val="-1458043408"/>
      </c:scatterChart>
      <c:valAx>
        <c:axId val="-1458042320"/>
        <c:scaling>
          <c:orientation val="minMax"/>
          <c:max val="2017"/>
          <c:min val="2007"/>
        </c:scaling>
        <c:delete val="0"/>
        <c:axPos val="b"/>
        <c:numFmt formatCode="General"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lv-LV"/>
          </a:p>
        </c:txPr>
        <c:crossAx val="-1458043408"/>
        <c:crosses val="autoZero"/>
        <c:crossBetween val="midCat"/>
      </c:valAx>
      <c:valAx>
        <c:axId val="-14580434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lv-LV"/>
          </a:p>
        </c:txPr>
        <c:crossAx val="-1458042320"/>
        <c:crosses val="autoZero"/>
        <c:crossBetween val="midCat"/>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lv-LV"/>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755092312301212E-2"/>
          <c:y val="7.3557305336832884E-2"/>
          <c:w val="0.81549173441034251"/>
          <c:h val="0.65828754738990958"/>
        </c:manualLayout>
      </c:layout>
      <c:barChart>
        <c:barDir val="col"/>
        <c:grouping val="clustered"/>
        <c:varyColors val="0"/>
        <c:ser>
          <c:idx val="0"/>
          <c:order val="0"/>
          <c:tx>
            <c:v>Frequency</c:v>
          </c:tx>
          <c:spPr>
            <a:solidFill>
              <a:schemeClr val="bg1">
                <a:lumMod val="50000"/>
              </a:schemeClr>
            </a:solidFill>
          </c:spPr>
          <c:invertIfNegative val="0"/>
          <c:cat>
            <c:strRef>
              <c:f>Hist!$A$59:$A$62</c:f>
              <c:strCache>
                <c:ptCount val="4"/>
                <c:pt idx="0">
                  <c:v>3</c:v>
                </c:pt>
                <c:pt idx="1">
                  <c:v>16</c:v>
                </c:pt>
                <c:pt idx="2">
                  <c:v>29</c:v>
                </c:pt>
                <c:pt idx="3">
                  <c:v>Vairāk</c:v>
                </c:pt>
              </c:strCache>
            </c:strRef>
          </c:cat>
          <c:val>
            <c:numRef>
              <c:f>Hist!$B$59:$B$62</c:f>
              <c:numCache>
                <c:formatCode>General</c:formatCode>
                <c:ptCount val="4"/>
                <c:pt idx="0">
                  <c:v>1</c:v>
                </c:pt>
                <c:pt idx="1">
                  <c:v>6</c:v>
                </c:pt>
                <c:pt idx="2">
                  <c:v>3</c:v>
                </c:pt>
                <c:pt idx="3">
                  <c:v>4</c:v>
                </c:pt>
              </c:numCache>
            </c:numRef>
          </c:val>
        </c:ser>
        <c:dLbls>
          <c:showLegendKey val="0"/>
          <c:showVal val="0"/>
          <c:showCatName val="0"/>
          <c:showSerName val="0"/>
          <c:showPercent val="0"/>
          <c:showBubbleSize val="0"/>
        </c:dLbls>
        <c:gapWidth val="150"/>
        <c:axId val="-1456052288"/>
        <c:axId val="-1456051744"/>
      </c:barChart>
      <c:lineChart>
        <c:grouping val="standard"/>
        <c:varyColors val="0"/>
        <c:ser>
          <c:idx val="1"/>
          <c:order val="1"/>
          <c:tx>
            <c:v>Cumulative %</c:v>
          </c:tx>
          <c:spPr>
            <a:ln>
              <a:solidFill>
                <a:schemeClr val="accent1">
                  <a:lumMod val="50000"/>
                </a:schemeClr>
              </a:solidFill>
            </a:ln>
          </c:spPr>
          <c:marker>
            <c:spPr>
              <a:noFill/>
              <a:ln>
                <a:no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Hist!$A$59:$A$62</c:f>
              <c:strCache>
                <c:ptCount val="4"/>
                <c:pt idx="0">
                  <c:v>3</c:v>
                </c:pt>
                <c:pt idx="1">
                  <c:v>16</c:v>
                </c:pt>
                <c:pt idx="2">
                  <c:v>29</c:v>
                </c:pt>
                <c:pt idx="3">
                  <c:v>Vairāk</c:v>
                </c:pt>
              </c:strCache>
            </c:strRef>
          </c:cat>
          <c:val>
            <c:numRef>
              <c:f>Hist!$C$59:$C$62</c:f>
              <c:numCache>
                <c:formatCode>0.00%</c:formatCode>
                <c:ptCount val="4"/>
                <c:pt idx="0">
                  <c:v>7.1428571428571425E-2</c:v>
                </c:pt>
                <c:pt idx="1">
                  <c:v>0.5</c:v>
                </c:pt>
                <c:pt idx="2">
                  <c:v>0.7142857142857143</c:v>
                </c:pt>
                <c:pt idx="3">
                  <c:v>1</c:v>
                </c:pt>
              </c:numCache>
            </c:numRef>
          </c:val>
          <c:smooth val="0"/>
        </c:ser>
        <c:dLbls>
          <c:showLegendKey val="0"/>
          <c:showVal val="0"/>
          <c:showCatName val="0"/>
          <c:showSerName val="0"/>
          <c:showPercent val="0"/>
          <c:showBubbleSize val="0"/>
        </c:dLbls>
        <c:marker val="1"/>
        <c:smooth val="0"/>
        <c:axId val="-1456051200"/>
        <c:axId val="-1456053920"/>
      </c:lineChart>
      <c:catAx>
        <c:axId val="-1456052288"/>
        <c:scaling>
          <c:orientation val="minMax"/>
        </c:scaling>
        <c:delete val="0"/>
        <c:axPos val="b"/>
        <c:title>
          <c:tx>
            <c:rich>
              <a:bodyPr/>
              <a:lstStyle/>
              <a:p>
                <a:pPr>
                  <a:defRPr/>
                </a:pPr>
                <a:r>
                  <a:rPr lang="lv-LV"/>
                  <a:t>I</a:t>
                </a:r>
                <a:r>
                  <a:rPr lang="en-US"/>
                  <a:t>ntervālu viduspunkti</a:t>
                </a:r>
              </a:p>
            </c:rich>
          </c:tx>
          <c:overlay val="0"/>
        </c:title>
        <c:numFmt formatCode="General" sourceLinked="1"/>
        <c:majorTickMark val="out"/>
        <c:minorTickMark val="none"/>
        <c:tickLblPos val="nextTo"/>
        <c:crossAx val="-1456051744"/>
        <c:crosses val="autoZero"/>
        <c:auto val="1"/>
        <c:lblAlgn val="ctr"/>
        <c:lblOffset val="100"/>
        <c:noMultiLvlLbl val="0"/>
      </c:catAx>
      <c:valAx>
        <c:axId val="-1456051744"/>
        <c:scaling>
          <c:orientation val="minMax"/>
        </c:scaling>
        <c:delete val="0"/>
        <c:axPos val="l"/>
        <c:title>
          <c:tx>
            <c:rich>
              <a:bodyPr/>
              <a:lstStyle/>
              <a:p>
                <a:pPr>
                  <a:defRPr/>
                </a:pPr>
                <a:r>
                  <a:rPr lang="en-US"/>
                  <a:t>Biežums</a:t>
                </a:r>
              </a:p>
            </c:rich>
          </c:tx>
          <c:layout>
            <c:manualLayout>
              <c:xMode val="edge"/>
              <c:yMode val="edge"/>
              <c:x val="5.4200542005420058E-2"/>
              <c:y val="0.32088597258675999"/>
            </c:manualLayout>
          </c:layout>
          <c:overlay val="0"/>
        </c:title>
        <c:numFmt formatCode="General" sourceLinked="1"/>
        <c:majorTickMark val="out"/>
        <c:minorTickMark val="none"/>
        <c:tickLblPos val="nextTo"/>
        <c:crossAx val="-1456052288"/>
        <c:crosses val="autoZero"/>
        <c:crossBetween val="between"/>
      </c:valAx>
      <c:valAx>
        <c:axId val="-1456053920"/>
        <c:scaling>
          <c:orientation val="minMax"/>
        </c:scaling>
        <c:delete val="0"/>
        <c:axPos val="r"/>
        <c:numFmt formatCode="0.00%" sourceLinked="1"/>
        <c:majorTickMark val="out"/>
        <c:minorTickMark val="none"/>
        <c:tickLblPos val="nextTo"/>
        <c:crossAx val="-1456051200"/>
        <c:crosses val="max"/>
        <c:crossBetween val="between"/>
      </c:valAx>
      <c:catAx>
        <c:axId val="-1456051200"/>
        <c:scaling>
          <c:orientation val="minMax"/>
        </c:scaling>
        <c:delete val="1"/>
        <c:axPos val="b"/>
        <c:numFmt formatCode="General" sourceLinked="1"/>
        <c:majorTickMark val="out"/>
        <c:minorTickMark val="none"/>
        <c:tickLblPos val="nextTo"/>
        <c:crossAx val="-1456053920"/>
        <c:crosses val="autoZero"/>
        <c:auto val="1"/>
        <c:lblAlgn val="ctr"/>
        <c:lblOffset val="100"/>
        <c:noMultiLvlLbl val="0"/>
      </c:catAx>
    </c:plotArea>
    <c:legend>
      <c:legendPos val="r"/>
      <c:layout>
        <c:manualLayout>
          <c:xMode val="edge"/>
          <c:yMode val="edge"/>
          <c:x val="0.71463203662325103"/>
          <c:y val="0.86176560538628322"/>
          <c:w val="0.28347132961792243"/>
          <c:h val="0.13429464795161475"/>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STDEV!$B$1:$B$2</c:f>
              <c:strCache>
                <c:ptCount val="2"/>
                <c:pt idx="0">
                  <c:v>Kopā nopietni negadījumi</c:v>
                </c:pt>
                <c:pt idx="1">
                  <c:v>x</c:v>
                </c:pt>
              </c:strCache>
            </c:strRef>
          </c:tx>
          <c:spPr>
            <a:ln w="25400" cap="rnd">
              <a:noFill/>
              <a:round/>
            </a:ln>
            <a:effectLst/>
          </c:spPr>
          <c:marker>
            <c:symbol val="circle"/>
            <c:size val="5"/>
            <c:spPr>
              <a:solidFill>
                <a:schemeClr val="accent1">
                  <a:lumMod val="50000"/>
                </a:schemeClr>
              </a:solidFill>
              <a:ln w="38100">
                <a:solidFill>
                  <a:schemeClr val="accent1"/>
                </a:solidFill>
              </a:ln>
              <a:effectLst/>
            </c:spPr>
          </c:marker>
          <c:xVal>
            <c:numRef>
              <c:f>STDEV!$A$3:$A$16</c:f>
              <c:numCache>
                <c:formatCode>General</c:formatCod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xVal>
          <c:yVal>
            <c:numRef>
              <c:f>STDEV!$B$3:$B$16</c:f>
              <c:numCache>
                <c:formatCode>General</c:formatCode>
                <c:ptCount val="14"/>
                <c:pt idx="0">
                  <c:v>70</c:v>
                </c:pt>
                <c:pt idx="1">
                  <c:v>57</c:v>
                </c:pt>
                <c:pt idx="2">
                  <c:v>63</c:v>
                </c:pt>
                <c:pt idx="3">
                  <c:v>51</c:v>
                </c:pt>
                <c:pt idx="4">
                  <c:v>61</c:v>
                </c:pt>
                <c:pt idx="5">
                  <c:v>31</c:v>
                </c:pt>
                <c:pt idx="6">
                  <c:v>41</c:v>
                </c:pt>
                <c:pt idx="7">
                  <c:v>35</c:v>
                </c:pt>
                <c:pt idx="8">
                  <c:v>25</c:v>
                </c:pt>
                <c:pt idx="9">
                  <c:v>26</c:v>
                </c:pt>
                <c:pt idx="10">
                  <c:v>22</c:v>
                </c:pt>
                <c:pt idx="11">
                  <c:v>25</c:v>
                </c:pt>
                <c:pt idx="12">
                  <c:v>18</c:v>
                </c:pt>
                <c:pt idx="13">
                  <c:v>24</c:v>
                </c:pt>
              </c:numCache>
            </c:numRef>
          </c:yVal>
          <c:smooth val="0"/>
        </c:ser>
        <c:ser>
          <c:idx val="1"/>
          <c:order val="1"/>
          <c:tx>
            <c:strRef>
              <c:f>STDEV!$F$1</c:f>
              <c:strCache>
                <c:ptCount val="1"/>
                <c:pt idx="0">
                  <c:v>vidējais</c:v>
                </c:pt>
              </c:strCache>
            </c:strRef>
          </c:tx>
          <c:spPr>
            <a:ln w="9525" cap="rnd">
              <a:solidFill>
                <a:schemeClr val="tx1"/>
              </a:solidFill>
              <a:round/>
            </a:ln>
            <a:effectLst/>
          </c:spPr>
          <c:marker>
            <c:symbol val="none"/>
          </c:marker>
          <c:xVal>
            <c:numRef>
              <c:f>STDEV!$A$3:$A$16</c:f>
              <c:numCache>
                <c:formatCode>General</c:formatCod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xVal>
          <c:yVal>
            <c:numRef>
              <c:f>STDEV!$F$3:$F$16</c:f>
              <c:numCache>
                <c:formatCode>0.00</c:formatCode>
                <c:ptCount val="14"/>
                <c:pt idx="0">
                  <c:v>39.214285714285715</c:v>
                </c:pt>
                <c:pt idx="1">
                  <c:v>39.214285714285715</c:v>
                </c:pt>
                <c:pt idx="2">
                  <c:v>39.214285714285715</c:v>
                </c:pt>
                <c:pt idx="3">
                  <c:v>39.214285714285715</c:v>
                </c:pt>
                <c:pt idx="4">
                  <c:v>39.214285714285715</c:v>
                </c:pt>
                <c:pt idx="5">
                  <c:v>39.214285714285715</c:v>
                </c:pt>
                <c:pt idx="6">
                  <c:v>39.214285714285715</c:v>
                </c:pt>
                <c:pt idx="7">
                  <c:v>39.214285714285715</c:v>
                </c:pt>
                <c:pt idx="8">
                  <c:v>39.214285714285715</c:v>
                </c:pt>
                <c:pt idx="9">
                  <c:v>39.214285714285715</c:v>
                </c:pt>
                <c:pt idx="10">
                  <c:v>39.214285714285715</c:v>
                </c:pt>
                <c:pt idx="11">
                  <c:v>39.214285714285715</c:v>
                </c:pt>
                <c:pt idx="12">
                  <c:v>39.214285714285715</c:v>
                </c:pt>
                <c:pt idx="13">
                  <c:v>39.214285714285715</c:v>
                </c:pt>
              </c:numCache>
            </c:numRef>
          </c:yVal>
          <c:smooth val="0"/>
        </c:ser>
        <c:ser>
          <c:idx val="2"/>
          <c:order val="2"/>
          <c:tx>
            <c:strRef>
              <c:f>STDEV!$G$2</c:f>
              <c:strCache>
                <c:ptCount val="1"/>
                <c:pt idx="0">
                  <c:v>+</c:v>
                </c:pt>
              </c:strCache>
            </c:strRef>
          </c:tx>
          <c:spPr>
            <a:ln w="28575" cap="rnd">
              <a:solidFill>
                <a:schemeClr val="accent1">
                  <a:lumMod val="40000"/>
                  <a:lumOff val="60000"/>
                </a:schemeClr>
              </a:solidFill>
              <a:round/>
            </a:ln>
            <a:effectLst>
              <a:outerShdw blurRad="114300" dist="50800" dir="5400000" algn="t" rotWithShape="0">
                <a:prstClr val="black">
                  <a:alpha val="44000"/>
                </a:prstClr>
              </a:outerShdw>
            </a:effectLst>
          </c:spPr>
          <c:marker>
            <c:symbol val="none"/>
          </c:marker>
          <c:xVal>
            <c:numRef>
              <c:f>STDEV!$A$3:$A$16</c:f>
              <c:numCache>
                <c:formatCode>General</c:formatCod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xVal>
          <c:yVal>
            <c:numRef>
              <c:f>STDEV!$G$3:$G$16</c:f>
              <c:numCache>
                <c:formatCode>0.00</c:formatCode>
                <c:ptCount val="14"/>
                <c:pt idx="0">
                  <c:v>56.948123736242806</c:v>
                </c:pt>
                <c:pt idx="1">
                  <c:v>56.948123736242806</c:v>
                </c:pt>
                <c:pt idx="2">
                  <c:v>56.948123736242806</c:v>
                </c:pt>
                <c:pt idx="3">
                  <c:v>56.948123736242806</c:v>
                </c:pt>
                <c:pt idx="4">
                  <c:v>56.948123736242806</c:v>
                </c:pt>
                <c:pt idx="5">
                  <c:v>56.948123736242806</c:v>
                </c:pt>
                <c:pt idx="6">
                  <c:v>56.948123736242806</c:v>
                </c:pt>
                <c:pt idx="7">
                  <c:v>56.948123736242806</c:v>
                </c:pt>
                <c:pt idx="8">
                  <c:v>56.948123736242806</c:v>
                </c:pt>
                <c:pt idx="9">
                  <c:v>56.948123736242806</c:v>
                </c:pt>
                <c:pt idx="10">
                  <c:v>56.948123736242806</c:v>
                </c:pt>
                <c:pt idx="11">
                  <c:v>56.948123736242806</c:v>
                </c:pt>
                <c:pt idx="12">
                  <c:v>56.948123736242806</c:v>
                </c:pt>
                <c:pt idx="13">
                  <c:v>56.948123736242806</c:v>
                </c:pt>
              </c:numCache>
            </c:numRef>
          </c:yVal>
          <c:smooth val="0"/>
        </c:ser>
        <c:ser>
          <c:idx val="3"/>
          <c:order val="3"/>
          <c:tx>
            <c:strRef>
              <c:f>STDEV!$H$2</c:f>
              <c:strCache>
                <c:ptCount val="1"/>
                <c:pt idx="0">
                  <c:v>-</c:v>
                </c:pt>
              </c:strCache>
            </c:strRef>
          </c:tx>
          <c:spPr>
            <a:ln w="28575" cap="rnd">
              <a:solidFill>
                <a:schemeClr val="accent1">
                  <a:lumMod val="40000"/>
                  <a:lumOff val="60000"/>
                </a:schemeClr>
              </a:solidFill>
              <a:round/>
            </a:ln>
            <a:effectLst>
              <a:outerShdw blurRad="114300" dist="38100" dir="16200000" rotWithShape="0">
                <a:prstClr val="black">
                  <a:alpha val="40000"/>
                </a:prstClr>
              </a:outerShdw>
            </a:effectLst>
          </c:spPr>
          <c:marker>
            <c:symbol val="none"/>
          </c:marker>
          <c:xVal>
            <c:numRef>
              <c:f>STDEV!$A$3:$A$16</c:f>
              <c:numCache>
                <c:formatCode>General</c:formatCod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xVal>
          <c:yVal>
            <c:numRef>
              <c:f>STDEV!$H$3:$H$16</c:f>
              <c:numCache>
                <c:formatCode>0.00</c:formatCode>
                <c:ptCount val="14"/>
                <c:pt idx="0">
                  <c:v>21.480447692328628</c:v>
                </c:pt>
                <c:pt idx="1">
                  <c:v>21.480447692328628</c:v>
                </c:pt>
                <c:pt idx="2">
                  <c:v>21.480447692328628</c:v>
                </c:pt>
                <c:pt idx="3">
                  <c:v>21.480447692328628</c:v>
                </c:pt>
                <c:pt idx="4">
                  <c:v>21.480447692328628</c:v>
                </c:pt>
                <c:pt idx="5">
                  <c:v>21.480447692328628</c:v>
                </c:pt>
                <c:pt idx="6">
                  <c:v>21.480447692328628</c:v>
                </c:pt>
                <c:pt idx="7">
                  <c:v>21.480447692328628</c:v>
                </c:pt>
                <c:pt idx="8">
                  <c:v>21.480447692328628</c:v>
                </c:pt>
                <c:pt idx="9">
                  <c:v>21.480447692328628</c:v>
                </c:pt>
                <c:pt idx="10">
                  <c:v>21.480447692328628</c:v>
                </c:pt>
                <c:pt idx="11">
                  <c:v>21.480447692328628</c:v>
                </c:pt>
                <c:pt idx="12">
                  <c:v>21.480447692328628</c:v>
                </c:pt>
                <c:pt idx="13">
                  <c:v>21.480447692328628</c:v>
                </c:pt>
              </c:numCache>
            </c:numRef>
          </c:yVal>
          <c:smooth val="0"/>
        </c:ser>
        <c:ser>
          <c:idx val="4"/>
          <c:order val="4"/>
          <c:tx>
            <c:strRef>
              <c:f>STDEV!$J$2</c:f>
              <c:strCache>
                <c:ptCount val="1"/>
                <c:pt idx="0">
                  <c:v>2+</c:v>
                </c:pt>
              </c:strCache>
            </c:strRef>
          </c:tx>
          <c:spPr>
            <a:ln w="25400" cap="rnd">
              <a:solidFill>
                <a:schemeClr val="accent1">
                  <a:lumMod val="50000"/>
                </a:schemeClr>
              </a:solidFill>
              <a:round/>
            </a:ln>
            <a:effectLst>
              <a:outerShdw blurRad="152400" dist="38100" dir="5400000" algn="t" rotWithShape="0">
                <a:prstClr val="black">
                  <a:alpha val="40000"/>
                </a:prstClr>
              </a:outerShdw>
            </a:effectLst>
          </c:spPr>
          <c:marker>
            <c:symbol val="none"/>
          </c:marker>
          <c:xVal>
            <c:numRef>
              <c:f>STDEV!$A$3:$A$16</c:f>
              <c:numCache>
                <c:formatCode>General</c:formatCod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xVal>
          <c:yVal>
            <c:numRef>
              <c:f>STDEV!$J$3:$J$16</c:f>
              <c:numCache>
                <c:formatCode>0.00</c:formatCode>
                <c:ptCount val="14"/>
                <c:pt idx="0">
                  <c:v>74.68196175819989</c:v>
                </c:pt>
                <c:pt idx="1">
                  <c:v>74.68196175819989</c:v>
                </c:pt>
                <c:pt idx="2">
                  <c:v>74.68196175819989</c:v>
                </c:pt>
                <c:pt idx="3">
                  <c:v>74.68196175819989</c:v>
                </c:pt>
                <c:pt idx="4">
                  <c:v>74.68196175819989</c:v>
                </c:pt>
                <c:pt idx="5">
                  <c:v>74.68196175819989</c:v>
                </c:pt>
                <c:pt idx="6">
                  <c:v>74.68196175819989</c:v>
                </c:pt>
                <c:pt idx="7">
                  <c:v>74.68196175819989</c:v>
                </c:pt>
                <c:pt idx="8">
                  <c:v>74.68196175819989</c:v>
                </c:pt>
                <c:pt idx="9">
                  <c:v>74.68196175819989</c:v>
                </c:pt>
                <c:pt idx="10">
                  <c:v>74.68196175819989</c:v>
                </c:pt>
                <c:pt idx="11">
                  <c:v>74.68196175819989</c:v>
                </c:pt>
                <c:pt idx="12">
                  <c:v>74.68196175819989</c:v>
                </c:pt>
                <c:pt idx="13">
                  <c:v>74.68196175819989</c:v>
                </c:pt>
              </c:numCache>
            </c:numRef>
          </c:yVal>
          <c:smooth val="0"/>
        </c:ser>
        <c:ser>
          <c:idx val="5"/>
          <c:order val="5"/>
          <c:tx>
            <c:strRef>
              <c:f>STDEV!$K$2</c:f>
              <c:strCache>
                <c:ptCount val="1"/>
                <c:pt idx="0">
                  <c:v>2-</c:v>
                </c:pt>
              </c:strCache>
            </c:strRef>
          </c:tx>
          <c:spPr>
            <a:ln w="25400" cap="rnd">
              <a:solidFill>
                <a:schemeClr val="accent1">
                  <a:lumMod val="50000"/>
                </a:schemeClr>
              </a:solidFill>
              <a:round/>
            </a:ln>
            <a:effectLst>
              <a:outerShdw blurRad="152400" dist="38100" dir="16200000" rotWithShape="0">
                <a:prstClr val="black">
                  <a:alpha val="40000"/>
                </a:prstClr>
              </a:outerShdw>
            </a:effectLst>
          </c:spPr>
          <c:marker>
            <c:symbol val="none"/>
          </c:marker>
          <c:xVal>
            <c:numRef>
              <c:f>STDEV!$A$3:$A$16</c:f>
              <c:numCache>
                <c:formatCode>General</c:formatCod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xVal>
          <c:yVal>
            <c:numRef>
              <c:f>STDEV!$K$3:$K$16</c:f>
              <c:numCache>
                <c:formatCode>0.00</c:formatCode>
                <c:ptCount val="14"/>
                <c:pt idx="0">
                  <c:v>3.7466096703715408</c:v>
                </c:pt>
                <c:pt idx="1">
                  <c:v>3.7466096703715408</c:v>
                </c:pt>
                <c:pt idx="2">
                  <c:v>3.7466096703715408</c:v>
                </c:pt>
                <c:pt idx="3">
                  <c:v>3.7466096703715408</c:v>
                </c:pt>
                <c:pt idx="4">
                  <c:v>3.7466096703715408</c:v>
                </c:pt>
                <c:pt idx="5">
                  <c:v>3.7466096703715408</c:v>
                </c:pt>
                <c:pt idx="6">
                  <c:v>3.7466096703715408</c:v>
                </c:pt>
                <c:pt idx="7">
                  <c:v>3.7466096703715408</c:v>
                </c:pt>
                <c:pt idx="8">
                  <c:v>3.7466096703715408</c:v>
                </c:pt>
                <c:pt idx="9">
                  <c:v>3.7466096703715408</c:v>
                </c:pt>
                <c:pt idx="10">
                  <c:v>3.7466096703715408</c:v>
                </c:pt>
                <c:pt idx="11">
                  <c:v>3.7466096703715408</c:v>
                </c:pt>
                <c:pt idx="12">
                  <c:v>3.7466096703715408</c:v>
                </c:pt>
                <c:pt idx="13">
                  <c:v>3.7466096703715408</c:v>
                </c:pt>
              </c:numCache>
            </c:numRef>
          </c:yVal>
          <c:smooth val="0"/>
        </c:ser>
        <c:dLbls>
          <c:showLegendKey val="0"/>
          <c:showVal val="0"/>
          <c:showCatName val="0"/>
          <c:showSerName val="0"/>
          <c:showPercent val="0"/>
          <c:showBubbleSize val="0"/>
        </c:dLbls>
        <c:axId val="-1452418048"/>
        <c:axId val="-1452422400"/>
      </c:scatterChart>
      <c:valAx>
        <c:axId val="-1452418048"/>
        <c:scaling>
          <c:orientation val="minMax"/>
          <c:max val="2018"/>
          <c:min val="2003"/>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452422400"/>
        <c:crosses val="autoZero"/>
        <c:crossBetween val="midCat"/>
      </c:valAx>
      <c:valAx>
        <c:axId val="-1452422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452418048"/>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556479201709695E-2"/>
          <c:y val="2.8601806130165938E-2"/>
          <c:w val="0.91131118443780001"/>
          <c:h val="0.80589483517950089"/>
        </c:manualLayout>
      </c:layout>
      <c:scatterChart>
        <c:scatterStyle val="smoothMarker"/>
        <c:varyColors val="0"/>
        <c:ser>
          <c:idx val="0"/>
          <c:order val="0"/>
          <c:tx>
            <c:v>Kopējais nopietnu negadījumu skaits</c:v>
          </c:tx>
          <c:spPr>
            <a:ln w="34925" cap="rnd">
              <a:solidFill>
                <a:schemeClr val="accent1">
                  <a:lumMod val="50000"/>
                </a:schemeClr>
              </a:solidFill>
              <a:round/>
            </a:ln>
            <a:effectLst/>
          </c:spPr>
          <c:marker>
            <c:symbol val="none"/>
          </c:marker>
          <c:dPt>
            <c:idx val="0"/>
            <c:marker>
              <c:symbol val="none"/>
            </c:marker>
            <c:bubble3D val="0"/>
            <c:extLst xmlns:c16r2="http://schemas.microsoft.com/office/drawing/2015/06/chart">
              <c:ext xmlns:c16="http://schemas.microsoft.com/office/drawing/2014/chart" uri="{C3380CC4-5D6E-409C-BE32-E72D297353CC}">
                <c16:uniqueId val="{00000000-C48C-4D83-B02F-12EF9824E2A5}"/>
              </c:ext>
            </c:extLst>
          </c:dPt>
          <c:dLbls>
            <c:dLbl>
              <c:idx val="9"/>
              <c:layout>
                <c:manualLayout>
                  <c:x val="-2.3604496727065744E-2"/>
                  <c:y val="-0.12804865245502856"/>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48C-4D83-B02F-12EF9824E2A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28575" cap="rnd">
                <a:solidFill>
                  <a:schemeClr val="accent1">
                    <a:lumMod val="50000"/>
                  </a:schemeClr>
                </a:solidFill>
                <a:prstDash val="dash"/>
              </a:ln>
              <a:effectLst/>
            </c:spPr>
            <c:trendlineType val="linear"/>
            <c:dispRSqr val="0"/>
            <c:dispEq val="0"/>
          </c:trendline>
          <c:xVal>
            <c:numRef>
              <c:f>Publiskajam_parskatam!$F$3:$P$3</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xVal>
          <c:yVal>
            <c:numRef>
              <c:f>Publiskajam_parskatam!$F$4:$P$4</c:f>
              <c:numCache>
                <c:formatCode>General</c:formatCode>
                <c:ptCount val="11"/>
                <c:pt idx="0">
                  <c:v>51</c:v>
                </c:pt>
                <c:pt idx="1">
                  <c:v>61</c:v>
                </c:pt>
                <c:pt idx="2">
                  <c:v>30</c:v>
                </c:pt>
                <c:pt idx="3">
                  <c:v>41</c:v>
                </c:pt>
                <c:pt idx="4">
                  <c:v>35</c:v>
                </c:pt>
                <c:pt idx="5">
                  <c:v>25</c:v>
                </c:pt>
                <c:pt idx="6">
                  <c:v>26</c:v>
                </c:pt>
                <c:pt idx="7">
                  <c:v>22</c:v>
                </c:pt>
                <c:pt idx="8">
                  <c:v>25</c:v>
                </c:pt>
                <c:pt idx="9">
                  <c:v>18</c:v>
                </c:pt>
                <c:pt idx="10">
                  <c:v>24</c:v>
                </c:pt>
              </c:numCache>
            </c:numRef>
          </c:yVal>
          <c:smooth val="1"/>
          <c:extLst xmlns:c16r2="http://schemas.microsoft.com/office/drawing/2015/06/chart">
            <c:ext xmlns:c16="http://schemas.microsoft.com/office/drawing/2014/chart" uri="{C3380CC4-5D6E-409C-BE32-E72D297353CC}">
              <c16:uniqueId val="{00000001-C48C-4D83-B02F-12EF9824E2A5}"/>
            </c:ext>
          </c:extLst>
        </c:ser>
        <c:ser>
          <c:idx val="1"/>
          <c:order val="1"/>
          <c:tx>
            <c:v>miesas bojājumi</c:v>
          </c:tx>
          <c:spPr>
            <a:ln w="38100" cap="rnd">
              <a:solidFill>
                <a:schemeClr val="bg2">
                  <a:lumMod val="50000"/>
                </a:schemeClr>
              </a:solidFill>
              <a:round/>
            </a:ln>
            <a:effectLst/>
          </c:spPr>
          <c:marker>
            <c:symbol val="none"/>
          </c:marker>
          <c:xVal>
            <c:numRef>
              <c:f>Publiskajam_parskatam!$F$3:$P$3</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xVal>
          <c:yVal>
            <c:numRef>
              <c:f>Publiskajam_parskatam!$F$8:$P$8</c:f>
              <c:numCache>
                <c:formatCode>General</c:formatCode>
                <c:ptCount val="11"/>
                <c:pt idx="0">
                  <c:v>17</c:v>
                </c:pt>
                <c:pt idx="1">
                  <c:v>31</c:v>
                </c:pt>
                <c:pt idx="2">
                  <c:v>12</c:v>
                </c:pt>
                <c:pt idx="3">
                  <c:v>15</c:v>
                </c:pt>
                <c:pt idx="4">
                  <c:v>21</c:v>
                </c:pt>
                <c:pt idx="5">
                  <c:v>8</c:v>
                </c:pt>
                <c:pt idx="6">
                  <c:v>10</c:v>
                </c:pt>
                <c:pt idx="7">
                  <c:v>7</c:v>
                </c:pt>
                <c:pt idx="8">
                  <c:v>8</c:v>
                </c:pt>
                <c:pt idx="9">
                  <c:v>3</c:v>
                </c:pt>
                <c:pt idx="10">
                  <c:v>9</c:v>
                </c:pt>
              </c:numCache>
            </c:numRef>
          </c:yVal>
          <c:smooth val="1"/>
          <c:extLst xmlns:c16r2="http://schemas.microsoft.com/office/drawing/2015/06/chart">
            <c:ext xmlns:c16="http://schemas.microsoft.com/office/drawing/2014/chart" uri="{C3380CC4-5D6E-409C-BE32-E72D297353CC}">
              <c16:uniqueId val="{00000002-C48C-4D83-B02F-12EF9824E2A5}"/>
            </c:ext>
          </c:extLst>
        </c:ser>
        <c:ser>
          <c:idx val="2"/>
          <c:order val="2"/>
          <c:tx>
            <c:v>letāls iznākums</c:v>
          </c:tx>
          <c:spPr>
            <a:ln w="38100" cap="rnd">
              <a:solidFill>
                <a:schemeClr val="accent1">
                  <a:lumMod val="75000"/>
                </a:schemeClr>
              </a:solidFill>
              <a:round/>
            </a:ln>
            <a:effectLst/>
          </c:spPr>
          <c:marker>
            <c:symbol val="none"/>
          </c:marker>
          <c:xVal>
            <c:numRef>
              <c:f>Publiskajam_parskatam!$F$3:$P$3</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xVal>
          <c:yVal>
            <c:numRef>
              <c:f>Publiskajam_parskatam!$F$9:$P$9</c:f>
              <c:numCache>
                <c:formatCode>General</c:formatCode>
                <c:ptCount val="11"/>
                <c:pt idx="0">
                  <c:v>28</c:v>
                </c:pt>
                <c:pt idx="1">
                  <c:v>29</c:v>
                </c:pt>
                <c:pt idx="2">
                  <c:v>17</c:v>
                </c:pt>
                <c:pt idx="3">
                  <c:v>22</c:v>
                </c:pt>
                <c:pt idx="4">
                  <c:v>13</c:v>
                </c:pt>
                <c:pt idx="5">
                  <c:v>18</c:v>
                </c:pt>
                <c:pt idx="6">
                  <c:v>14</c:v>
                </c:pt>
                <c:pt idx="7">
                  <c:v>15</c:v>
                </c:pt>
                <c:pt idx="8">
                  <c:v>18</c:v>
                </c:pt>
                <c:pt idx="9">
                  <c:v>15</c:v>
                </c:pt>
                <c:pt idx="10">
                  <c:v>15</c:v>
                </c:pt>
              </c:numCache>
            </c:numRef>
          </c:yVal>
          <c:smooth val="1"/>
          <c:extLst xmlns:c16r2="http://schemas.microsoft.com/office/drawing/2015/06/chart">
            <c:ext xmlns:c16="http://schemas.microsoft.com/office/drawing/2014/chart" uri="{C3380CC4-5D6E-409C-BE32-E72D297353CC}">
              <c16:uniqueId val="{00000003-C48C-4D83-B02F-12EF9824E2A5}"/>
            </c:ext>
          </c:extLst>
        </c:ser>
        <c:dLbls>
          <c:showLegendKey val="0"/>
          <c:showVal val="0"/>
          <c:showCatName val="0"/>
          <c:showSerName val="0"/>
          <c:showPercent val="0"/>
          <c:showBubbleSize val="0"/>
        </c:dLbls>
        <c:axId val="-1458042864"/>
        <c:axId val="-1497361760"/>
      </c:scatterChart>
      <c:valAx>
        <c:axId val="-1458042864"/>
        <c:scaling>
          <c:orientation val="minMax"/>
          <c:max val="2017"/>
          <c:min val="2007"/>
        </c:scaling>
        <c:delete val="0"/>
        <c:axPos val="b"/>
        <c:numFmt formatCode="General"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j-lt"/>
                <a:ea typeface="+mn-ea"/>
                <a:cs typeface="+mn-cs"/>
              </a:defRPr>
            </a:pPr>
            <a:endParaRPr lang="lv-LV"/>
          </a:p>
        </c:txPr>
        <c:crossAx val="-1497361760"/>
        <c:crosses val="autoZero"/>
        <c:crossBetween val="midCat"/>
      </c:valAx>
      <c:valAx>
        <c:axId val="-1497361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lv-LV"/>
          </a:p>
        </c:txPr>
        <c:crossAx val="-1458042864"/>
        <c:crosses val="autoZero"/>
        <c:crossBetween val="midCat"/>
      </c:valAx>
      <c:spPr>
        <a:noFill/>
        <a:ln>
          <a:noFill/>
        </a:ln>
        <a:effectLst/>
      </c:spPr>
    </c:plotArea>
    <c:legend>
      <c:legendPos val="r"/>
      <c:layout>
        <c:manualLayout>
          <c:xMode val="edge"/>
          <c:yMode val="edge"/>
          <c:x val="0.62504387419591279"/>
          <c:y val="1.7101337942513284E-2"/>
          <c:w val="0.3562353769741341"/>
          <c:h val="0.434632012461856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lt1"/>
    </a:solidFill>
    <a:ln w="9525" cap="flat" cmpd="sng" algn="ctr">
      <a:no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58188616833855"/>
          <c:y val="4.5785831794949064E-2"/>
          <c:w val="0.78686774741392618"/>
          <c:h val="0.78982129626141229"/>
        </c:manualLayout>
      </c:layout>
      <c:barChart>
        <c:barDir val="col"/>
        <c:grouping val="clustered"/>
        <c:varyColors val="0"/>
        <c:ser>
          <c:idx val="0"/>
          <c:order val="0"/>
          <c:tx>
            <c:v>Frequency</c:v>
          </c:tx>
          <c:spPr>
            <a:solidFill>
              <a:schemeClr val="bg1">
                <a:lumMod val="50000"/>
              </a:schemeClr>
            </a:solidFill>
            <a:ln>
              <a:solidFill>
                <a:schemeClr val="bg1">
                  <a:lumMod val="50000"/>
                </a:schemeClr>
              </a:solidFill>
            </a:ln>
          </c:spPr>
          <c:invertIfNegative val="0"/>
          <c:cat>
            <c:strRef>
              <c:f>Cietusie_anal!$Q$53:$Q$65</c:f>
              <c:strCache>
                <c:ptCount val="13"/>
                <c:pt idx="0">
                  <c:v>0</c:v>
                </c:pt>
                <c:pt idx="1">
                  <c:v>1,5</c:v>
                </c:pt>
                <c:pt idx="2">
                  <c:v>3</c:v>
                </c:pt>
                <c:pt idx="3">
                  <c:v>4,5</c:v>
                </c:pt>
                <c:pt idx="4">
                  <c:v>6</c:v>
                </c:pt>
                <c:pt idx="5">
                  <c:v>7,5</c:v>
                </c:pt>
                <c:pt idx="6">
                  <c:v>9</c:v>
                </c:pt>
                <c:pt idx="7">
                  <c:v>10,5</c:v>
                </c:pt>
                <c:pt idx="8">
                  <c:v>12</c:v>
                </c:pt>
                <c:pt idx="9">
                  <c:v>13,5</c:v>
                </c:pt>
                <c:pt idx="10">
                  <c:v>15</c:v>
                </c:pt>
                <c:pt idx="11">
                  <c:v>16,5</c:v>
                </c:pt>
                <c:pt idx="12">
                  <c:v>Vairāk</c:v>
                </c:pt>
              </c:strCache>
            </c:strRef>
          </c:cat>
          <c:val>
            <c:numRef>
              <c:f>Cietusie_anal!$R$53:$R$65</c:f>
              <c:numCache>
                <c:formatCode>General</c:formatCode>
                <c:ptCount val="13"/>
                <c:pt idx="0">
                  <c:v>7</c:v>
                </c:pt>
                <c:pt idx="1">
                  <c:v>24</c:v>
                </c:pt>
                <c:pt idx="2">
                  <c:v>44</c:v>
                </c:pt>
                <c:pt idx="3">
                  <c:v>25</c:v>
                </c:pt>
                <c:pt idx="4">
                  <c:v>30</c:v>
                </c:pt>
                <c:pt idx="5">
                  <c:v>10</c:v>
                </c:pt>
                <c:pt idx="6">
                  <c:v>12</c:v>
                </c:pt>
                <c:pt idx="7">
                  <c:v>2</c:v>
                </c:pt>
                <c:pt idx="8">
                  <c:v>0</c:v>
                </c:pt>
                <c:pt idx="9">
                  <c:v>0</c:v>
                </c:pt>
                <c:pt idx="10">
                  <c:v>0</c:v>
                </c:pt>
                <c:pt idx="11">
                  <c:v>0</c:v>
                </c:pt>
                <c:pt idx="12">
                  <c:v>1</c:v>
                </c:pt>
              </c:numCache>
            </c:numRef>
          </c:val>
        </c:ser>
        <c:dLbls>
          <c:showLegendKey val="0"/>
          <c:showVal val="0"/>
          <c:showCatName val="0"/>
          <c:showSerName val="0"/>
          <c:showPercent val="0"/>
          <c:showBubbleSize val="0"/>
        </c:dLbls>
        <c:gapWidth val="29"/>
        <c:axId val="-1497359040"/>
        <c:axId val="-1497358496"/>
      </c:barChart>
      <c:lineChart>
        <c:grouping val="standard"/>
        <c:varyColors val="0"/>
        <c:ser>
          <c:idx val="1"/>
          <c:order val="1"/>
          <c:tx>
            <c:v>Cumulative %</c:v>
          </c:tx>
          <c:spPr>
            <a:ln>
              <a:solidFill>
                <a:schemeClr val="accent1">
                  <a:lumMod val="50000"/>
                </a:schemeClr>
              </a:solidFill>
            </a:ln>
          </c:spPr>
          <c:marker>
            <c:symbol val="none"/>
          </c:marker>
          <c:dLbls>
            <c:dLbl>
              <c:idx val="6"/>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Cietusie_anal!$Q$53:$Q$65</c:f>
              <c:strCache>
                <c:ptCount val="13"/>
                <c:pt idx="0">
                  <c:v>0</c:v>
                </c:pt>
                <c:pt idx="1">
                  <c:v>1,5</c:v>
                </c:pt>
                <c:pt idx="2">
                  <c:v>3</c:v>
                </c:pt>
                <c:pt idx="3">
                  <c:v>4,5</c:v>
                </c:pt>
                <c:pt idx="4">
                  <c:v>6</c:v>
                </c:pt>
                <c:pt idx="5">
                  <c:v>7,5</c:v>
                </c:pt>
                <c:pt idx="6">
                  <c:v>9</c:v>
                </c:pt>
                <c:pt idx="7">
                  <c:v>10,5</c:v>
                </c:pt>
                <c:pt idx="8">
                  <c:v>12</c:v>
                </c:pt>
                <c:pt idx="9">
                  <c:v>13,5</c:v>
                </c:pt>
                <c:pt idx="10">
                  <c:v>15</c:v>
                </c:pt>
                <c:pt idx="11">
                  <c:v>16,5</c:v>
                </c:pt>
                <c:pt idx="12">
                  <c:v>Vairāk</c:v>
                </c:pt>
              </c:strCache>
            </c:strRef>
          </c:cat>
          <c:val>
            <c:numRef>
              <c:f>Cietusie_anal!$S$53:$S$65</c:f>
              <c:numCache>
                <c:formatCode>0.00%</c:formatCode>
                <c:ptCount val="13"/>
                <c:pt idx="0">
                  <c:v>4.5161290322580643E-2</c:v>
                </c:pt>
                <c:pt idx="1">
                  <c:v>0.2</c:v>
                </c:pt>
                <c:pt idx="2">
                  <c:v>0.4838709677419355</c:v>
                </c:pt>
                <c:pt idx="3">
                  <c:v>0.64516129032258063</c:v>
                </c:pt>
                <c:pt idx="4">
                  <c:v>0.83870967741935487</c:v>
                </c:pt>
                <c:pt idx="5">
                  <c:v>0.90322580645161288</c:v>
                </c:pt>
                <c:pt idx="6">
                  <c:v>0.98064516129032253</c:v>
                </c:pt>
                <c:pt idx="7">
                  <c:v>0.99354838709677418</c:v>
                </c:pt>
                <c:pt idx="8">
                  <c:v>0.99354838709677418</c:v>
                </c:pt>
                <c:pt idx="9">
                  <c:v>0.99354838709677418</c:v>
                </c:pt>
                <c:pt idx="10">
                  <c:v>0.99354838709677418</c:v>
                </c:pt>
                <c:pt idx="11">
                  <c:v>0.99354838709677418</c:v>
                </c:pt>
                <c:pt idx="12">
                  <c:v>1</c:v>
                </c:pt>
              </c:numCache>
            </c:numRef>
          </c:val>
          <c:smooth val="1"/>
        </c:ser>
        <c:dLbls>
          <c:showLegendKey val="0"/>
          <c:showVal val="0"/>
          <c:showCatName val="0"/>
          <c:showSerName val="0"/>
          <c:showPercent val="0"/>
          <c:showBubbleSize val="0"/>
        </c:dLbls>
        <c:marker val="1"/>
        <c:smooth val="0"/>
        <c:axId val="-1497357952"/>
        <c:axId val="-1497357408"/>
      </c:lineChart>
      <c:catAx>
        <c:axId val="-1497359040"/>
        <c:scaling>
          <c:orientation val="minMax"/>
        </c:scaling>
        <c:delete val="0"/>
        <c:axPos val="b"/>
        <c:title>
          <c:tx>
            <c:rich>
              <a:bodyPr/>
              <a:lstStyle/>
              <a:p>
                <a:pPr>
                  <a:defRPr/>
                </a:pPr>
                <a:r>
                  <a:rPr lang="lv-LV"/>
                  <a:t>Intervālu viduspunkti</a:t>
                </a:r>
                <a:endParaRPr lang="en-US"/>
              </a:p>
            </c:rich>
          </c:tx>
          <c:layout>
            <c:manualLayout>
              <c:xMode val="edge"/>
              <c:yMode val="edge"/>
              <c:x val="0.3177393664832992"/>
              <c:y val="0.91236395450568675"/>
            </c:manualLayout>
          </c:layout>
          <c:overlay val="0"/>
        </c:title>
        <c:numFmt formatCode="General" sourceLinked="1"/>
        <c:majorTickMark val="out"/>
        <c:minorTickMark val="none"/>
        <c:tickLblPos val="nextTo"/>
        <c:txPr>
          <a:bodyPr/>
          <a:lstStyle/>
          <a:p>
            <a:pPr>
              <a:defRPr sz="700"/>
            </a:pPr>
            <a:endParaRPr lang="lv-LV"/>
          </a:p>
        </c:txPr>
        <c:crossAx val="-1497358496"/>
        <c:crosses val="autoZero"/>
        <c:auto val="1"/>
        <c:lblAlgn val="ctr"/>
        <c:lblOffset val="100"/>
        <c:noMultiLvlLbl val="0"/>
      </c:catAx>
      <c:valAx>
        <c:axId val="-1497358496"/>
        <c:scaling>
          <c:orientation val="minMax"/>
        </c:scaling>
        <c:delete val="0"/>
        <c:axPos val="l"/>
        <c:title>
          <c:tx>
            <c:rich>
              <a:bodyPr/>
              <a:lstStyle/>
              <a:p>
                <a:pPr>
                  <a:defRPr/>
                </a:pPr>
                <a:r>
                  <a:rPr lang="en-US"/>
                  <a:t>Biežums</a:t>
                </a:r>
              </a:p>
            </c:rich>
          </c:tx>
          <c:layout>
            <c:manualLayout>
              <c:xMode val="edge"/>
              <c:yMode val="edge"/>
              <c:x val="8.436276053728578E-2"/>
              <c:y val="0.29021436913687232"/>
            </c:manualLayout>
          </c:layout>
          <c:overlay val="0"/>
        </c:title>
        <c:numFmt formatCode="General" sourceLinked="1"/>
        <c:majorTickMark val="out"/>
        <c:minorTickMark val="none"/>
        <c:tickLblPos val="nextTo"/>
        <c:crossAx val="-1497359040"/>
        <c:crosses val="autoZero"/>
        <c:crossBetween val="between"/>
      </c:valAx>
      <c:valAx>
        <c:axId val="-1497357408"/>
        <c:scaling>
          <c:orientation val="minMax"/>
        </c:scaling>
        <c:delete val="0"/>
        <c:axPos val="r"/>
        <c:numFmt formatCode="0.00%" sourceLinked="1"/>
        <c:majorTickMark val="out"/>
        <c:minorTickMark val="none"/>
        <c:tickLblPos val="nextTo"/>
        <c:crossAx val="-1497357952"/>
        <c:crosses val="max"/>
        <c:crossBetween val="between"/>
      </c:valAx>
      <c:catAx>
        <c:axId val="-1497357952"/>
        <c:scaling>
          <c:orientation val="minMax"/>
        </c:scaling>
        <c:delete val="1"/>
        <c:axPos val="b"/>
        <c:numFmt formatCode="General" sourceLinked="1"/>
        <c:majorTickMark val="out"/>
        <c:minorTickMark val="none"/>
        <c:tickLblPos val="nextTo"/>
        <c:crossAx val="-1497357408"/>
        <c:crosses val="autoZero"/>
        <c:auto val="1"/>
        <c:lblAlgn val="ctr"/>
        <c:lblOffset val="100"/>
        <c:noMultiLvlLbl val="0"/>
      </c:cat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291104758898458"/>
          <c:y val="0"/>
          <c:w val="0.50884754105068719"/>
          <c:h val="0.87874056127599431"/>
        </c:manualLayout>
      </c:layout>
      <c:pieChart>
        <c:varyColors val="1"/>
        <c:ser>
          <c:idx val="0"/>
          <c:order val="0"/>
          <c:spPr>
            <a:solidFill>
              <a:schemeClr val="accent1">
                <a:lumMod val="20000"/>
                <a:lumOff val="80000"/>
              </a:schemeClr>
            </a:solidFill>
          </c:spPr>
          <c:dPt>
            <c:idx val="0"/>
            <c:bubble3D val="0"/>
            <c:spPr>
              <a:solidFill>
                <a:schemeClr val="accent1">
                  <a:lumMod val="20000"/>
                  <a:lumOff val="80000"/>
                </a:schemeClr>
              </a:solidFill>
              <a:ln w="19050">
                <a:solidFill>
                  <a:schemeClr val="lt1"/>
                </a:solidFill>
              </a:ln>
              <a:effectLst/>
            </c:spPr>
          </c:dPt>
          <c:dPt>
            <c:idx val="1"/>
            <c:bubble3D val="0"/>
            <c:spPr>
              <a:solidFill>
                <a:schemeClr val="bg2">
                  <a:lumMod val="90000"/>
                </a:schemeClr>
              </a:solidFill>
              <a:ln w="19050">
                <a:solidFill>
                  <a:schemeClr val="lt1"/>
                </a:solidFill>
              </a:ln>
              <a:effectLst/>
            </c:spPr>
          </c:dPt>
          <c:dPt>
            <c:idx val="2"/>
            <c:bubble3D val="0"/>
            <c:spPr>
              <a:solidFill>
                <a:schemeClr val="bg1">
                  <a:lumMod val="50000"/>
                </a:schemeClr>
              </a:solidFill>
              <a:ln w="19050">
                <a:solidFill>
                  <a:schemeClr val="lt1"/>
                </a:solidFill>
              </a:ln>
              <a:effectLst/>
            </c:spPr>
          </c:dPt>
          <c:dLbls>
            <c:dLbl>
              <c:idx val="0"/>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Cietusie_anal!$R$68:$T$68</c:f>
              <c:strCache>
                <c:ptCount val="3"/>
                <c:pt idx="0">
                  <c:v>Sieviete</c:v>
                </c:pt>
                <c:pt idx="1">
                  <c:v>Vīrietis</c:v>
                </c:pt>
                <c:pt idx="2">
                  <c:v>Bez cietušajiem</c:v>
                </c:pt>
              </c:strCache>
            </c:strRef>
          </c:cat>
          <c:val>
            <c:numRef>
              <c:f>Cietusie_anal!$R$72:$T$72</c:f>
              <c:numCache>
                <c:formatCode>0.00%</c:formatCode>
                <c:ptCount val="3"/>
                <c:pt idx="0">
                  <c:v>0.23631123919308358</c:v>
                </c:pt>
                <c:pt idx="1">
                  <c:v>0.70893371757925072</c:v>
                </c:pt>
                <c:pt idx="2">
                  <c:v>5.4800000000000001E-2</c:v>
                </c:pt>
              </c:numCache>
            </c:numRef>
          </c:val>
        </c:ser>
        <c:ser>
          <c:idx val="1"/>
          <c:order val="1"/>
          <c:dPt>
            <c:idx val="0"/>
            <c:bubble3D val="0"/>
            <c:spPr>
              <a:solidFill>
                <a:schemeClr val="accent1"/>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Cietusie_anal!$R$68:$T$68</c:f>
              <c:strCache>
                <c:ptCount val="3"/>
                <c:pt idx="0">
                  <c:v>Sieviete</c:v>
                </c:pt>
                <c:pt idx="1">
                  <c:v>Vīrietis</c:v>
                </c:pt>
                <c:pt idx="2">
                  <c:v>Bez cietušajiem</c:v>
                </c:pt>
              </c:strCache>
            </c:strRef>
          </c:cat>
          <c:val>
            <c:numRef>
              <c:f>Cietusie_anal!$T$72</c:f>
              <c:numCache>
                <c:formatCode>0.00%</c:formatCode>
                <c:ptCount val="1"/>
                <c:pt idx="0">
                  <c:v>5.4800000000000001E-2</c:v>
                </c:pt>
              </c:numCache>
            </c:numRef>
          </c:val>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9855169551467542"/>
          <c:y val="0.12545850999394306"/>
          <c:w val="0.18363093254768545"/>
          <c:h val="0.68754411467797294"/>
        </c:manualLayout>
      </c:layout>
      <c:overlay val="0"/>
      <c:spPr>
        <a:noFill/>
        <a:ln>
          <a:noFill/>
        </a:ln>
        <a:effectLst/>
      </c:spPr>
      <c:txPr>
        <a:bodyPr rot="0" spcFirstLastPara="1" vertOverflow="ellipsis" vert="horz" wrap="square" anchor="ctr" anchorCtr="1"/>
        <a:lstStyle/>
        <a:p>
          <a:pPr rtl="0">
            <a:defRPr sz="11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cilv_kategorijas!$R$26</c:f>
              <c:strCache>
                <c:ptCount val="1"/>
                <c:pt idx="0">
                  <c:v>nodarbinātais</c:v>
                </c:pt>
              </c:strCache>
            </c:strRef>
          </c:tx>
          <c:spPr>
            <a:solidFill>
              <a:schemeClr val="bg1">
                <a:lumMod val="95000"/>
              </a:schemeClr>
            </a:solidFill>
            <a:ln>
              <a:noFill/>
            </a:ln>
            <a:effectLst>
              <a:outerShdw blurRad="40000" dist="23000" dir="5400000" rotWithShape="0">
                <a:srgbClr val="000000">
                  <a:alpha val="35000"/>
                </a:srgbClr>
              </a:outerShdw>
            </a:effectLst>
          </c:spPr>
          <c:invertIfNegative val="0"/>
          <c:dLbls>
            <c:dLbl>
              <c:idx val="0"/>
              <c:layout>
                <c:manualLayout>
                  <c:x val="-4.459308807134894E-3"/>
                  <c:y val="9.5220909886263375E-3"/>
                </c:manualLayout>
              </c:layout>
              <c:tx>
                <c:rich>
                  <a:bodyPr/>
                  <a:lstStyle/>
                  <a:p>
                    <a:fld id="{9F9A0B1B-86D4-41A9-8A66-C044770FBFBD}" type="SERIESNAME">
                      <a:rPr lang="en-US"/>
                      <a:pPr/>
                      <a:t>[SERIES NAME]</a:t>
                    </a:fld>
                    <a:endParaRPr lang="en-US" baseline="0"/>
                  </a:p>
                  <a:p>
                    <a:endParaRPr lang="en-US" baseline="0"/>
                  </a:p>
                  <a:p>
                    <a:endParaRPr lang="en-US" baseline="0"/>
                  </a:p>
                  <a:p>
                    <a:endParaRPr lang="en-US" baseline="0"/>
                  </a:p>
                  <a:p>
                    <a:r>
                      <a:rPr lang="en-US" baseline="0"/>
                      <a:t> </a:t>
                    </a:r>
                    <a:fld id="{E37410FA-E994-42CE-9B2C-971CC6F5606F}" type="VALUE">
                      <a:rPr lang="en-US" baseline="0"/>
                      <a:pPr/>
                      <a:t>[VALUE]</a:t>
                    </a:fld>
                    <a:endParaRPr lang="en-US" baseline="0"/>
                  </a:p>
                </c:rich>
              </c:tx>
              <c:dLblPos val="outEnd"/>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0-0D4A-4031-9566-5BDD6CBEB9AD}"/>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anchor="ctr" anchorCtr="1"/>
              <a:lstStyle/>
              <a:p>
                <a:pPr>
                  <a:defRPr sz="700" b="1" i="0" u="none" strike="noStrike" kern="1200" baseline="0">
                    <a:solidFill>
                      <a:schemeClr val="tx2"/>
                    </a:solidFill>
                    <a:latin typeface="Calibri" panose="020F0502020204030204" pitchFamily="34" charset="0"/>
                    <a:ea typeface="+mn-ea"/>
                    <a:cs typeface="Calibri" panose="020F0502020204030204" pitchFamily="34" charset="0"/>
                  </a:defRPr>
                </a:pPr>
                <a:endParaRPr lang="lv-LV"/>
              </a:p>
            </c:txPr>
            <c:dLblPos val="inEnd"/>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cilv_kategorijas!$R$26:$R$30</c:f>
              <c:strCache>
                <c:ptCount val="5"/>
                <c:pt idx="0">
                  <c:v>nodarbinātais</c:v>
                </c:pt>
                <c:pt idx="1">
                  <c:v>pārbrauktuves lietotājs</c:v>
                </c:pt>
                <c:pt idx="2">
                  <c:v>cita persona ārpus perona</c:v>
                </c:pt>
                <c:pt idx="3">
                  <c:v>cita persona uz perona</c:v>
                </c:pt>
                <c:pt idx="4">
                  <c:v>pasažieris</c:v>
                </c:pt>
              </c:strCache>
            </c:strRef>
          </c:cat>
          <c:val>
            <c:numRef>
              <c:f>cilv_kategorijas!$P$26</c:f>
              <c:numCache>
                <c:formatCode>General</c:formatCode>
                <c:ptCount val="1"/>
                <c:pt idx="0">
                  <c:v>17</c:v>
                </c:pt>
              </c:numCache>
            </c:numRef>
          </c:val>
          <c:extLst xmlns:c16r2="http://schemas.microsoft.com/office/drawing/2015/06/chart">
            <c:ext xmlns:c16="http://schemas.microsoft.com/office/drawing/2014/chart" uri="{C3380CC4-5D6E-409C-BE32-E72D297353CC}">
              <c16:uniqueId val="{00000001-0D4A-4031-9566-5BDD6CBEB9AD}"/>
            </c:ext>
          </c:extLst>
        </c:ser>
        <c:ser>
          <c:idx val="1"/>
          <c:order val="1"/>
          <c:tx>
            <c:strRef>
              <c:f>cilv_kategorijas!$R$27</c:f>
              <c:strCache>
                <c:ptCount val="1"/>
                <c:pt idx="0">
                  <c:v>pārbrauktuves lietotājs</c:v>
                </c:pt>
              </c:strCache>
            </c:strRef>
          </c:tx>
          <c:spPr>
            <a:solidFill>
              <a:schemeClr val="accent1">
                <a:lumMod val="40000"/>
                <a:lumOff val="60000"/>
              </a:schemeClr>
            </a:solidFill>
            <a:ln>
              <a:noFill/>
            </a:ln>
            <a:effectLst>
              <a:outerShdw blurRad="40000" dist="23000" dir="5400000" rotWithShape="0">
                <a:srgbClr val="000000">
                  <a:alpha val="35000"/>
                </a:srgbClr>
              </a:outerShdw>
            </a:effectLst>
          </c:spPr>
          <c:invertIfNegative val="0"/>
          <c:dLbls>
            <c:dLbl>
              <c:idx val="0"/>
              <c:layout>
                <c:manualLayout>
                  <c:x val="-1.5929237942249094E-4"/>
                  <c:y val="2.9953885972586761E-2"/>
                </c:manualLayout>
              </c:layout>
              <c:tx>
                <c:rich>
                  <a:bodyPr/>
                  <a:lstStyle/>
                  <a:p>
                    <a:fld id="{F3815D36-76D8-4167-BB4C-972A72DD0C1A}" type="SERIESNAME">
                      <a:rPr lang="en-US"/>
                      <a:pPr/>
                      <a:t>[SERIES NAME]</a:t>
                    </a:fld>
                    <a:endParaRPr lang="en-US"/>
                  </a:p>
                  <a:p>
                    <a:endParaRPr lang="en-US"/>
                  </a:p>
                  <a:p>
                    <a:r>
                      <a:rPr lang="en-US"/>
                      <a:t> </a:t>
                    </a:r>
                    <a:fld id="{95C38C8B-6284-49D8-B2FA-D4AEBBAF829F}" type="VALUE">
                      <a:rPr lang="en-US"/>
                      <a:pPr/>
                      <a:t>[VALUE]</a:t>
                    </a:fld>
                    <a:endParaRPr lang="en-US"/>
                  </a:p>
                </c:rich>
              </c:tx>
              <c:dLblPos val="outEnd"/>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2-0D4A-4031-9566-5BDD6CBEB9AD}"/>
                </c:ext>
                <c:ext xmlns:c15="http://schemas.microsoft.com/office/drawing/2012/chart" uri="{CE6537A1-D6FC-4f65-9D91-7224C49458BB}">
                  <c15:layout>
                    <c:manualLayout>
                      <c:w val="0.14458665492900341"/>
                      <c:h val="0.28689814814814812"/>
                    </c:manualLayout>
                  </c15:layout>
                  <c15:dlblFieldTable/>
                  <c15:showDataLabelsRange val="0"/>
                </c:ext>
              </c:extLst>
            </c:dLbl>
            <c:spPr>
              <a:noFill/>
              <a:ln>
                <a:noFill/>
              </a:ln>
              <a:effectLst/>
            </c:spPr>
            <c:txPr>
              <a:bodyPr rot="0" spcFirstLastPara="1" vertOverflow="ellipsis" vert="horz" wrap="square" anchor="ctr" anchorCtr="1"/>
              <a:lstStyle/>
              <a:p>
                <a:pPr>
                  <a:defRPr sz="700" b="1" i="0" u="none" strike="noStrike" kern="1200" baseline="0">
                    <a:solidFill>
                      <a:schemeClr val="tx2"/>
                    </a:solidFill>
                    <a:latin typeface="Calibri" panose="020F0502020204030204" pitchFamily="34" charset="0"/>
                    <a:ea typeface="+mn-ea"/>
                    <a:cs typeface="Calibri" panose="020F0502020204030204" pitchFamily="34" charset="0"/>
                  </a:defRPr>
                </a:pPr>
                <a:endParaRPr lang="lv-LV"/>
              </a:p>
            </c:txPr>
            <c:dLblPos val="inEnd"/>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cilv_kategorijas!$P$27</c:f>
              <c:numCache>
                <c:formatCode>General</c:formatCode>
                <c:ptCount val="1"/>
                <c:pt idx="0">
                  <c:v>102</c:v>
                </c:pt>
              </c:numCache>
            </c:numRef>
          </c:val>
          <c:extLst xmlns:c16r2="http://schemas.microsoft.com/office/drawing/2015/06/chart">
            <c:ext xmlns:c16="http://schemas.microsoft.com/office/drawing/2014/chart" uri="{C3380CC4-5D6E-409C-BE32-E72D297353CC}">
              <c16:uniqueId val="{00000003-0D4A-4031-9566-5BDD6CBEB9AD}"/>
            </c:ext>
          </c:extLst>
        </c:ser>
        <c:ser>
          <c:idx val="2"/>
          <c:order val="2"/>
          <c:tx>
            <c:strRef>
              <c:f>cilv_kategorijas!$R$28</c:f>
              <c:strCache>
                <c:ptCount val="1"/>
                <c:pt idx="0">
                  <c:v>cita persona ārpus perona</c:v>
                </c:pt>
              </c:strCache>
            </c:strRef>
          </c:tx>
          <c:spPr>
            <a:solidFill>
              <a:schemeClr val="bg2">
                <a:lumMod val="75000"/>
              </a:schemeClr>
            </a:solidFill>
            <a:ln>
              <a:noFill/>
            </a:ln>
            <a:effectLst>
              <a:outerShdw blurRad="40000" dist="23000" dir="5400000" rotWithShape="0">
                <a:srgbClr val="000000">
                  <a:alpha val="35000"/>
                </a:srgbClr>
              </a:outerShdw>
            </a:effectLst>
          </c:spPr>
          <c:invertIfNegative val="0"/>
          <c:dLbls>
            <c:dLbl>
              <c:idx val="0"/>
              <c:layout>
                <c:manualLayout>
                  <c:x val="-4.4592210254654624E-3"/>
                  <c:y val="1.6117855059784195E-2"/>
                </c:manualLayout>
              </c:layout>
              <c:tx>
                <c:rich>
                  <a:bodyPr/>
                  <a:lstStyle/>
                  <a:p>
                    <a:fld id="{552C1F6B-DD37-40F5-BAF0-F7BB421EFC61}" type="SERIESNAME">
                      <a:rPr lang="en-US"/>
                      <a:pPr/>
                      <a:t>[SERIES NAME]</a:t>
                    </a:fld>
                    <a:endParaRPr lang="en-US"/>
                  </a:p>
                  <a:p>
                    <a:endParaRPr lang="en-US"/>
                  </a:p>
                  <a:p>
                    <a:endParaRPr lang="en-US"/>
                  </a:p>
                  <a:p>
                    <a:fld id="{19F3AD50-6952-4E21-AC70-0553E1AFB02A}" type="VALUE">
                      <a:rPr lang="en-US"/>
                      <a:pPr/>
                      <a:t>[VALUE]</a:t>
                    </a:fld>
                    <a:endParaRPr lang="lv-LV"/>
                  </a:p>
                </c:rich>
              </c:tx>
              <c:dLblPos val="outEnd"/>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4-0D4A-4031-9566-5BDD6CBEB9AD}"/>
                </c:ext>
                <c:ext xmlns:c15="http://schemas.microsoft.com/office/drawing/2012/chart" uri="{CE6537A1-D6FC-4f65-9D91-7224C49458BB}">
                  <c15:layout>
                    <c:manualLayout>
                      <c:w val="0.1100334448160535"/>
                      <c:h val="0.37949074074074068"/>
                    </c:manualLayout>
                  </c15:layout>
                  <c15:dlblFieldTable/>
                  <c15:showDataLabelsRange val="0"/>
                </c:ext>
              </c:extLst>
            </c:dLbl>
            <c:spPr>
              <a:noFill/>
              <a:ln>
                <a:noFill/>
              </a:ln>
              <a:effectLst/>
            </c:spPr>
            <c:txPr>
              <a:bodyPr rot="0" spcFirstLastPara="1" vertOverflow="ellipsis" vert="horz" wrap="square" anchor="ctr" anchorCtr="1"/>
              <a:lstStyle/>
              <a:p>
                <a:pPr>
                  <a:defRPr sz="700" b="1" i="0" u="none" strike="noStrike" kern="1200" baseline="0">
                    <a:solidFill>
                      <a:schemeClr val="tx2"/>
                    </a:solidFill>
                    <a:latin typeface="Calibri" panose="020F0502020204030204" pitchFamily="34" charset="0"/>
                    <a:ea typeface="+mn-ea"/>
                    <a:cs typeface="Calibri" panose="020F0502020204030204" pitchFamily="34" charset="0"/>
                  </a:defRPr>
                </a:pPr>
                <a:endParaRPr lang="lv-LV"/>
              </a:p>
            </c:txPr>
            <c:dLblPos val="inEnd"/>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cilv_kategorijas!$P$28</c:f>
              <c:numCache>
                <c:formatCode>General</c:formatCode>
                <c:ptCount val="1"/>
                <c:pt idx="0">
                  <c:v>23</c:v>
                </c:pt>
              </c:numCache>
            </c:numRef>
          </c:val>
          <c:extLst xmlns:c16r2="http://schemas.microsoft.com/office/drawing/2015/06/chart">
            <c:ext xmlns:c16="http://schemas.microsoft.com/office/drawing/2014/chart" uri="{C3380CC4-5D6E-409C-BE32-E72D297353CC}">
              <c16:uniqueId val="{00000005-0D4A-4031-9566-5BDD6CBEB9AD}"/>
            </c:ext>
          </c:extLst>
        </c:ser>
        <c:ser>
          <c:idx val="3"/>
          <c:order val="3"/>
          <c:tx>
            <c:strRef>
              <c:f>cilv_kategorijas!$R$29</c:f>
              <c:strCache>
                <c:ptCount val="1"/>
                <c:pt idx="0">
                  <c:v>cita persona uz perona</c:v>
                </c:pt>
              </c:strCache>
            </c:strRef>
          </c:tx>
          <c:spPr>
            <a:solidFill>
              <a:schemeClr val="tx2">
                <a:lumMod val="75000"/>
              </a:schemeClr>
            </a:solidFill>
            <a:ln>
              <a:noFill/>
            </a:ln>
            <a:effectLst>
              <a:outerShdw blurRad="40000" dist="23000" dir="5400000" rotWithShape="0">
                <a:srgbClr val="000000">
                  <a:alpha val="35000"/>
                </a:srgbClr>
              </a:outerShdw>
            </a:effectLst>
          </c:spPr>
          <c:invertIfNegative val="0"/>
          <c:dLbls>
            <c:dLbl>
              <c:idx val="0"/>
              <c:layout>
                <c:manualLayout>
                  <c:x val="-4.4593338876118748E-3"/>
                  <c:y val="4.153834937299504E-2"/>
                </c:manualLayout>
              </c:layout>
              <c:tx>
                <c:rich>
                  <a:bodyPr/>
                  <a:lstStyle/>
                  <a:p>
                    <a:fld id="{912E1156-4AC9-412F-9149-A69BC7DF441A}" type="SERIESNAME">
                      <a:rPr lang="en-US"/>
                      <a:pPr/>
                      <a:t>[SERIES NAME]</a:t>
                    </a:fld>
                    <a:endParaRPr lang="en-US"/>
                  </a:p>
                  <a:p>
                    <a:endParaRPr lang="en-US"/>
                  </a:p>
                  <a:p>
                    <a:r>
                      <a:rPr lang="en-US"/>
                      <a:t> </a:t>
                    </a:r>
                  </a:p>
                  <a:p>
                    <a:fld id="{750FA309-170C-456C-A7E8-7329B4009641}" type="VALUE">
                      <a:rPr lang="en-US"/>
                      <a:pPr/>
                      <a:t>[VALUE]</a:t>
                    </a:fld>
                    <a:endParaRPr lang="lv-LV"/>
                  </a:p>
                </c:rich>
              </c:tx>
              <c:dLblPos val="outEnd"/>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6-0D4A-4031-9566-5BDD6CBEB9AD}"/>
                </c:ext>
                <c:ext xmlns:c15="http://schemas.microsoft.com/office/drawing/2012/chart" uri="{CE6537A1-D6FC-4f65-9D91-7224C49458BB}">
                  <c15:layout>
                    <c:manualLayout>
                      <c:w val="0.11416931579204773"/>
                      <c:h val="0.40719925634295712"/>
                    </c:manualLayout>
                  </c15:layout>
                  <c15:dlblFieldTable/>
                  <c15:showDataLabelsRange val="0"/>
                </c:ext>
              </c:extLst>
            </c:dLbl>
            <c:spPr>
              <a:noFill/>
              <a:ln>
                <a:noFill/>
              </a:ln>
              <a:effectLst/>
            </c:spPr>
            <c:txPr>
              <a:bodyPr rot="0" spcFirstLastPara="1" vertOverflow="ellipsis" vert="horz" wrap="square" anchor="ctr" anchorCtr="1"/>
              <a:lstStyle/>
              <a:p>
                <a:pPr>
                  <a:defRPr sz="700" b="1" i="0" u="none" strike="noStrike" kern="1200" baseline="0">
                    <a:solidFill>
                      <a:schemeClr val="tx2"/>
                    </a:solidFill>
                    <a:latin typeface="Calibri" panose="020F0502020204030204" pitchFamily="34" charset="0"/>
                    <a:ea typeface="+mn-ea"/>
                    <a:cs typeface="Calibri" panose="020F0502020204030204" pitchFamily="34" charset="0"/>
                  </a:defRPr>
                </a:pPr>
                <a:endParaRPr lang="lv-LV"/>
              </a:p>
            </c:txPr>
            <c:dLblPos val="inEnd"/>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cilv_kategorijas!$P$29</c:f>
              <c:numCache>
                <c:formatCode>General</c:formatCode>
                <c:ptCount val="1"/>
                <c:pt idx="0">
                  <c:v>26</c:v>
                </c:pt>
              </c:numCache>
            </c:numRef>
          </c:val>
          <c:extLst xmlns:c16r2="http://schemas.microsoft.com/office/drawing/2015/06/chart">
            <c:ext xmlns:c16="http://schemas.microsoft.com/office/drawing/2014/chart" uri="{C3380CC4-5D6E-409C-BE32-E72D297353CC}">
              <c16:uniqueId val="{00000007-0D4A-4031-9566-5BDD6CBEB9AD}"/>
            </c:ext>
          </c:extLst>
        </c:ser>
        <c:ser>
          <c:idx val="4"/>
          <c:order val="4"/>
          <c:tx>
            <c:strRef>
              <c:f>cilv_kategorijas!$R$30</c:f>
              <c:strCache>
                <c:ptCount val="1"/>
                <c:pt idx="0">
                  <c:v>pasažieris</c:v>
                </c:pt>
              </c:strCache>
            </c:strRef>
          </c:tx>
          <c:spPr>
            <a:solidFill>
              <a:schemeClr val="accent1">
                <a:lumMod val="75000"/>
              </a:schemeClr>
            </a:solidFill>
            <a:ln>
              <a:noFill/>
            </a:ln>
            <a:effectLst>
              <a:outerShdw blurRad="40000" dist="23000" dir="5400000" rotWithShape="0">
                <a:srgbClr val="000000">
                  <a:alpha val="35000"/>
                </a:srgbClr>
              </a:outerShdw>
            </a:effectLst>
          </c:spPr>
          <c:invertIfNegative val="0"/>
          <c:dLbls>
            <c:dLbl>
              <c:idx val="0"/>
              <c:layout>
                <c:manualLayout>
                  <c:x val="-2.229654403567447E-3"/>
                  <c:y val="1.939413823272091E-2"/>
                </c:manualLayout>
              </c:layout>
              <c:tx>
                <c:rich>
                  <a:bodyPr/>
                  <a:lstStyle/>
                  <a:p>
                    <a:fld id="{D1F9335A-054A-4F80-898B-E5692600DDEE}" type="SERIESNAME">
                      <a:rPr lang="en-US"/>
                      <a:pPr/>
                      <a:t>[SERIES NAME]</a:t>
                    </a:fld>
                    <a:endParaRPr lang="en-US" baseline="0"/>
                  </a:p>
                  <a:p>
                    <a:endParaRPr lang="en-US"/>
                  </a:p>
                  <a:p>
                    <a:endParaRPr lang="en-US"/>
                  </a:p>
                  <a:p>
                    <a:fld id="{396DF73D-10E6-4D32-BE3B-4FCCCFBC5FA6}" type="VALUE">
                      <a:rPr lang="en-US"/>
                      <a:pPr/>
                      <a:t>[VALUE]</a:t>
                    </a:fld>
                    <a:endParaRPr lang="lv-LV"/>
                  </a:p>
                </c:rich>
              </c:tx>
              <c:dLblPos val="outEnd"/>
              <c:showLegendKey val="0"/>
              <c:showVal val="1"/>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8-0D4A-4031-9566-5BDD6CBEB9AD}"/>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anchor="ctr" anchorCtr="1"/>
              <a:lstStyle/>
              <a:p>
                <a:pPr>
                  <a:defRPr sz="700" b="1" i="0" u="none" strike="noStrike" kern="1200" baseline="0">
                    <a:solidFill>
                      <a:schemeClr val="tx2"/>
                    </a:solidFill>
                    <a:latin typeface="Calibri" panose="020F0502020204030204" pitchFamily="34" charset="0"/>
                    <a:ea typeface="+mn-ea"/>
                    <a:cs typeface="Calibri" panose="020F0502020204030204" pitchFamily="34" charset="0"/>
                  </a:defRPr>
                </a:pPr>
                <a:endParaRPr lang="lv-LV"/>
              </a:p>
            </c:txPr>
            <c:dLblPos val="inEnd"/>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cilv_kategorijas!$P$30</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9-0D4A-4031-9566-5BDD6CBEB9AD}"/>
            </c:ext>
          </c:extLst>
        </c:ser>
        <c:ser>
          <c:idx val="5"/>
          <c:order val="5"/>
          <c:tx>
            <c:strRef>
              <c:f>cilv_kategorijas!$R$31</c:f>
              <c:strCache>
                <c:ptCount val="1"/>
                <c:pt idx="0">
                  <c:v>nepiederoša persona</c:v>
                </c:pt>
              </c:strCache>
            </c:strRef>
          </c:tx>
          <c:spPr>
            <a:solidFill>
              <a:schemeClr val="accent1">
                <a:lumMod val="50000"/>
              </a:schemeClr>
            </a:solidFill>
            <a:ln>
              <a:noFill/>
            </a:ln>
            <a:effectLst>
              <a:outerShdw blurRad="40000" dist="23000" dir="5400000" rotWithShape="0">
                <a:srgbClr val="000000">
                  <a:alpha val="35000"/>
                </a:srgbClr>
              </a:outerShdw>
            </a:effectLst>
          </c:spPr>
          <c:invertIfNegative val="0"/>
          <c:dPt>
            <c:idx val="0"/>
            <c:invertIfNegative val="0"/>
            <c:bubble3D val="0"/>
            <c:spPr>
              <a:solidFill>
                <a:schemeClr val="accent1">
                  <a:lumMod val="60000"/>
                  <a:lumOff val="40000"/>
                </a:schemeClr>
              </a:solidFill>
              <a:ln>
                <a:noFill/>
              </a:ln>
              <a:effectLst>
                <a:outerShdw blurRad="40000" dist="23000" dir="5400000" rotWithShape="0">
                  <a:srgbClr val="000000">
                    <a:alpha val="35000"/>
                  </a:srgbClr>
                </a:outerShdw>
              </a:effectLst>
            </c:spPr>
          </c:dPt>
          <c:dLbls>
            <c:dLbl>
              <c:idx val="0"/>
              <c:layout>
                <c:manualLayout>
                  <c:x val="1.5927356906458466E-4"/>
                  <c:y val="4.4214785651793369E-3"/>
                </c:manualLayout>
              </c:layout>
              <c:tx>
                <c:rich>
                  <a:bodyPr/>
                  <a:lstStyle/>
                  <a:p>
                    <a:fld id="{A1B9EFD2-E3EA-4113-884A-D7F9CE9D0277}" type="SERIESNAME">
                      <a:rPr lang="en-US"/>
                      <a:pPr/>
                      <a:t>[SERIES NAME]</a:t>
                    </a:fld>
                    <a:endParaRPr lang="en-US"/>
                  </a:p>
                  <a:p>
                    <a:endParaRPr lang="en-US"/>
                  </a:p>
                  <a:p>
                    <a:r>
                      <a:rPr lang="en-US"/>
                      <a:t> </a:t>
                    </a:r>
                    <a:fld id="{DC4A9A31-02DA-4C5B-98A0-3E8AD6E4D7DA}" type="VALUE">
                      <a:rPr lang="en-US"/>
                      <a:pPr/>
                      <a:t>[VALUE]</a:t>
                    </a:fld>
                    <a:endParaRPr lang="en-US"/>
                  </a:p>
                </c:rich>
              </c:tx>
              <c:dLblPos val="outEnd"/>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A-0D4A-4031-9566-5BDD6CBEB9AD}"/>
                </c:ext>
                <c:ext xmlns:c15="http://schemas.microsoft.com/office/drawing/2012/chart" uri="{CE6537A1-D6FC-4f65-9D91-7224C49458BB}">
                  <c15:layout>
                    <c:manualLayout>
                      <c:w val="0.14160535117056855"/>
                      <c:h val="0.29608814523184601"/>
                    </c:manualLayout>
                  </c15:layout>
                  <c15:dlblFieldTable/>
                  <c15:showDataLabelsRange val="0"/>
                </c:ext>
              </c:extLst>
            </c:dLbl>
            <c:spPr>
              <a:noFill/>
              <a:ln>
                <a:noFill/>
              </a:ln>
              <a:effectLst/>
            </c:spPr>
            <c:txPr>
              <a:bodyPr rot="0" spcFirstLastPara="1" vertOverflow="ellipsis" vert="horz" wrap="square" anchor="ctr" anchorCtr="1"/>
              <a:lstStyle/>
              <a:p>
                <a:pPr>
                  <a:defRPr sz="700" b="1" i="0" u="none" strike="noStrike" kern="1200" baseline="0">
                    <a:solidFill>
                      <a:schemeClr val="tx2"/>
                    </a:solidFill>
                    <a:latin typeface="Calibri" panose="020F0502020204030204" pitchFamily="34" charset="0"/>
                    <a:ea typeface="+mn-ea"/>
                    <a:cs typeface="Calibri" panose="020F0502020204030204" pitchFamily="34" charset="0"/>
                  </a:defRPr>
                </a:pPr>
                <a:endParaRPr lang="lv-LV"/>
              </a:p>
            </c:txPr>
            <c:dLblPos val="inEnd"/>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cilv_kategorijas!$P$31</c:f>
              <c:numCache>
                <c:formatCode>General</c:formatCode>
                <c:ptCount val="1"/>
                <c:pt idx="0">
                  <c:v>173</c:v>
                </c:pt>
              </c:numCache>
            </c:numRef>
          </c:val>
          <c:extLst xmlns:c16r2="http://schemas.microsoft.com/office/drawing/2015/06/chart">
            <c:ext xmlns:c16="http://schemas.microsoft.com/office/drawing/2014/chart" uri="{C3380CC4-5D6E-409C-BE32-E72D297353CC}">
              <c16:uniqueId val="{0000000B-0D4A-4031-9566-5BDD6CBEB9AD}"/>
            </c:ext>
          </c:extLst>
        </c:ser>
        <c:dLbls>
          <c:dLblPos val="inEnd"/>
          <c:showLegendKey val="0"/>
          <c:showVal val="1"/>
          <c:showCatName val="0"/>
          <c:showSerName val="0"/>
          <c:showPercent val="0"/>
          <c:showBubbleSize val="0"/>
        </c:dLbls>
        <c:gapWidth val="100"/>
        <c:axId val="-1497359584"/>
        <c:axId val="-1497361216"/>
      </c:barChart>
      <c:catAx>
        <c:axId val="-1497359584"/>
        <c:scaling>
          <c:orientation val="minMax"/>
        </c:scaling>
        <c:delete val="1"/>
        <c:axPos val="b"/>
        <c:numFmt formatCode="General" sourceLinked="1"/>
        <c:majorTickMark val="none"/>
        <c:minorTickMark val="none"/>
        <c:tickLblPos val="nextTo"/>
        <c:crossAx val="-1497361216"/>
        <c:crosses val="autoZero"/>
        <c:auto val="1"/>
        <c:lblAlgn val="ctr"/>
        <c:lblOffset val="100"/>
        <c:noMultiLvlLbl val="0"/>
      </c:catAx>
      <c:valAx>
        <c:axId val="-149736121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2"/>
                </a:solidFill>
                <a:latin typeface="Calibri" panose="020F0502020204030204" pitchFamily="34" charset="0"/>
                <a:ea typeface="+mn-ea"/>
                <a:cs typeface="Calibri" panose="020F0502020204030204" pitchFamily="34" charset="0"/>
              </a:defRPr>
            </a:pPr>
            <a:endParaRPr lang="lv-LV"/>
          </a:p>
        </c:txPr>
        <c:crossAx val="-14973595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700">
          <a:latin typeface="Calibri" panose="020F0502020204030204" pitchFamily="34" charset="0"/>
          <a:cs typeface="Calibri" panose="020F0502020204030204" pitchFamily="34" charset="0"/>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50000"/>
              </a:schemeClr>
            </a:solidFill>
            <a:ln>
              <a:noFill/>
            </a:ln>
            <a:effectLst/>
          </c:spPr>
          <c:invertIfNegative val="0"/>
          <c:cat>
            <c:strRef>
              <c:f>Asimetrija!$F$2:$F$6</c:f>
              <c:strCache>
                <c:ptCount val="5"/>
                <c:pt idx="0">
                  <c:v>11-20</c:v>
                </c:pt>
                <c:pt idx="1">
                  <c:v>21-30</c:v>
                </c:pt>
                <c:pt idx="2">
                  <c:v>31-40</c:v>
                </c:pt>
                <c:pt idx="3">
                  <c:v>41-50</c:v>
                </c:pt>
                <c:pt idx="4">
                  <c:v>51-60</c:v>
                </c:pt>
              </c:strCache>
            </c:strRef>
          </c:cat>
          <c:val>
            <c:numRef>
              <c:f>Asimetrija!$G$2:$G$6</c:f>
              <c:numCache>
                <c:formatCode>General</c:formatCode>
                <c:ptCount val="5"/>
                <c:pt idx="0">
                  <c:v>6</c:v>
                </c:pt>
                <c:pt idx="1">
                  <c:v>3</c:v>
                </c:pt>
                <c:pt idx="2">
                  <c:v>1</c:v>
                </c:pt>
                <c:pt idx="3">
                  <c:v>1</c:v>
                </c:pt>
                <c:pt idx="4">
                  <c:v>3</c:v>
                </c:pt>
              </c:numCache>
            </c:numRef>
          </c:val>
        </c:ser>
        <c:dLbls>
          <c:showLegendKey val="0"/>
          <c:showVal val="0"/>
          <c:showCatName val="0"/>
          <c:showSerName val="0"/>
          <c:showPercent val="0"/>
          <c:showBubbleSize val="0"/>
        </c:dLbls>
        <c:gapWidth val="73"/>
        <c:axId val="-1497360672"/>
        <c:axId val="-1497362848"/>
      </c:barChart>
      <c:lineChart>
        <c:grouping val="standard"/>
        <c:varyColors val="0"/>
        <c:ser>
          <c:idx val="1"/>
          <c:order val="1"/>
          <c:spPr>
            <a:ln w="28575" cap="rnd">
              <a:solidFill>
                <a:schemeClr val="accent2"/>
              </a:solidFill>
              <a:round/>
            </a:ln>
            <a:effectLst/>
          </c:spPr>
          <c:marker>
            <c:symbol val="none"/>
          </c:marker>
          <c:cat>
            <c:strRef>
              <c:f>Asimetrija!$F$2:$F$6</c:f>
              <c:strCache>
                <c:ptCount val="5"/>
                <c:pt idx="0">
                  <c:v>11-20</c:v>
                </c:pt>
                <c:pt idx="1">
                  <c:v>21-30</c:v>
                </c:pt>
                <c:pt idx="2">
                  <c:v>31-40</c:v>
                </c:pt>
                <c:pt idx="3">
                  <c:v>41-50</c:v>
                </c:pt>
                <c:pt idx="4">
                  <c:v>51-60</c:v>
                </c:pt>
              </c:strCache>
            </c:strRef>
          </c:cat>
          <c:val>
            <c:numRef>
              <c:f>Asimetrija!$H$2:$H$6</c:f>
              <c:numCache>
                <c:formatCode>@</c:formatCode>
                <c:ptCount val="5"/>
                <c:pt idx="1">
                  <c:v>0</c:v>
                </c:pt>
              </c:numCache>
            </c:numRef>
          </c:val>
          <c:smooth val="0"/>
        </c:ser>
        <c:dLbls>
          <c:showLegendKey val="0"/>
          <c:showVal val="0"/>
          <c:showCatName val="0"/>
          <c:showSerName val="0"/>
          <c:showPercent val="0"/>
          <c:showBubbleSize val="0"/>
        </c:dLbls>
        <c:marker val="1"/>
        <c:smooth val="0"/>
        <c:axId val="-1497356864"/>
        <c:axId val="-1497360128"/>
      </c:lineChart>
      <c:catAx>
        <c:axId val="-1497360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497362848"/>
        <c:crosses val="autoZero"/>
        <c:auto val="1"/>
        <c:lblAlgn val="ctr"/>
        <c:lblOffset val="100"/>
        <c:noMultiLvlLbl val="0"/>
      </c:catAx>
      <c:valAx>
        <c:axId val="-1497362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497360672"/>
        <c:crosses val="autoZero"/>
        <c:crossBetween val="between"/>
      </c:valAx>
      <c:valAx>
        <c:axId val="-1497360128"/>
        <c:scaling>
          <c:orientation val="minMax"/>
        </c:scaling>
        <c:delete val="1"/>
        <c:axPos val="r"/>
        <c:numFmt formatCode="@" sourceLinked="1"/>
        <c:majorTickMark val="out"/>
        <c:minorTickMark val="none"/>
        <c:tickLblPos val="nextTo"/>
        <c:crossAx val="-1497356864"/>
        <c:crosses val="max"/>
        <c:crossBetween val="between"/>
      </c:valAx>
      <c:catAx>
        <c:axId val="-1497356864"/>
        <c:scaling>
          <c:orientation val="minMax"/>
        </c:scaling>
        <c:delete val="1"/>
        <c:axPos val="b"/>
        <c:numFmt formatCode="General" sourceLinked="1"/>
        <c:majorTickMark val="out"/>
        <c:minorTickMark val="none"/>
        <c:tickLblPos val="nextTo"/>
        <c:crossAx val="-1497360128"/>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558109833971909E-2"/>
          <c:y val="4.8404840484048403E-2"/>
          <c:w val="0.91420822397200352"/>
          <c:h val="0.74882359854271952"/>
        </c:manualLayout>
      </c:layout>
      <c:lineChart>
        <c:grouping val="standard"/>
        <c:varyColors val="0"/>
        <c:ser>
          <c:idx val="0"/>
          <c:order val="0"/>
          <c:tx>
            <c:strRef>
              <c:f>Vienfakt_regr!$B$1</c:f>
              <c:strCache>
                <c:ptCount val="1"/>
                <c:pt idx="0">
                  <c:v>Kopā nopietni negadījumi</c:v>
                </c:pt>
              </c:strCache>
            </c:strRef>
          </c:tx>
          <c:spPr>
            <a:ln w="28575" cap="rnd">
              <a:noFill/>
              <a:round/>
            </a:ln>
            <a:effectLst/>
          </c:spPr>
          <c:marker>
            <c:symbol val="circle"/>
            <c:size val="5"/>
            <c:spPr>
              <a:solidFill>
                <a:schemeClr val="accent1"/>
              </a:solidFill>
              <a:ln w="9525">
                <a:solidFill>
                  <a:schemeClr val="accent1"/>
                </a:solidFill>
              </a:ln>
              <a:effectLst/>
            </c:spPr>
          </c:marker>
          <c:cat>
            <c:numRef>
              <c:f>Vienfakt_regr!$A$2:$A$15</c:f>
              <c:numCache>
                <c:formatCode>General</c:formatCod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Vienfakt_regr!$B$2:$B$15</c:f>
              <c:numCache>
                <c:formatCode>General</c:formatCode>
                <c:ptCount val="14"/>
                <c:pt idx="0">
                  <c:v>70</c:v>
                </c:pt>
                <c:pt idx="1">
                  <c:v>57</c:v>
                </c:pt>
                <c:pt idx="2">
                  <c:v>63</c:v>
                </c:pt>
                <c:pt idx="3">
                  <c:v>51</c:v>
                </c:pt>
                <c:pt idx="4">
                  <c:v>61</c:v>
                </c:pt>
                <c:pt idx="5">
                  <c:v>31</c:v>
                </c:pt>
                <c:pt idx="6">
                  <c:v>41</c:v>
                </c:pt>
                <c:pt idx="7">
                  <c:v>35</c:v>
                </c:pt>
                <c:pt idx="8">
                  <c:v>25</c:v>
                </c:pt>
                <c:pt idx="9">
                  <c:v>26</c:v>
                </c:pt>
                <c:pt idx="10">
                  <c:v>22</c:v>
                </c:pt>
                <c:pt idx="11">
                  <c:v>25</c:v>
                </c:pt>
                <c:pt idx="12">
                  <c:v>18</c:v>
                </c:pt>
                <c:pt idx="13">
                  <c:v>24</c:v>
                </c:pt>
              </c:numCache>
            </c:numRef>
          </c:val>
          <c:smooth val="0"/>
          <c:extLst xmlns:c16r2="http://schemas.microsoft.com/office/drawing/2015/06/chart">
            <c:ext xmlns:c16="http://schemas.microsoft.com/office/drawing/2014/chart" uri="{C3380CC4-5D6E-409C-BE32-E72D297353CC}">
              <c16:uniqueId val="{00000000-4A20-4646-B97B-666DE6F0DDD0}"/>
            </c:ext>
          </c:extLst>
        </c:ser>
        <c:ser>
          <c:idx val="1"/>
          <c:order val="1"/>
          <c:tx>
            <c:strRef>
              <c:f>Vienfakt_regr!$F$1</c:f>
              <c:strCache>
                <c:ptCount val="1"/>
                <c:pt idx="0">
                  <c:v>Lineārais modelis</c:v>
                </c:pt>
              </c:strCache>
            </c:strRef>
          </c:tx>
          <c:spPr>
            <a:ln w="28575" cap="rnd">
              <a:solidFill>
                <a:schemeClr val="tx1">
                  <a:lumMod val="75000"/>
                  <a:lumOff val="25000"/>
                </a:schemeClr>
              </a:solidFill>
              <a:round/>
            </a:ln>
            <a:effectLst/>
          </c:spPr>
          <c:marker>
            <c:symbol val="none"/>
          </c:marker>
          <c:cat>
            <c:numRef>
              <c:f>Vienfakt_regr!$A$2:$A$15</c:f>
              <c:numCache>
                <c:formatCode>General</c:formatCod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Vienfakt_regr!$F$2:$F$15</c:f>
              <c:numCache>
                <c:formatCode>General</c:formatCode>
                <c:ptCount val="14"/>
                <c:pt idx="0">
                  <c:v>65.016783181706273</c:v>
                </c:pt>
                <c:pt idx="1">
                  <c:v>60.62582200022041</c:v>
                </c:pt>
                <c:pt idx="2">
                  <c:v>59.781609343730736</c:v>
                </c:pt>
                <c:pt idx="3">
                  <c:v>55.121491138810029</c:v>
                </c:pt>
                <c:pt idx="4">
                  <c:v>50.367461819012135</c:v>
                </c:pt>
                <c:pt idx="5">
                  <c:v>45.937935928924105</c:v>
                </c:pt>
                <c:pt idx="6">
                  <c:v>40.311649487502052</c:v>
                </c:pt>
                <c:pt idx="7">
                  <c:v>33.684825216666297</c:v>
                </c:pt>
                <c:pt idx="8">
                  <c:v>27.684552126642473</c:v>
                </c:pt>
                <c:pt idx="9">
                  <c:v>25.91148358760762</c:v>
                </c:pt>
                <c:pt idx="10">
                  <c:v>21.668170577038552</c:v>
                </c:pt>
                <c:pt idx="11">
                  <c:v>19.629469456449783</c:v>
                </c:pt>
                <c:pt idx="12">
                  <c:v>22.204945126840357</c:v>
                </c:pt>
                <c:pt idx="13">
                  <c:v>21.053801008849518</c:v>
                </c:pt>
              </c:numCache>
            </c:numRef>
          </c:val>
          <c:smooth val="0"/>
          <c:extLst xmlns:c16r2="http://schemas.microsoft.com/office/drawing/2015/06/chart">
            <c:ext xmlns:c16="http://schemas.microsoft.com/office/drawing/2014/chart" uri="{C3380CC4-5D6E-409C-BE32-E72D297353CC}">
              <c16:uniqueId val="{00000001-4A20-4646-B97B-666DE6F0DDD0}"/>
            </c:ext>
          </c:extLst>
        </c:ser>
        <c:ser>
          <c:idx val="2"/>
          <c:order val="2"/>
          <c:tx>
            <c:strRef>
              <c:f>Vienfakt_regr!$G$1</c:f>
              <c:strCache>
                <c:ptCount val="1"/>
                <c:pt idx="0">
                  <c:v>Nelineārais modelis</c:v>
                </c:pt>
              </c:strCache>
            </c:strRef>
          </c:tx>
          <c:spPr>
            <a:ln w="28575" cap="rnd">
              <a:solidFill>
                <a:schemeClr val="accent1">
                  <a:lumMod val="50000"/>
                </a:schemeClr>
              </a:solidFill>
              <a:round/>
            </a:ln>
            <a:effectLst/>
          </c:spPr>
          <c:marker>
            <c:symbol val="none"/>
          </c:marker>
          <c:cat>
            <c:numRef>
              <c:f>Vienfakt_regr!$A$2:$A$15</c:f>
              <c:numCache>
                <c:formatCode>General</c:formatCod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Vienfakt_regr!$G$2:$G$15</c:f>
              <c:numCache>
                <c:formatCode>General</c:formatCode>
                <c:ptCount val="14"/>
                <c:pt idx="0">
                  <c:v>68.652972236815287</c:v>
                </c:pt>
                <c:pt idx="1">
                  <c:v>62.106583318704793</c:v>
                </c:pt>
                <c:pt idx="2">
                  <c:v>58.645069066540906</c:v>
                </c:pt>
                <c:pt idx="3">
                  <c:v>53.718988127374232</c:v>
                </c:pt>
                <c:pt idx="4">
                  <c:v>48.583333009077258</c:v>
                </c:pt>
                <c:pt idx="5">
                  <c:v>42.7489483316525</c:v>
                </c:pt>
                <c:pt idx="6">
                  <c:v>36.435768911699405</c:v>
                </c:pt>
                <c:pt idx="7">
                  <c:v>31.228807044960586</c:v>
                </c:pt>
                <c:pt idx="8">
                  <c:v>27.055153016679878</c:v>
                </c:pt>
                <c:pt idx="9">
                  <c:v>25.208367784742229</c:v>
                </c:pt>
                <c:pt idx="10">
                  <c:v>23.333823601492835</c:v>
                </c:pt>
                <c:pt idx="11">
                  <c:v>21.961477684967758</c:v>
                </c:pt>
                <c:pt idx="12">
                  <c:v>22.500975210069925</c:v>
                </c:pt>
                <c:pt idx="13">
                  <c:v>21.522411525910158</c:v>
                </c:pt>
              </c:numCache>
            </c:numRef>
          </c:val>
          <c:smooth val="0"/>
          <c:extLst xmlns:c16r2="http://schemas.microsoft.com/office/drawing/2015/06/chart">
            <c:ext xmlns:c16="http://schemas.microsoft.com/office/drawing/2014/chart" uri="{C3380CC4-5D6E-409C-BE32-E72D297353CC}">
              <c16:uniqueId val="{00000002-4A20-4646-B97B-666DE6F0DDD0}"/>
            </c:ext>
          </c:extLst>
        </c:ser>
        <c:dLbls>
          <c:showLegendKey val="0"/>
          <c:showVal val="0"/>
          <c:showCatName val="0"/>
          <c:showSerName val="0"/>
          <c:showPercent val="0"/>
          <c:showBubbleSize val="0"/>
        </c:dLbls>
        <c:marker val="1"/>
        <c:smooth val="0"/>
        <c:axId val="-1497356320"/>
        <c:axId val="-1497355776"/>
      </c:lineChart>
      <c:catAx>
        <c:axId val="-1497356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497355776"/>
        <c:crosses val="autoZero"/>
        <c:auto val="1"/>
        <c:lblAlgn val="ctr"/>
        <c:lblOffset val="100"/>
        <c:tickLblSkip val="1"/>
        <c:noMultiLvlLbl val="0"/>
      </c:catAx>
      <c:valAx>
        <c:axId val="-1497355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497356320"/>
        <c:crosses val="autoZero"/>
        <c:crossBetween val="between"/>
      </c:valAx>
      <c:spPr>
        <a:noFill/>
        <a:ln>
          <a:noFill/>
        </a:ln>
        <a:effectLst/>
      </c:spPr>
    </c:plotArea>
    <c:legend>
      <c:legendPos val="b"/>
      <c:layout>
        <c:manualLayout>
          <c:xMode val="edge"/>
          <c:yMode val="edge"/>
          <c:x val="1.7489504459424581E-2"/>
          <c:y val="0.8679233752497354"/>
          <c:w val="0.96502073931406052"/>
          <c:h val="0.10222587848160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noFill/>
    <a:ln w="9525" cap="flat" cmpd="sng" algn="ctr">
      <a:noFill/>
      <a:round/>
    </a:ln>
    <a:effectLst/>
  </c:spPr>
  <c:txPr>
    <a:bodyPr/>
    <a:lstStyle/>
    <a:p>
      <a:pPr>
        <a:defRPr/>
      </a:pPr>
      <a:endParaRPr lang="lv-LV"/>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Reversed" id="23">
  <a:schemeClr val="accent3"/>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a:solidFill>
          <a:schemeClr val="tx1">
            <a:lumMod val="15000"/>
            <a:lumOff val="85000"/>
          </a:schemeClr>
        </a:solidFill>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19050" cap="rnd">
        <a:solidFill>
          <a:schemeClr val="phClr">
            <a:alpha val="60000"/>
          </a:schemeClr>
        </a:solidFill>
        <a:round/>
      </a:ln>
    </cs:spPr>
  </cs:dataPointLine>
  <cs:dataPointMarker>
    <cs:lnRef idx="0">
      <cs:styleClr val="auto"/>
    </cs:lnRef>
    <cs:fillRef idx="0">
      <cs:styleClr val="auto"/>
    </cs:fillRef>
    <cs:effectRef idx="0"/>
    <cs:fontRef idx="minor">
      <a:schemeClr val="dk1"/>
    </cs:fontRef>
    <cs:spPr>
      <a:solidFill>
        <a:schemeClr val="lt1"/>
      </a:solidFill>
      <a:ln w="38100">
        <a:solidFill>
          <a:schemeClr val="phClr">
            <a:alpha val="60000"/>
          </a:schemeClr>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a:solidFill>
          <a:schemeClr val="tx1">
            <a:lumMod val="15000"/>
            <a:lumOff val="85000"/>
          </a:schemeClr>
        </a:solidFill>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a:solidFill>
          <a:schemeClr val="tx1">
            <a:lumMod val="25000"/>
            <a:lumOff val="75000"/>
          </a:schemeClr>
        </a:solidFill>
      </a:ln>
    </cs:spPr>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a:solidFill>
          <a:schemeClr val="tx1">
            <a:lumMod val="15000"/>
            <a:lumOff val="85000"/>
          </a:schemeClr>
        </a:solidFill>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19050" cap="rnd">
        <a:solidFill>
          <a:schemeClr val="phClr">
            <a:alpha val="60000"/>
          </a:schemeClr>
        </a:solidFill>
        <a:round/>
      </a:ln>
    </cs:spPr>
  </cs:dataPointLine>
  <cs:dataPointMarker>
    <cs:lnRef idx="0">
      <cs:styleClr val="auto"/>
    </cs:lnRef>
    <cs:fillRef idx="0">
      <cs:styleClr val="auto"/>
    </cs:fillRef>
    <cs:effectRef idx="0"/>
    <cs:fontRef idx="minor">
      <a:schemeClr val="dk1"/>
    </cs:fontRef>
    <cs:spPr>
      <a:solidFill>
        <a:schemeClr val="lt1"/>
      </a:solidFill>
      <a:ln w="38100">
        <a:solidFill>
          <a:schemeClr val="phClr">
            <a:alpha val="60000"/>
          </a:schemeClr>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a:solidFill>
          <a:schemeClr val="tx1">
            <a:lumMod val="15000"/>
            <a:lumOff val="85000"/>
          </a:schemeClr>
        </a:solidFill>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a:solidFill>
          <a:schemeClr val="tx1">
            <a:lumMod val="25000"/>
            <a:lumOff val="75000"/>
          </a:schemeClr>
        </a:solidFill>
      </a:ln>
    </cs:spPr>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0.12918</cdr:x>
      <cdr:y>0.52436</cdr:y>
    </cdr:from>
    <cdr:to>
      <cdr:x>1</cdr:x>
      <cdr:y>0.62821</cdr:y>
    </cdr:to>
    <cdr:sp macro="" textlink="">
      <cdr:nvSpPr>
        <cdr:cNvPr id="2" name="Text Box 2"/>
        <cdr:cNvSpPr txBox="1">
          <a:spLocks xmlns:a="http://schemas.openxmlformats.org/drawingml/2006/main" noChangeArrowheads="1"/>
        </cdr:cNvSpPr>
      </cdr:nvSpPr>
      <cdr:spPr bwMode="auto">
        <a:xfrm xmlns:a="http://schemas.openxmlformats.org/drawingml/2006/main">
          <a:off x="552450" y="1298575"/>
          <a:ext cx="3724275" cy="257175"/>
        </a:xfrm>
        <a:prstGeom xmlns:a="http://schemas.openxmlformats.org/drawingml/2006/main" prst="rect">
          <a:avLst/>
        </a:prstGeom>
        <a:noFill xmlns:a="http://schemas.openxmlformats.org/drawingml/2006/main"/>
        <a:ln xmlns:a="http://schemas.openxmlformats.org/drawingml/2006/main" w="9525">
          <a:noFill/>
          <a:miter lim="800000"/>
          <a:headEnd/>
          <a:tailEnd/>
        </a:ln>
      </cdr:spPr>
    </cdr:sp>
  </cdr:relSizeAnchor>
</c:userShapes>
</file>

<file path=word/drawings/drawing2.xml><?xml version="1.0" encoding="utf-8"?>
<c:userShapes xmlns:c="http://schemas.openxmlformats.org/drawingml/2006/chart">
  <cdr:relSizeAnchor xmlns:cdr="http://schemas.openxmlformats.org/drawingml/2006/chartDrawing">
    <cdr:from>
      <cdr:x>0.43646</cdr:x>
      <cdr:y>0.05382</cdr:y>
    </cdr:from>
    <cdr:to>
      <cdr:x>0.44271</cdr:x>
      <cdr:y>0.89757</cdr:y>
    </cdr:to>
    <cdr:cxnSp macro="">
      <cdr:nvCxnSpPr>
        <cdr:cNvPr id="3" name="Straight Connector 2"/>
        <cdr:cNvCxnSpPr/>
      </cdr:nvCxnSpPr>
      <cdr:spPr>
        <a:xfrm xmlns:a="http://schemas.openxmlformats.org/drawingml/2006/main">
          <a:off x="1995488" y="147638"/>
          <a:ext cx="28575" cy="2314575"/>
        </a:xfrm>
        <a:prstGeom xmlns:a="http://schemas.openxmlformats.org/drawingml/2006/main" prst="line">
          <a:avLst/>
        </a:prstGeom>
        <a:ln xmlns:a="http://schemas.openxmlformats.org/drawingml/2006/main" w="28575">
          <a:solidFill>
            <a:schemeClr val="accent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0.0024</cdr:x>
      <cdr:y>0.89925</cdr:y>
    </cdr:from>
    <cdr:to>
      <cdr:x>0.94005</cdr:x>
      <cdr:y>1</cdr:y>
    </cdr:to>
    <cdr:sp macro="" textlink="">
      <cdr:nvSpPr>
        <cdr:cNvPr id="2" name="Text Box 2"/>
        <cdr:cNvSpPr txBox="1">
          <a:spLocks xmlns:a="http://schemas.openxmlformats.org/drawingml/2006/main" noChangeArrowheads="1"/>
        </cdr:cNvSpPr>
      </cdr:nvSpPr>
      <cdr:spPr bwMode="auto">
        <a:xfrm xmlns:a="http://schemas.openxmlformats.org/drawingml/2006/main">
          <a:off x="9525" y="2295525"/>
          <a:ext cx="3724275" cy="257175"/>
        </a:xfrm>
        <a:prstGeom xmlns:a="http://schemas.openxmlformats.org/drawingml/2006/main" prst="rect">
          <a:avLst/>
        </a:prstGeom>
        <a:noFill xmlns:a="http://schemas.openxmlformats.org/drawingml/2006/main"/>
        <a:ln xmlns:a="http://schemas.openxmlformats.org/drawingml/2006/main" w="9525">
          <a:noFill/>
          <a:miter lim="800000"/>
          <a:headEnd/>
          <a:tailEnd/>
        </a:ln>
      </cdr:spPr>
    </cdr:sp>
  </cdr:relSizeAnchor>
</c:userShapes>
</file>

<file path=word/theme/theme1.xml><?xml version="1.0" encoding="utf-8"?>
<a:theme xmlns:a="http://schemas.openxmlformats.org/drawingml/2006/main" name="Red Business Set">
  <a:themeElements>
    <a:clrScheme name="Business Invoice">
      <a:dk1>
        <a:sysClr val="windowText" lastClr="000000"/>
      </a:dk1>
      <a:lt1>
        <a:sysClr val="window" lastClr="FFFFFF"/>
      </a:lt1>
      <a:dk2>
        <a:srgbClr val="4C483D"/>
      </a:dk2>
      <a:lt2>
        <a:srgbClr val="E4E3E2"/>
      </a:lt2>
      <a:accent1>
        <a:srgbClr val="F24F4F"/>
      </a:accent1>
      <a:accent2>
        <a:srgbClr val="8DBB70"/>
      </a:accent2>
      <a:accent3>
        <a:srgbClr val="F0BB44"/>
      </a:accent3>
      <a:accent4>
        <a:srgbClr val="61ADBF"/>
      </a:accent4>
      <a:accent5>
        <a:srgbClr val="A3648B"/>
      </a:accent5>
      <a:accent6>
        <a:srgbClr val="F8943F"/>
      </a:accent6>
      <a:hlink>
        <a:srgbClr val="4C483D"/>
      </a:hlink>
      <a:folHlink>
        <a:srgbClr val="A3648B"/>
      </a:folHlink>
    </a:clrScheme>
    <a:fontScheme name="Business Invoic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7EAC9B9C-39C7-442D-A2C6-BC21F3368F0F}">
  <ds:schemaRefs>
    <ds:schemaRef ds:uri="http://schemas.microsoft.com/sharepoint/v3/contenttype/forms"/>
  </ds:schemaRefs>
</ds:datastoreItem>
</file>

<file path=customXml/itemProps2.xml><?xml version="1.0" encoding="utf-8"?>
<ds:datastoreItem xmlns:ds="http://schemas.openxmlformats.org/officeDocument/2006/customXml" ds:itemID="{308D8D64-7F29-4C65-91A8-F1503C0DF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plan</Template>
  <TotalTime>3664</TotalTime>
  <Pages>28</Pages>
  <Words>34679</Words>
  <Characters>19768</Characters>
  <Application>Microsoft Office Word</Application>
  <DocSecurity>0</DocSecurity>
  <Lines>164</Lines>
  <Paragraphs>108</Paragraphs>
  <ScaleCrop>false</ScaleCrop>
  <HeadingPairs>
    <vt:vector size="2" baseType="variant">
      <vt:variant>
        <vt:lpstr>Title</vt:lpstr>
      </vt:variant>
      <vt:variant>
        <vt:i4>1</vt:i4>
      </vt:variant>
    </vt:vector>
  </HeadingPairs>
  <TitlesOfParts>
    <vt:vector size="1" baseType="lpstr">
      <vt:lpstr>Drošības pārskats</vt:lpstr>
    </vt:vector>
  </TitlesOfParts>
  <Company/>
  <LinksUpToDate>false</LinksUpToDate>
  <CharactersWithSpaces>54339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Drošības pārskats</dc:title>
  <dc:subject>2017. gads</dc:subject>
  <dc:creator>Linda Gailīte</dc:creator>
  <cp:keywords/>
  <dc:description/>
  <cp:lastModifiedBy>Linda Gailīte</cp:lastModifiedBy>
  <cp:revision>448</cp:revision>
  <dcterms:created xsi:type="dcterms:W3CDTF">2018-06-11T10:03:00Z</dcterms:created>
  <dcterms:modified xsi:type="dcterms:W3CDTF">2018-09-28T07:02:00Z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TC038436609991</vt:lpwstr>
  </property>
</Properties>
</file>